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F4" w:rsidRDefault="00A558F4" w:rsidP="00A558F4">
      <w:pPr>
        <w:pBdr>
          <w:bottom w:val="single" w:sz="12" w:space="1" w:color="auto"/>
        </w:pBdr>
        <w:jc w:val="center"/>
        <w:rPr>
          <w:rFonts w:eastAsia="楷体_GB2312"/>
          <w:b/>
          <w:bCs/>
          <w:sz w:val="36"/>
          <w:szCs w:val="28"/>
        </w:rPr>
      </w:pPr>
      <w:r>
        <w:rPr>
          <w:rFonts w:eastAsia="楷体_GB2312"/>
          <w:b/>
          <w:bCs/>
          <w:sz w:val="36"/>
          <w:szCs w:val="28"/>
        </w:rPr>
        <w:t>说</w:t>
      </w:r>
      <w:r>
        <w:rPr>
          <w:rFonts w:eastAsia="楷体_GB2312"/>
          <w:b/>
          <w:bCs/>
          <w:sz w:val="36"/>
          <w:szCs w:val="28"/>
        </w:rPr>
        <w:t xml:space="preserve">  </w:t>
      </w:r>
      <w:r>
        <w:rPr>
          <w:rFonts w:eastAsia="楷体_GB2312"/>
          <w:b/>
          <w:bCs/>
          <w:sz w:val="36"/>
          <w:szCs w:val="28"/>
        </w:rPr>
        <w:t>明</w:t>
      </w:r>
      <w:r>
        <w:rPr>
          <w:rFonts w:eastAsia="楷体_GB2312"/>
          <w:b/>
          <w:bCs/>
          <w:sz w:val="36"/>
          <w:szCs w:val="28"/>
        </w:rPr>
        <w:t xml:space="preserve">  </w:t>
      </w:r>
      <w:r>
        <w:rPr>
          <w:rFonts w:eastAsia="楷体_GB2312"/>
          <w:b/>
          <w:bCs/>
          <w:sz w:val="36"/>
          <w:szCs w:val="28"/>
        </w:rPr>
        <w:t>书</w:t>
      </w:r>
      <w:r>
        <w:rPr>
          <w:rFonts w:eastAsia="楷体_GB2312"/>
          <w:b/>
          <w:bCs/>
          <w:sz w:val="36"/>
          <w:szCs w:val="28"/>
        </w:rPr>
        <w:t xml:space="preserve">  </w:t>
      </w:r>
      <w:r>
        <w:rPr>
          <w:rFonts w:eastAsia="楷体_GB2312"/>
          <w:b/>
          <w:bCs/>
          <w:sz w:val="36"/>
          <w:szCs w:val="28"/>
        </w:rPr>
        <w:t>摘</w:t>
      </w:r>
      <w:r>
        <w:rPr>
          <w:rFonts w:eastAsia="楷体_GB2312"/>
          <w:b/>
          <w:bCs/>
          <w:sz w:val="36"/>
          <w:szCs w:val="28"/>
        </w:rPr>
        <w:t xml:space="preserve">  </w:t>
      </w:r>
      <w:r>
        <w:rPr>
          <w:rFonts w:eastAsia="楷体_GB2312"/>
          <w:b/>
          <w:bCs/>
          <w:sz w:val="36"/>
          <w:szCs w:val="28"/>
        </w:rPr>
        <w:t>要</w:t>
      </w:r>
    </w:p>
    <w:p w:rsidR="00A558F4" w:rsidRPr="000F5DE1" w:rsidRDefault="00A558F4" w:rsidP="00A558F4">
      <w:pPr>
        <w:spacing w:line="360" w:lineRule="auto"/>
        <w:ind w:firstLine="570"/>
        <w:rPr>
          <w:szCs w:val="28"/>
        </w:rPr>
      </w:pPr>
      <w:r w:rsidRPr="00A558F4">
        <w:rPr>
          <w:rFonts w:hint="eastAsia"/>
          <w:szCs w:val="28"/>
        </w:rPr>
        <w:t>本发明公开了一种基于云边端架构的</w:t>
      </w:r>
      <w:r w:rsidR="00CD5F90">
        <w:rPr>
          <w:rFonts w:hint="eastAsia"/>
          <w:szCs w:val="28"/>
        </w:rPr>
        <w:t>列车</w:t>
      </w:r>
      <w:r w:rsidRPr="00A558F4">
        <w:rPr>
          <w:rFonts w:hint="eastAsia"/>
          <w:szCs w:val="28"/>
        </w:rPr>
        <w:t>故障诊断系统，包括：在高速铁路沿线部署边缘计算节点，用于实时采集列车运行数据；利用联邦学习算法，在各边缘节点</w:t>
      </w:r>
      <w:proofErr w:type="gramStart"/>
      <w:r w:rsidRPr="00A558F4">
        <w:rPr>
          <w:rFonts w:hint="eastAsia"/>
          <w:szCs w:val="28"/>
        </w:rPr>
        <w:t>独立训练局</w:t>
      </w:r>
      <w:proofErr w:type="gramEnd"/>
      <w:r w:rsidRPr="00A558F4">
        <w:rPr>
          <w:rFonts w:hint="eastAsia"/>
          <w:szCs w:val="28"/>
        </w:rPr>
        <w:t>部故障诊断模型，并将模型更新传输至中心云进行全局模型聚合；结合动态资源调度技术，优化边缘节点的资源利用率；在诊断过程中，结合多模态数据，使用深度学习算法提升故障模式识别的准确性；通过智能决策支持系统，生成优化的维护计划。本发明有效提升了高速铁路故障诊断的实时性、准确性和安全性，避免了单点故障和数据传输延迟的问题。</w:t>
      </w:r>
    </w:p>
    <w:p w:rsidR="00A558F4" w:rsidRDefault="00A558F4" w:rsidP="00A558F4">
      <w:pPr>
        <w:spacing w:line="360" w:lineRule="auto"/>
        <w:ind w:firstLine="570"/>
        <w:rPr>
          <w:szCs w:val="28"/>
        </w:rPr>
      </w:pPr>
    </w:p>
    <w:p w:rsidR="00A558F4" w:rsidRDefault="00A558F4" w:rsidP="00A558F4">
      <w:pPr>
        <w:spacing w:line="360" w:lineRule="auto"/>
        <w:ind w:firstLine="570"/>
        <w:rPr>
          <w:szCs w:val="28"/>
        </w:rPr>
      </w:pPr>
    </w:p>
    <w:p w:rsidR="00A558F4" w:rsidRDefault="00A558F4" w:rsidP="00A558F4">
      <w:pPr>
        <w:pBdr>
          <w:bottom w:val="single" w:sz="12" w:space="1" w:color="auto"/>
        </w:pBdr>
        <w:jc w:val="center"/>
        <w:rPr>
          <w:rFonts w:eastAsia="楷体_GB2312"/>
          <w:b/>
          <w:bCs/>
          <w:sz w:val="36"/>
          <w:szCs w:val="28"/>
        </w:rPr>
      </w:pPr>
      <w:r>
        <w:rPr>
          <w:szCs w:val="28"/>
        </w:rPr>
        <w:br w:type="page"/>
      </w:r>
      <w:r>
        <w:rPr>
          <w:rFonts w:eastAsia="楷体_GB2312"/>
          <w:b/>
          <w:bCs/>
          <w:sz w:val="36"/>
          <w:szCs w:val="28"/>
        </w:rPr>
        <w:lastRenderedPageBreak/>
        <w:t>摘</w:t>
      </w:r>
      <w:r>
        <w:rPr>
          <w:rFonts w:eastAsia="楷体_GB2312"/>
          <w:b/>
          <w:bCs/>
          <w:sz w:val="36"/>
          <w:szCs w:val="28"/>
        </w:rPr>
        <w:t xml:space="preserve">  </w:t>
      </w:r>
      <w:r>
        <w:rPr>
          <w:rFonts w:eastAsia="楷体_GB2312"/>
          <w:b/>
          <w:bCs/>
          <w:sz w:val="36"/>
          <w:szCs w:val="28"/>
        </w:rPr>
        <w:t>要</w:t>
      </w:r>
      <w:r>
        <w:rPr>
          <w:rFonts w:eastAsia="楷体_GB2312"/>
          <w:b/>
          <w:bCs/>
          <w:sz w:val="36"/>
          <w:szCs w:val="28"/>
        </w:rPr>
        <w:t xml:space="preserve">  </w:t>
      </w:r>
      <w:r>
        <w:rPr>
          <w:rFonts w:eastAsia="楷体_GB2312"/>
          <w:b/>
          <w:bCs/>
          <w:sz w:val="36"/>
          <w:szCs w:val="28"/>
        </w:rPr>
        <w:t>附</w:t>
      </w:r>
      <w:r>
        <w:rPr>
          <w:rFonts w:eastAsia="楷体_GB2312"/>
          <w:b/>
          <w:bCs/>
          <w:sz w:val="36"/>
          <w:szCs w:val="28"/>
        </w:rPr>
        <w:t xml:space="preserve">  </w:t>
      </w:r>
      <w:r>
        <w:rPr>
          <w:rFonts w:eastAsia="楷体_GB2312"/>
          <w:b/>
          <w:bCs/>
          <w:sz w:val="36"/>
          <w:szCs w:val="28"/>
        </w:rPr>
        <w:t>图</w:t>
      </w:r>
    </w:p>
    <w:p w:rsidR="00A558F4" w:rsidRDefault="00A558F4" w:rsidP="00A558F4"/>
    <w:p w:rsidR="00A558F4" w:rsidRDefault="00CD5F90" w:rsidP="00CD5F90">
      <w:pPr>
        <w:jc w:val="center"/>
        <w:rPr>
          <w:rFonts w:hint="eastAsia"/>
          <w:szCs w:val="28"/>
        </w:rPr>
      </w:pPr>
      <w:r>
        <w:rPr>
          <w:noProof/>
          <w:snapToGrid/>
        </w:rPr>
        <w:drawing>
          <wp:inline distT="0" distB="0" distL="0" distR="0" wp14:anchorId="030AC775" wp14:editId="1582B166">
            <wp:extent cx="3254735" cy="8147958"/>
            <wp:effectExtent l="0" t="0" r="317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825" cy="8155694"/>
                    </a:xfrm>
                    <a:prstGeom prst="rect">
                      <a:avLst/>
                    </a:prstGeom>
                  </pic:spPr>
                </pic:pic>
              </a:graphicData>
            </a:graphic>
          </wp:inline>
        </w:drawing>
      </w:r>
    </w:p>
    <w:p w:rsidR="00A558F4" w:rsidRDefault="00A558F4" w:rsidP="00A558F4">
      <w:pPr>
        <w:pBdr>
          <w:bottom w:val="single" w:sz="12" w:space="1" w:color="auto"/>
        </w:pBdr>
        <w:rPr>
          <w:rFonts w:eastAsia="楷体_GB2312"/>
          <w:b/>
          <w:bCs/>
          <w:sz w:val="36"/>
          <w:szCs w:val="28"/>
        </w:rPr>
      </w:pPr>
      <w:r>
        <w:rPr>
          <w:rFonts w:eastAsia="楷体_GB2312"/>
          <w:b/>
          <w:bCs/>
          <w:sz w:val="36"/>
        </w:rPr>
        <w:br w:type="page"/>
      </w:r>
      <w:r>
        <w:rPr>
          <w:rFonts w:eastAsia="楷体_GB2312" w:hint="eastAsia"/>
          <w:b/>
          <w:bCs/>
          <w:sz w:val="36"/>
        </w:rPr>
        <w:lastRenderedPageBreak/>
        <w:t xml:space="preserve">               </w:t>
      </w:r>
      <w:r>
        <w:rPr>
          <w:rFonts w:eastAsia="楷体_GB2312"/>
          <w:b/>
          <w:bCs/>
          <w:sz w:val="36"/>
          <w:szCs w:val="28"/>
        </w:rPr>
        <w:t>权</w:t>
      </w:r>
      <w:r>
        <w:rPr>
          <w:rFonts w:eastAsia="楷体_GB2312"/>
          <w:b/>
          <w:bCs/>
          <w:sz w:val="36"/>
          <w:szCs w:val="28"/>
        </w:rPr>
        <w:t xml:space="preserve">  </w:t>
      </w:r>
      <w:r>
        <w:rPr>
          <w:rFonts w:eastAsia="楷体_GB2312"/>
          <w:b/>
          <w:bCs/>
          <w:sz w:val="36"/>
          <w:szCs w:val="28"/>
        </w:rPr>
        <w:t>利</w:t>
      </w:r>
      <w:r>
        <w:rPr>
          <w:rFonts w:eastAsia="楷体_GB2312"/>
          <w:b/>
          <w:bCs/>
          <w:sz w:val="36"/>
          <w:szCs w:val="28"/>
        </w:rPr>
        <w:t xml:space="preserve">  </w:t>
      </w:r>
      <w:r>
        <w:rPr>
          <w:rFonts w:eastAsia="楷体_GB2312"/>
          <w:b/>
          <w:bCs/>
          <w:sz w:val="36"/>
          <w:szCs w:val="28"/>
        </w:rPr>
        <w:t>要</w:t>
      </w:r>
      <w:r>
        <w:rPr>
          <w:rFonts w:eastAsia="楷体_GB2312"/>
          <w:b/>
          <w:bCs/>
          <w:sz w:val="36"/>
          <w:szCs w:val="28"/>
        </w:rPr>
        <w:t xml:space="preserve">  </w:t>
      </w:r>
      <w:r>
        <w:rPr>
          <w:rFonts w:eastAsia="楷体_GB2312"/>
          <w:b/>
          <w:bCs/>
          <w:sz w:val="36"/>
          <w:szCs w:val="28"/>
        </w:rPr>
        <w:t>求</w:t>
      </w:r>
      <w:r>
        <w:rPr>
          <w:rFonts w:eastAsia="楷体_GB2312"/>
          <w:b/>
          <w:bCs/>
          <w:sz w:val="36"/>
          <w:szCs w:val="28"/>
        </w:rPr>
        <w:t xml:space="preserve">  </w:t>
      </w:r>
      <w:r>
        <w:rPr>
          <w:rFonts w:eastAsia="楷体_GB2312"/>
          <w:b/>
          <w:bCs/>
          <w:sz w:val="36"/>
          <w:szCs w:val="28"/>
        </w:rPr>
        <w:t>书</w:t>
      </w:r>
    </w:p>
    <w:p w:rsidR="00A558F4" w:rsidRPr="00A558F4" w:rsidRDefault="00A558F4" w:rsidP="00A558F4">
      <w:pPr>
        <w:ind w:firstLineChars="200" w:firstLine="560"/>
        <w:rPr>
          <w:rFonts w:hint="eastAsia"/>
          <w:szCs w:val="28"/>
        </w:rPr>
      </w:pPr>
      <w:r>
        <w:rPr>
          <w:rFonts w:hint="eastAsia"/>
          <w:szCs w:val="28"/>
        </w:rPr>
        <w:t>1</w:t>
      </w:r>
      <w:r>
        <w:rPr>
          <w:szCs w:val="28"/>
        </w:rPr>
        <w:t xml:space="preserve">. </w:t>
      </w:r>
      <w:r w:rsidRPr="00A558F4">
        <w:rPr>
          <w:rFonts w:hint="eastAsia"/>
          <w:szCs w:val="28"/>
        </w:rPr>
        <w:t>一种基于云边端架构的</w:t>
      </w:r>
      <w:r w:rsidR="00CD5F90">
        <w:rPr>
          <w:rFonts w:hint="eastAsia"/>
          <w:szCs w:val="28"/>
        </w:rPr>
        <w:t>列车</w:t>
      </w:r>
      <w:r w:rsidRPr="00A558F4">
        <w:rPr>
          <w:rFonts w:hint="eastAsia"/>
          <w:szCs w:val="28"/>
        </w:rPr>
        <w:t>故障诊断系统，其特征在于，包括以下步骤：</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1</w:t>
      </w:r>
      <w:r w:rsidRPr="00A558F4">
        <w:rPr>
          <w:rFonts w:hint="eastAsia"/>
          <w:szCs w:val="28"/>
        </w:rPr>
        <w:t>：基于列车运行过程中产生的数据，使用边缘节点进行采集和预处理，包括视频、传感器及设备数据；</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2</w:t>
      </w:r>
      <w:r w:rsidRPr="00A558F4">
        <w:rPr>
          <w:rFonts w:hint="eastAsia"/>
          <w:szCs w:val="28"/>
        </w:rPr>
        <w:t>：设计联邦学习框架，边缘节点分别训练局部故障诊断模型；</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3</w:t>
      </w:r>
      <w:r w:rsidRPr="00A558F4">
        <w:rPr>
          <w:rFonts w:hint="eastAsia"/>
          <w:szCs w:val="28"/>
        </w:rPr>
        <w:t>：通过网络将训练后的局部模型参数上传至中心云，生成全局诊断模型；</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4</w:t>
      </w:r>
      <w:r w:rsidRPr="00A558F4">
        <w:rPr>
          <w:rFonts w:hint="eastAsia"/>
          <w:szCs w:val="28"/>
        </w:rPr>
        <w:t>：利用云端</w:t>
      </w:r>
      <w:proofErr w:type="spellStart"/>
      <w:r w:rsidRPr="00A558F4">
        <w:rPr>
          <w:rFonts w:hint="eastAsia"/>
          <w:szCs w:val="28"/>
        </w:rPr>
        <w:t>Slurm</w:t>
      </w:r>
      <w:proofErr w:type="spellEnd"/>
      <w:proofErr w:type="gramStart"/>
      <w:r w:rsidRPr="00A558F4">
        <w:rPr>
          <w:rFonts w:hint="eastAsia"/>
          <w:szCs w:val="28"/>
        </w:rPr>
        <w:t>调度器</w:t>
      </w:r>
      <w:proofErr w:type="gramEnd"/>
      <w:r w:rsidRPr="00A558F4">
        <w:rPr>
          <w:rFonts w:hint="eastAsia"/>
          <w:szCs w:val="28"/>
        </w:rPr>
        <w:t>优化资源，执行全局模型的诊断任务；</w:t>
      </w:r>
    </w:p>
    <w:p w:rsidR="00A558F4" w:rsidRDefault="00A558F4" w:rsidP="00A558F4">
      <w:pPr>
        <w:ind w:firstLineChars="200" w:firstLine="560"/>
        <w:rPr>
          <w:szCs w:val="28"/>
        </w:rPr>
      </w:pPr>
      <w:r w:rsidRPr="00A558F4">
        <w:rPr>
          <w:rFonts w:hint="eastAsia"/>
          <w:szCs w:val="28"/>
        </w:rPr>
        <w:t>步骤</w:t>
      </w:r>
      <w:r w:rsidRPr="00A558F4">
        <w:rPr>
          <w:rFonts w:hint="eastAsia"/>
          <w:szCs w:val="28"/>
        </w:rPr>
        <w:t>5</w:t>
      </w:r>
      <w:r w:rsidRPr="00A558F4">
        <w:rPr>
          <w:rFonts w:hint="eastAsia"/>
          <w:szCs w:val="28"/>
        </w:rPr>
        <w:t>：将诊断结果返回边缘节点，提供实时监测与告警。</w:t>
      </w:r>
    </w:p>
    <w:p w:rsidR="00A558F4" w:rsidRPr="00A558F4" w:rsidRDefault="00A558F4" w:rsidP="00A558F4">
      <w:pPr>
        <w:ind w:firstLineChars="200" w:firstLine="560"/>
        <w:rPr>
          <w:rFonts w:hint="eastAsia"/>
          <w:szCs w:val="28"/>
        </w:rPr>
      </w:pPr>
      <w:r>
        <w:rPr>
          <w:rFonts w:hint="eastAsia"/>
          <w:szCs w:val="28"/>
        </w:rPr>
        <w:t>2</w:t>
      </w:r>
      <w:r>
        <w:rPr>
          <w:szCs w:val="28"/>
        </w:rPr>
        <w:t>.</w:t>
      </w:r>
      <w:r w:rsidRPr="00A558F4">
        <w:rPr>
          <w:rFonts w:hint="eastAsia"/>
        </w:rPr>
        <w:t xml:space="preserve"> </w:t>
      </w:r>
      <w:r w:rsidRPr="00A558F4">
        <w:rPr>
          <w:rFonts w:hint="eastAsia"/>
          <w:szCs w:val="28"/>
        </w:rPr>
        <w:t>根据权利要求</w:t>
      </w:r>
      <w:r w:rsidRPr="00A558F4">
        <w:rPr>
          <w:rFonts w:hint="eastAsia"/>
          <w:szCs w:val="28"/>
        </w:rPr>
        <w:t>1</w:t>
      </w:r>
      <w:r w:rsidRPr="00A558F4">
        <w:rPr>
          <w:rFonts w:hint="eastAsia"/>
          <w:szCs w:val="28"/>
        </w:rPr>
        <w:t>所述的基于云边端架构的</w:t>
      </w:r>
      <w:r w:rsidR="00CD5F90">
        <w:rPr>
          <w:rFonts w:hint="eastAsia"/>
          <w:szCs w:val="28"/>
        </w:rPr>
        <w:t>列车</w:t>
      </w:r>
      <w:r w:rsidRPr="00A558F4">
        <w:rPr>
          <w:rFonts w:hint="eastAsia"/>
          <w:szCs w:val="28"/>
        </w:rPr>
        <w:t>故障诊断系统，其特征在于，所述步骤</w:t>
      </w:r>
      <w:r w:rsidRPr="00A558F4">
        <w:rPr>
          <w:rFonts w:hint="eastAsia"/>
          <w:szCs w:val="28"/>
        </w:rPr>
        <w:t>1</w:t>
      </w:r>
      <w:r w:rsidRPr="00A558F4">
        <w:rPr>
          <w:rFonts w:hint="eastAsia"/>
          <w:szCs w:val="28"/>
        </w:rPr>
        <w:t>中的具体实施如下：</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1.1</w:t>
      </w:r>
      <w:r w:rsidRPr="00A558F4">
        <w:rPr>
          <w:rFonts w:hint="eastAsia"/>
          <w:szCs w:val="28"/>
        </w:rPr>
        <w:t>：通过不同协议如</w:t>
      </w:r>
      <w:r w:rsidRPr="00A558F4">
        <w:rPr>
          <w:rFonts w:hint="eastAsia"/>
          <w:szCs w:val="28"/>
        </w:rPr>
        <w:t>MQTT</w:t>
      </w:r>
      <w:r w:rsidRPr="00A558F4">
        <w:rPr>
          <w:rFonts w:hint="eastAsia"/>
          <w:szCs w:val="28"/>
        </w:rPr>
        <w:t>、</w:t>
      </w:r>
      <w:r w:rsidRPr="00A558F4">
        <w:rPr>
          <w:rFonts w:hint="eastAsia"/>
          <w:szCs w:val="28"/>
        </w:rPr>
        <w:t>HTTP</w:t>
      </w:r>
      <w:r w:rsidRPr="00A558F4">
        <w:rPr>
          <w:rFonts w:hint="eastAsia"/>
          <w:szCs w:val="28"/>
        </w:rPr>
        <w:t>、</w:t>
      </w:r>
      <w:r w:rsidRPr="00A558F4">
        <w:rPr>
          <w:rFonts w:hint="eastAsia"/>
          <w:szCs w:val="28"/>
        </w:rPr>
        <w:t>RTMP</w:t>
      </w:r>
      <w:r w:rsidRPr="00A558F4">
        <w:rPr>
          <w:rFonts w:hint="eastAsia"/>
          <w:szCs w:val="28"/>
        </w:rPr>
        <w:t>传输数据至边缘节点；</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1.2</w:t>
      </w:r>
      <w:r w:rsidRPr="00A558F4">
        <w:rPr>
          <w:rFonts w:hint="eastAsia"/>
          <w:szCs w:val="28"/>
        </w:rPr>
        <w:t>：在边缘节点上对传输数据进行事件匹配、清洗和格式整理；</w:t>
      </w:r>
    </w:p>
    <w:p w:rsidR="00A558F4" w:rsidRDefault="00A558F4" w:rsidP="00A558F4">
      <w:pPr>
        <w:ind w:firstLineChars="200" w:firstLine="560"/>
        <w:rPr>
          <w:szCs w:val="28"/>
        </w:rPr>
      </w:pPr>
      <w:r w:rsidRPr="00A558F4">
        <w:rPr>
          <w:rFonts w:hint="eastAsia"/>
          <w:szCs w:val="28"/>
        </w:rPr>
        <w:t>步骤</w:t>
      </w:r>
      <w:r w:rsidRPr="00A558F4">
        <w:rPr>
          <w:rFonts w:hint="eastAsia"/>
          <w:szCs w:val="28"/>
        </w:rPr>
        <w:t>1.3</w:t>
      </w:r>
      <w:r w:rsidRPr="00A558F4">
        <w:rPr>
          <w:rFonts w:hint="eastAsia"/>
          <w:szCs w:val="28"/>
        </w:rPr>
        <w:t>：对数据进行分类处理，视频数据、传感器数据、设备数据分别进行独立处理。</w:t>
      </w:r>
    </w:p>
    <w:p w:rsidR="00A558F4" w:rsidRPr="00A558F4" w:rsidRDefault="00A558F4" w:rsidP="00A558F4">
      <w:pPr>
        <w:ind w:firstLineChars="200" w:firstLine="560"/>
        <w:rPr>
          <w:rFonts w:hint="eastAsia"/>
          <w:szCs w:val="28"/>
        </w:rPr>
      </w:pPr>
      <w:r>
        <w:rPr>
          <w:rFonts w:hint="eastAsia"/>
          <w:szCs w:val="28"/>
        </w:rPr>
        <w:t>3</w:t>
      </w:r>
      <w:r>
        <w:rPr>
          <w:szCs w:val="28"/>
        </w:rPr>
        <w:t>.</w:t>
      </w:r>
      <w:r w:rsidRPr="009A41D6">
        <w:rPr>
          <w:rFonts w:hint="eastAsia"/>
          <w:szCs w:val="28"/>
        </w:rPr>
        <w:t xml:space="preserve"> </w:t>
      </w:r>
      <w:r w:rsidRPr="00A558F4">
        <w:rPr>
          <w:rFonts w:hint="eastAsia"/>
          <w:szCs w:val="28"/>
        </w:rPr>
        <w:t>根据权利要求</w:t>
      </w:r>
      <w:r w:rsidRPr="00A558F4">
        <w:rPr>
          <w:rFonts w:hint="eastAsia"/>
          <w:szCs w:val="28"/>
        </w:rPr>
        <w:t>1</w:t>
      </w:r>
      <w:r w:rsidRPr="00A558F4">
        <w:rPr>
          <w:rFonts w:hint="eastAsia"/>
          <w:szCs w:val="28"/>
        </w:rPr>
        <w:t>所述的基于云边端架构的</w:t>
      </w:r>
      <w:r w:rsidR="00CD5F90">
        <w:rPr>
          <w:rFonts w:hint="eastAsia"/>
          <w:szCs w:val="28"/>
        </w:rPr>
        <w:t>列车</w:t>
      </w:r>
      <w:r w:rsidRPr="00A558F4">
        <w:rPr>
          <w:rFonts w:hint="eastAsia"/>
          <w:szCs w:val="28"/>
        </w:rPr>
        <w:t>故障诊断系统，其特征在于，所述步骤</w:t>
      </w:r>
      <w:r w:rsidRPr="00A558F4">
        <w:rPr>
          <w:rFonts w:hint="eastAsia"/>
          <w:szCs w:val="28"/>
        </w:rPr>
        <w:t>2</w:t>
      </w:r>
      <w:r w:rsidRPr="00A558F4">
        <w:rPr>
          <w:rFonts w:hint="eastAsia"/>
          <w:szCs w:val="28"/>
        </w:rPr>
        <w:t>中的具体实施步骤为：</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2.1</w:t>
      </w:r>
      <w:r w:rsidRPr="00A558F4">
        <w:rPr>
          <w:rFonts w:hint="eastAsia"/>
          <w:szCs w:val="28"/>
        </w:rPr>
        <w:t>：设计边缘节点的局部模型训练框架，边缘节点独立进行模型训练；</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2.2</w:t>
      </w:r>
      <w:r w:rsidRPr="00A558F4">
        <w:rPr>
          <w:rFonts w:hint="eastAsia"/>
          <w:szCs w:val="28"/>
        </w:rPr>
        <w:t>：通过边缘节点采集到的数据进行故障诊断模型的局部训练；</w:t>
      </w:r>
    </w:p>
    <w:p w:rsidR="00A558F4" w:rsidRDefault="00A558F4" w:rsidP="00A558F4">
      <w:pPr>
        <w:ind w:firstLineChars="200" w:firstLine="560"/>
        <w:rPr>
          <w:szCs w:val="28"/>
        </w:rPr>
      </w:pPr>
      <w:r w:rsidRPr="00A558F4">
        <w:rPr>
          <w:rFonts w:hint="eastAsia"/>
          <w:szCs w:val="28"/>
        </w:rPr>
        <w:t>步骤</w:t>
      </w:r>
      <w:r w:rsidRPr="00A558F4">
        <w:rPr>
          <w:rFonts w:hint="eastAsia"/>
          <w:szCs w:val="28"/>
        </w:rPr>
        <w:t>2.3</w:t>
      </w:r>
      <w:r w:rsidRPr="00A558F4">
        <w:rPr>
          <w:rFonts w:hint="eastAsia"/>
          <w:szCs w:val="28"/>
        </w:rPr>
        <w:t>：将训练完成的局部模型参数上传至中心云进行聚合，生成全局模型。</w:t>
      </w:r>
    </w:p>
    <w:p w:rsidR="00974150" w:rsidRPr="00A558F4" w:rsidRDefault="00974150" w:rsidP="00974150">
      <w:pPr>
        <w:ind w:firstLineChars="200" w:firstLine="560"/>
        <w:rPr>
          <w:rFonts w:hint="eastAsia"/>
          <w:szCs w:val="28"/>
        </w:rPr>
      </w:pPr>
      <w:r>
        <w:rPr>
          <w:rFonts w:hint="eastAsia"/>
        </w:rPr>
        <w:lastRenderedPageBreak/>
        <w:t>4</w:t>
      </w:r>
      <w:r>
        <w:t>.</w:t>
      </w:r>
      <w:r w:rsidRPr="009A41D6">
        <w:rPr>
          <w:rFonts w:hint="eastAsia"/>
          <w:szCs w:val="28"/>
        </w:rPr>
        <w:t xml:space="preserve"> </w:t>
      </w:r>
      <w:r w:rsidRPr="00A558F4">
        <w:rPr>
          <w:rFonts w:hint="eastAsia"/>
          <w:szCs w:val="28"/>
        </w:rPr>
        <w:t>根据权利要求</w:t>
      </w:r>
      <w:r w:rsidRPr="00A558F4">
        <w:rPr>
          <w:rFonts w:hint="eastAsia"/>
          <w:szCs w:val="28"/>
        </w:rPr>
        <w:t>1</w:t>
      </w:r>
      <w:r w:rsidRPr="00A558F4">
        <w:rPr>
          <w:rFonts w:hint="eastAsia"/>
          <w:szCs w:val="28"/>
        </w:rPr>
        <w:t>所述的基于云边端架构的</w:t>
      </w:r>
      <w:r w:rsidR="00CD5F90">
        <w:rPr>
          <w:rFonts w:hint="eastAsia"/>
          <w:szCs w:val="28"/>
        </w:rPr>
        <w:t>列车</w:t>
      </w:r>
      <w:r w:rsidRPr="00A558F4">
        <w:rPr>
          <w:rFonts w:hint="eastAsia"/>
          <w:szCs w:val="28"/>
        </w:rPr>
        <w:t>故障诊断系统，其特征在于，所述步骤</w:t>
      </w:r>
      <w:r>
        <w:rPr>
          <w:szCs w:val="28"/>
        </w:rPr>
        <w:t>3</w:t>
      </w:r>
      <w:r w:rsidRPr="00A558F4">
        <w:rPr>
          <w:rFonts w:hint="eastAsia"/>
          <w:szCs w:val="28"/>
        </w:rPr>
        <w:t>的具体实施步骤如下：</w:t>
      </w:r>
    </w:p>
    <w:p w:rsidR="00974150" w:rsidRPr="00A558F4" w:rsidRDefault="00974150" w:rsidP="00974150">
      <w:pPr>
        <w:ind w:firstLineChars="200" w:firstLine="560"/>
        <w:rPr>
          <w:rFonts w:hint="eastAsia"/>
          <w:szCs w:val="28"/>
        </w:rPr>
      </w:pPr>
      <w:r w:rsidRPr="00974150">
        <w:rPr>
          <w:rFonts w:hint="eastAsia"/>
          <w:szCs w:val="28"/>
        </w:rPr>
        <w:t>步骤</w:t>
      </w:r>
      <w:r w:rsidRPr="00974150">
        <w:rPr>
          <w:rFonts w:hint="eastAsia"/>
          <w:szCs w:val="28"/>
        </w:rPr>
        <w:t>3.1</w:t>
      </w:r>
      <w:r w:rsidRPr="00974150">
        <w:rPr>
          <w:rFonts w:hint="eastAsia"/>
          <w:szCs w:val="28"/>
        </w:rPr>
        <w:t>：各边缘节点通过安全通道将本地训练得到的局部模型参数（如权重、偏置等）传输至中心云端。传输采用安全加密协议（如</w:t>
      </w:r>
      <w:r w:rsidRPr="00974150">
        <w:rPr>
          <w:rFonts w:hint="eastAsia"/>
          <w:szCs w:val="28"/>
        </w:rPr>
        <w:t>TLS</w:t>
      </w:r>
      <w:r w:rsidRPr="00974150">
        <w:rPr>
          <w:rFonts w:hint="eastAsia"/>
          <w:szCs w:val="28"/>
        </w:rPr>
        <w:t>）确保数据在传输过程中的安全性。</w:t>
      </w:r>
    </w:p>
    <w:p w:rsidR="00974150" w:rsidRDefault="00974150" w:rsidP="00974150">
      <w:pPr>
        <w:ind w:firstLineChars="200" w:firstLine="560"/>
        <w:rPr>
          <w:szCs w:val="28"/>
        </w:rPr>
      </w:pPr>
      <w:r w:rsidRPr="00974150">
        <w:rPr>
          <w:rFonts w:hint="eastAsia"/>
          <w:szCs w:val="28"/>
        </w:rPr>
        <w:t>步骤</w:t>
      </w:r>
      <w:r w:rsidRPr="00974150">
        <w:rPr>
          <w:rFonts w:hint="eastAsia"/>
          <w:szCs w:val="28"/>
        </w:rPr>
        <w:t>3.2</w:t>
      </w:r>
      <w:r w:rsidRPr="00974150">
        <w:rPr>
          <w:rFonts w:hint="eastAsia"/>
          <w:szCs w:val="28"/>
        </w:rPr>
        <w:t>：云端服务器使用联邦学习算法对从各边缘节点传来的局部模型参数进行聚合，生成全局故障诊断模型。聚合方法可以采用加权平均、</w:t>
      </w:r>
      <w:proofErr w:type="spellStart"/>
      <w:r w:rsidRPr="00974150">
        <w:rPr>
          <w:rFonts w:hint="eastAsia"/>
          <w:szCs w:val="28"/>
        </w:rPr>
        <w:t>FedAvg</w:t>
      </w:r>
      <w:proofErr w:type="spellEnd"/>
      <w:r w:rsidRPr="00974150">
        <w:rPr>
          <w:rFonts w:hint="eastAsia"/>
          <w:szCs w:val="28"/>
        </w:rPr>
        <w:t>等常见方法，以确保不同边缘节点模型的贡献合理融合。</w:t>
      </w:r>
    </w:p>
    <w:p w:rsidR="00974150" w:rsidRPr="00974150" w:rsidRDefault="00974150" w:rsidP="00974150">
      <w:pPr>
        <w:ind w:firstLineChars="200" w:firstLine="560"/>
        <w:rPr>
          <w:rFonts w:hint="eastAsia"/>
          <w:szCs w:val="28"/>
        </w:rPr>
      </w:pPr>
      <w:r w:rsidRPr="00974150">
        <w:rPr>
          <w:rFonts w:hint="eastAsia"/>
          <w:szCs w:val="28"/>
        </w:rPr>
        <w:t>步骤</w:t>
      </w:r>
      <w:r w:rsidRPr="00974150">
        <w:rPr>
          <w:rFonts w:hint="eastAsia"/>
          <w:szCs w:val="28"/>
        </w:rPr>
        <w:t>3.3</w:t>
      </w:r>
      <w:r w:rsidRPr="00974150">
        <w:rPr>
          <w:rFonts w:hint="eastAsia"/>
          <w:szCs w:val="28"/>
        </w:rPr>
        <w:t>：云端在聚合生成全局模型后，通过历史故障数据集对模型进行测试和校验。如果校验结果符合预期，则更新全局模型；否则，调整聚合策略或对边缘节点下发新的训练指令。</w:t>
      </w:r>
    </w:p>
    <w:p w:rsidR="00A558F4" w:rsidRPr="00A558F4" w:rsidRDefault="00974150" w:rsidP="00A558F4">
      <w:pPr>
        <w:ind w:firstLineChars="200" w:firstLine="560"/>
        <w:rPr>
          <w:rFonts w:hint="eastAsia"/>
          <w:szCs w:val="28"/>
        </w:rPr>
      </w:pPr>
      <w:r>
        <w:t>5</w:t>
      </w:r>
      <w:r w:rsidR="00A558F4">
        <w:t>.</w:t>
      </w:r>
      <w:r w:rsidR="00A558F4" w:rsidRPr="009A41D6">
        <w:rPr>
          <w:rFonts w:hint="eastAsia"/>
          <w:szCs w:val="28"/>
        </w:rPr>
        <w:t xml:space="preserve"> </w:t>
      </w:r>
      <w:r w:rsidR="00A558F4" w:rsidRPr="00A558F4">
        <w:rPr>
          <w:rFonts w:hint="eastAsia"/>
          <w:szCs w:val="28"/>
        </w:rPr>
        <w:t>根据权利要求</w:t>
      </w:r>
      <w:r w:rsidR="00A558F4" w:rsidRPr="00A558F4">
        <w:rPr>
          <w:rFonts w:hint="eastAsia"/>
          <w:szCs w:val="28"/>
        </w:rPr>
        <w:t>1</w:t>
      </w:r>
      <w:r w:rsidR="00A558F4" w:rsidRPr="00A558F4">
        <w:rPr>
          <w:rFonts w:hint="eastAsia"/>
          <w:szCs w:val="28"/>
        </w:rPr>
        <w:t>所述的基于云边端架构的</w:t>
      </w:r>
      <w:r w:rsidR="00CD5F90">
        <w:rPr>
          <w:rFonts w:hint="eastAsia"/>
          <w:szCs w:val="28"/>
        </w:rPr>
        <w:t>列车</w:t>
      </w:r>
      <w:r w:rsidR="00A558F4" w:rsidRPr="00A558F4">
        <w:rPr>
          <w:rFonts w:hint="eastAsia"/>
          <w:szCs w:val="28"/>
        </w:rPr>
        <w:t>故障诊断系统，其特征在于，所述步骤</w:t>
      </w:r>
      <w:r w:rsidR="00A558F4" w:rsidRPr="00A558F4">
        <w:rPr>
          <w:rFonts w:hint="eastAsia"/>
          <w:szCs w:val="28"/>
        </w:rPr>
        <w:t>4</w:t>
      </w:r>
      <w:r w:rsidR="00A558F4" w:rsidRPr="00A558F4">
        <w:rPr>
          <w:rFonts w:hint="eastAsia"/>
          <w:szCs w:val="28"/>
        </w:rPr>
        <w:t>的具体实施步骤如下：</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4.1</w:t>
      </w:r>
      <w:r w:rsidRPr="00A558F4">
        <w:rPr>
          <w:rFonts w:hint="eastAsia"/>
          <w:szCs w:val="28"/>
        </w:rPr>
        <w:t>：通过</w:t>
      </w:r>
      <w:proofErr w:type="spellStart"/>
      <w:r w:rsidRPr="00A558F4">
        <w:rPr>
          <w:rFonts w:hint="eastAsia"/>
          <w:szCs w:val="28"/>
        </w:rPr>
        <w:t>Slurm</w:t>
      </w:r>
      <w:proofErr w:type="spellEnd"/>
      <w:proofErr w:type="gramStart"/>
      <w:r w:rsidRPr="00A558F4">
        <w:rPr>
          <w:rFonts w:hint="eastAsia"/>
          <w:szCs w:val="28"/>
        </w:rPr>
        <w:t>调度器</w:t>
      </w:r>
      <w:proofErr w:type="gramEnd"/>
      <w:r w:rsidRPr="00A558F4">
        <w:rPr>
          <w:rFonts w:hint="eastAsia"/>
          <w:szCs w:val="28"/>
        </w:rPr>
        <w:t>调度云端计算资源，用于全局模型训练；</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4.2</w:t>
      </w:r>
      <w:r w:rsidRPr="00A558F4">
        <w:rPr>
          <w:rFonts w:hint="eastAsia"/>
          <w:szCs w:val="28"/>
        </w:rPr>
        <w:t>：根据诊断任务的优先级调整资源调度策略；</w:t>
      </w:r>
    </w:p>
    <w:p w:rsidR="00A558F4" w:rsidRDefault="00A558F4" w:rsidP="00A558F4">
      <w:pPr>
        <w:ind w:firstLineChars="200" w:firstLine="560"/>
        <w:rPr>
          <w:szCs w:val="28"/>
        </w:rPr>
      </w:pPr>
      <w:r w:rsidRPr="00A558F4">
        <w:rPr>
          <w:rFonts w:hint="eastAsia"/>
          <w:szCs w:val="28"/>
        </w:rPr>
        <w:t>步骤</w:t>
      </w:r>
      <w:r w:rsidRPr="00A558F4">
        <w:rPr>
          <w:rFonts w:hint="eastAsia"/>
          <w:szCs w:val="28"/>
        </w:rPr>
        <w:t>4.3</w:t>
      </w:r>
      <w:r w:rsidRPr="00A558F4">
        <w:rPr>
          <w:rFonts w:hint="eastAsia"/>
          <w:szCs w:val="28"/>
        </w:rPr>
        <w:t>：对诊断任务的复杂度进行分析，动态优化资源配置。</w:t>
      </w:r>
    </w:p>
    <w:p w:rsidR="00A558F4" w:rsidRPr="00A558F4" w:rsidRDefault="00974150" w:rsidP="00A558F4">
      <w:pPr>
        <w:ind w:firstLineChars="200" w:firstLine="560"/>
        <w:rPr>
          <w:rFonts w:hint="eastAsia"/>
          <w:szCs w:val="28"/>
        </w:rPr>
      </w:pPr>
      <w:r>
        <w:rPr>
          <w:szCs w:val="28"/>
        </w:rPr>
        <w:t>6</w:t>
      </w:r>
      <w:r w:rsidR="00A558F4">
        <w:rPr>
          <w:szCs w:val="28"/>
        </w:rPr>
        <w:t>.</w:t>
      </w:r>
      <w:r w:rsidR="00A558F4" w:rsidRPr="009A41D6">
        <w:rPr>
          <w:rFonts w:hint="eastAsia"/>
          <w:szCs w:val="28"/>
        </w:rPr>
        <w:t xml:space="preserve"> </w:t>
      </w:r>
      <w:r w:rsidR="00A558F4" w:rsidRPr="00A558F4">
        <w:rPr>
          <w:rFonts w:hint="eastAsia"/>
          <w:szCs w:val="28"/>
        </w:rPr>
        <w:t>根据权利要求</w:t>
      </w:r>
      <w:r w:rsidR="00A558F4" w:rsidRPr="00A558F4">
        <w:rPr>
          <w:rFonts w:hint="eastAsia"/>
          <w:szCs w:val="28"/>
        </w:rPr>
        <w:t>1</w:t>
      </w:r>
      <w:r w:rsidR="00A558F4" w:rsidRPr="00A558F4">
        <w:rPr>
          <w:rFonts w:hint="eastAsia"/>
          <w:szCs w:val="28"/>
        </w:rPr>
        <w:t>所述的基于云边端架构的</w:t>
      </w:r>
      <w:r w:rsidR="00CD5F90">
        <w:rPr>
          <w:rFonts w:hint="eastAsia"/>
          <w:szCs w:val="28"/>
        </w:rPr>
        <w:t>列车</w:t>
      </w:r>
      <w:r w:rsidR="00A558F4" w:rsidRPr="00A558F4">
        <w:rPr>
          <w:rFonts w:hint="eastAsia"/>
          <w:szCs w:val="28"/>
        </w:rPr>
        <w:t>故障诊断系统，其特征在于，所述步骤</w:t>
      </w:r>
      <w:r w:rsidR="00A558F4" w:rsidRPr="00A558F4">
        <w:rPr>
          <w:rFonts w:hint="eastAsia"/>
          <w:szCs w:val="28"/>
        </w:rPr>
        <w:t>5</w:t>
      </w:r>
      <w:r w:rsidR="00A558F4" w:rsidRPr="00A558F4">
        <w:rPr>
          <w:rFonts w:hint="eastAsia"/>
          <w:szCs w:val="28"/>
        </w:rPr>
        <w:t>的具体实施步骤如下：</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5.1</w:t>
      </w:r>
      <w:r w:rsidRPr="00A558F4">
        <w:rPr>
          <w:rFonts w:hint="eastAsia"/>
          <w:szCs w:val="28"/>
        </w:rPr>
        <w:t>：通过消息队列，将诊断结果反馈至边缘节点，进行实时告警；</w:t>
      </w:r>
    </w:p>
    <w:p w:rsidR="00A558F4" w:rsidRPr="00A558F4" w:rsidRDefault="00A558F4" w:rsidP="00A558F4">
      <w:pPr>
        <w:ind w:firstLineChars="200" w:firstLine="560"/>
        <w:rPr>
          <w:rFonts w:hint="eastAsia"/>
          <w:szCs w:val="28"/>
        </w:rPr>
      </w:pPr>
      <w:r w:rsidRPr="00A558F4">
        <w:rPr>
          <w:rFonts w:hint="eastAsia"/>
          <w:szCs w:val="28"/>
        </w:rPr>
        <w:t>步骤</w:t>
      </w:r>
      <w:r w:rsidRPr="00A558F4">
        <w:rPr>
          <w:rFonts w:hint="eastAsia"/>
          <w:szCs w:val="28"/>
        </w:rPr>
        <w:t>5.2</w:t>
      </w:r>
      <w:r w:rsidRPr="00A558F4">
        <w:rPr>
          <w:rFonts w:hint="eastAsia"/>
          <w:szCs w:val="28"/>
        </w:rPr>
        <w:t>：在边缘节点上实时更新局部模型，提高诊断的准确度和响应速度；</w:t>
      </w:r>
    </w:p>
    <w:p w:rsidR="00A558F4" w:rsidRDefault="00A558F4" w:rsidP="00A558F4">
      <w:pPr>
        <w:ind w:firstLineChars="200" w:firstLine="560"/>
        <w:rPr>
          <w:szCs w:val="28"/>
        </w:rPr>
      </w:pPr>
      <w:r w:rsidRPr="00A558F4">
        <w:rPr>
          <w:rFonts w:hint="eastAsia"/>
          <w:szCs w:val="28"/>
        </w:rPr>
        <w:t>步骤</w:t>
      </w:r>
      <w:r w:rsidRPr="00A558F4">
        <w:rPr>
          <w:rFonts w:hint="eastAsia"/>
          <w:szCs w:val="28"/>
        </w:rPr>
        <w:t>5.3</w:t>
      </w:r>
      <w:r w:rsidRPr="00A558F4">
        <w:rPr>
          <w:rFonts w:hint="eastAsia"/>
          <w:szCs w:val="28"/>
        </w:rPr>
        <w:t>：通过</w:t>
      </w:r>
      <w:r w:rsidRPr="00A558F4">
        <w:rPr>
          <w:rFonts w:hint="eastAsia"/>
          <w:szCs w:val="28"/>
        </w:rPr>
        <w:t>API</w:t>
      </w:r>
      <w:r w:rsidRPr="00A558F4">
        <w:rPr>
          <w:rFonts w:hint="eastAsia"/>
          <w:szCs w:val="28"/>
        </w:rPr>
        <w:t>将诊断结果可视化，展示给用户。</w:t>
      </w:r>
    </w:p>
    <w:p w:rsidR="00A558F4" w:rsidRDefault="00974150" w:rsidP="00A558F4">
      <w:pPr>
        <w:ind w:firstLineChars="200" w:firstLine="560"/>
        <w:rPr>
          <w:szCs w:val="28"/>
        </w:rPr>
      </w:pPr>
      <w:r>
        <w:rPr>
          <w:szCs w:val="28"/>
        </w:rPr>
        <w:t>7</w:t>
      </w:r>
      <w:r w:rsidR="00A558F4">
        <w:rPr>
          <w:szCs w:val="28"/>
        </w:rPr>
        <w:t>.</w:t>
      </w:r>
      <w:r w:rsidR="00A558F4" w:rsidRPr="009A41D6">
        <w:rPr>
          <w:rFonts w:hint="eastAsia"/>
          <w:szCs w:val="28"/>
        </w:rPr>
        <w:t xml:space="preserve"> </w:t>
      </w:r>
      <w:r w:rsidR="00A558F4" w:rsidRPr="00A558F4">
        <w:rPr>
          <w:rFonts w:hint="eastAsia"/>
          <w:szCs w:val="28"/>
        </w:rPr>
        <w:t>根据权利要求</w:t>
      </w:r>
      <w:r w:rsidR="00A558F4" w:rsidRPr="00A558F4">
        <w:rPr>
          <w:rFonts w:hint="eastAsia"/>
          <w:szCs w:val="28"/>
        </w:rPr>
        <w:t>1</w:t>
      </w:r>
      <w:r w:rsidR="00A558F4" w:rsidRPr="00A558F4">
        <w:rPr>
          <w:rFonts w:hint="eastAsia"/>
          <w:szCs w:val="28"/>
        </w:rPr>
        <w:t>所述的基于云边端架构的</w:t>
      </w:r>
      <w:r w:rsidR="00CD5F90">
        <w:rPr>
          <w:rFonts w:hint="eastAsia"/>
          <w:szCs w:val="28"/>
        </w:rPr>
        <w:t>列车</w:t>
      </w:r>
      <w:r w:rsidR="00A558F4" w:rsidRPr="00A558F4">
        <w:rPr>
          <w:rFonts w:hint="eastAsia"/>
          <w:szCs w:val="28"/>
        </w:rPr>
        <w:t>故障诊断系统，其特征</w:t>
      </w:r>
      <w:r w:rsidR="00A558F4" w:rsidRPr="00A558F4">
        <w:rPr>
          <w:rFonts w:hint="eastAsia"/>
          <w:szCs w:val="28"/>
        </w:rPr>
        <w:lastRenderedPageBreak/>
        <w:t>在于，系统支持数据安全保障，所有数据传输均采用加密技术，确保数据的隐私与完整性。</w:t>
      </w:r>
    </w:p>
    <w:p w:rsidR="00A558F4" w:rsidRDefault="00A558F4" w:rsidP="00A558F4">
      <w:pPr>
        <w:pBdr>
          <w:bottom w:val="single" w:sz="12" w:space="1" w:color="auto"/>
        </w:pBdr>
        <w:jc w:val="center"/>
        <w:rPr>
          <w:rFonts w:eastAsia="楷体_GB2312"/>
          <w:b/>
          <w:bCs/>
          <w:sz w:val="36"/>
        </w:rPr>
      </w:pPr>
      <w:r>
        <w:rPr>
          <w:rFonts w:eastAsia="楷体_GB2312"/>
          <w:b/>
          <w:bCs/>
          <w:sz w:val="36"/>
        </w:rPr>
        <w:br w:type="page"/>
      </w:r>
      <w:r>
        <w:rPr>
          <w:rFonts w:eastAsia="楷体_GB2312"/>
          <w:b/>
          <w:bCs/>
          <w:sz w:val="36"/>
        </w:rPr>
        <w:lastRenderedPageBreak/>
        <w:t xml:space="preserve"> </w:t>
      </w:r>
      <w:r>
        <w:rPr>
          <w:rFonts w:eastAsia="楷体_GB2312"/>
          <w:b/>
          <w:bCs/>
          <w:sz w:val="36"/>
        </w:rPr>
        <w:t>说</w:t>
      </w:r>
      <w:r>
        <w:rPr>
          <w:rFonts w:eastAsia="楷体_GB2312"/>
          <w:b/>
          <w:bCs/>
          <w:sz w:val="36"/>
        </w:rPr>
        <w:t xml:space="preserve">     </w:t>
      </w:r>
      <w:r>
        <w:rPr>
          <w:rFonts w:eastAsia="楷体_GB2312"/>
          <w:b/>
          <w:bCs/>
          <w:sz w:val="36"/>
        </w:rPr>
        <w:t>明</w:t>
      </w:r>
      <w:r>
        <w:rPr>
          <w:rFonts w:eastAsia="楷体_GB2312"/>
          <w:b/>
          <w:bCs/>
          <w:sz w:val="36"/>
        </w:rPr>
        <w:t xml:space="preserve">     </w:t>
      </w:r>
      <w:r>
        <w:rPr>
          <w:rFonts w:eastAsia="楷体_GB2312"/>
          <w:b/>
          <w:bCs/>
          <w:sz w:val="36"/>
        </w:rPr>
        <w:t>书</w:t>
      </w:r>
    </w:p>
    <w:p w:rsidR="00A558F4" w:rsidRDefault="00A558F4" w:rsidP="00A558F4">
      <w:pPr>
        <w:spacing w:after="100" w:line="360" w:lineRule="auto"/>
        <w:jc w:val="center"/>
        <w:rPr>
          <w:b/>
          <w:szCs w:val="28"/>
        </w:rPr>
      </w:pPr>
      <w:r>
        <w:rPr>
          <w:b/>
          <w:szCs w:val="28"/>
        </w:rPr>
        <w:t>一种基于</w:t>
      </w:r>
      <w:r w:rsidR="00CD5F90">
        <w:rPr>
          <w:rFonts w:hint="eastAsia"/>
          <w:b/>
          <w:szCs w:val="28"/>
        </w:rPr>
        <w:t>云边端架构</w:t>
      </w:r>
      <w:r>
        <w:rPr>
          <w:rFonts w:hint="eastAsia"/>
          <w:b/>
          <w:szCs w:val="28"/>
        </w:rPr>
        <w:t>的</w:t>
      </w:r>
      <w:r w:rsidR="00CD5F90">
        <w:rPr>
          <w:rFonts w:hint="eastAsia"/>
          <w:b/>
          <w:szCs w:val="28"/>
        </w:rPr>
        <w:t>列车故障诊断系统</w:t>
      </w:r>
    </w:p>
    <w:p w:rsidR="00A558F4" w:rsidRDefault="00A558F4" w:rsidP="00A558F4">
      <w:pPr>
        <w:rPr>
          <w:b/>
          <w:bCs/>
          <w:szCs w:val="28"/>
        </w:rPr>
      </w:pPr>
      <w:r>
        <w:rPr>
          <w:b/>
          <w:bCs/>
          <w:szCs w:val="28"/>
        </w:rPr>
        <w:t>技术领域</w:t>
      </w:r>
    </w:p>
    <w:p w:rsidR="00A558F4" w:rsidRDefault="00A558F4" w:rsidP="00A558F4">
      <w:pPr>
        <w:ind w:firstLine="570"/>
        <w:rPr>
          <w:bCs/>
          <w:szCs w:val="28"/>
        </w:rPr>
      </w:pPr>
      <w:r w:rsidRPr="00A558F4">
        <w:rPr>
          <w:rFonts w:hint="eastAsia"/>
          <w:bCs/>
          <w:szCs w:val="28"/>
        </w:rPr>
        <w:t>本发明涉及智能列车及工业系统中的故障诊断技术领域，具体涉及一种基于云边端架构的</w:t>
      </w:r>
      <w:r w:rsidR="00CD5F90">
        <w:rPr>
          <w:rFonts w:hint="eastAsia"/>
          <w:bCs/>
          <w:szCs w:val="28"/>
        </w:rPr>
        <w:t>列车</w:t>
      </w:r>
      <w:r w:rsidRPr="00A558F4">
        <w:rPr>
          <w:rFonts w:hint="eastAsia"/>
          <w:bCs/>
          <w:szCs w:val="28"/>
        </w:rPr>
        <w:t>故障诊断系统。该系统旨在通过利用</w:t>
      </w:r>
      <w:proofErr w:type="gramStart"/>
      <w:r w:rsidRPr="00A558F4">
        <w:rPr>
          <w:rFonts w:hint="eastAsia"/>
          <w:bCs/>
          <w:szCs w:val="28"/>
        </w:rPr>
        <w:t>云计算</w:t>
      </w:r>
      <w:proofErr w:type="gramEnd"/>
      <w:r>
        <w:rPr>
          <w:rFonts w:hint="eastAsia"/>
          <w:bCs/>
          <w:szCs w:val="28"/>
        </w:rPr>
        <w:t>和边缘计算相结合的方式，实现对列车运行设备的实时监测和故障诊断。</w:t>
      </w:r>
    </w:p>
    <w:p w:rsidR="00A558F4" w:rsidRDefault="00A558F4" w:rsidP="00A558F4">
      <w:pPr>
        <w:rPr>
          <w:b/>
          <w:bCs/>
          <w:szCs w:val="28"/>
        </w:rPr>
      </w:pPr>
      <w:r>
        <w:rPr>
          <w:b/>
          <w:bCs/>
          <w:szCs w:val="28"/>
        </w:rPr>
        <w:t>背景技术</w:t>
      </w:r>
    </w:p>
    <w:p w:rsidR="00A558F4" w:rsidRPr="00A558F4" w:rsidRDefault="00A558F4" w:rsidP="00A558F4">
      <w:pPr>
        <w:ind w:firstLineChars="200" w:firstLine="560"/>
        <w:rPr>
          <w:rFonts w:ascii="宋体" w:hAnsi="宋体" w:hint="eastAsia"/>
          <w:szCs w:val="28"/>
        </w:rPr>
      </w:pPr>
      <w:r w:rsidRPr="00A558F4">
        <w:rPr>
          <w:rFonts w:ascii="宋体" w:hAnsi="宋体" w:hint="eastAsia"/>
          <w:szCs w:val="28"/>
        </w:rPr>
        <w:t>随着现代工业和智能交通系统的迅速发展，列车等关键设备的运行可靠性变得至关重要。传统的故障诊断多依赖于中心化的云端数据处理，然而由于工业设备数量的增加及数据量的激增，单一依赖云端处理存在延迟问题，难以满足实时性要求。同时，部分远程场景存在网络传输限制，使得数据无法及时上传云端进行分析。</w:t>
      </w:r>
    </w:p>
    <w:p w:rsidR="00A558F4" w:rsidRDefault="00A558F4" w:rsidP="00A558F4">
      <w:pPr>
        <w:ind w:firstLineChars="200" w:firstLine="560"/>
        <w:rPr>
          <w:rFonts w:ascii="宋体" w:hAnsi="宋体"/>
          <w:szCs w:val="28"/>
        </w:rPr>
      </w:pPr>
      <w:r w:rsidRPr="00A558F4">
        <w:rPr>
          <w:rFonts w:ascii="宋体" w:hAnsi="宋体" w:hint="eastAsia"/>
          <w:szCs w:val="28"/>
        </w:rPr>
        <w:t>云边端架构的引入能够有效解决这一问题。通过在边缘节点进行预处理和局部诊断，结合云端的全局模型和大规模数据处理能力，云边协同可以显著提高故障诊断的效率与精度。特别是在智能列车的运行环境中，列车设备的实时监测与故障预测对于保障交通安全、优化运行效率、减少故障停运至关重要。将云边端架构应用于故障诊断系统，能够实现设备状态的实时分析和预测，提前预防故障并提升维护效率，进而保障系统稳定运行。</w:t>
      </w:r>
    </w:p>
    <w:p w:rsidR="00A558F4" w:rsidRDefault="00A558F4" w:rsidP="00A558F4">
      <w:pPr>
        <w:ind w:firstLineChars="200" w:firstLine="562"/>
        <w:rPr>
          <w:b/>
          <w:bCs/>
          <w:szCs w:val="28"/>
        </w:rPr>
      </w:pPr>
      <w:r>
        <w:rPr>
          <w:b/>
          <w:bCs/>
          <w:szCs w:val="28"/>
        </w:rPr>
        <w:t>发明内容</w:t>
      </w:r>
    </w:p>
    <w:p w:rsidR="00D5311C" w:rsidRPr="00D5311C" w:rsidRDefault="00D5311C" w:rsidP="00D5311C">
      <w:pPr>
        <w:ind w:firstLineChars="200" w:firstLine="560"/>
        <w:rPr>
          <w:rFonts w:hint="eastAsia"/>
          <w:szCs w:val="28"/>
        </w:rPr>
      </w:pPr>
      <w:r w:rsidRPr="00D5311C">
        <w:rPr>
          <w:rFonts w:hint="eastAsia"/>
          <w:szCs w:val="28"/>
        </w:rPr>
        <w:t>本发明的目的是提供一种基于云边端架构的</w:t>
      </w:r>
      <w:r w:rsidR="00CD5F90">
        <w:rPr>
          <w:rFonts w:hint="eastAsia"/>
          <w:szCs w:val="28"/>
        </w:rPr>
        <w:t>列车</w:t>
      </w:r>
      <w:r w:rsidRPr="00D5311C">
        <w:rPr>
          <w:rFonts w:hint="eastAsia"/>
          <w:szCs w:val="28"/>
        </w:rPr>
        <w:t>故障诊断系统，解决传统中心化诊断模型存在的诊断延迟、数据传输瓶颈及网络环境不稳定等问题，提升系统的实时性、可靠性与扩展性。</w:t>
      </w:r>
    </w:p>
    <w:p w:rsidR="00D5311C" w:rsidRDefault="00CD5F90" w:rsidP="00D5311C">
      <w:pPr>
        <w:ind w:leftChars="200" w:left="560"/>
        <w:rPr>
          <w:szCs w:val="28"/>
        </w:rPr>
      </w:pPr>
      <w:r>
        <w:rPr>
          <w:rFonts w:hint="eastAsia"/>
          <w:szCs w:val="28"/>
        </w:rPr>
        <w:lastRenderedPageBreak/>
        <w:t>本发明提供了一种基于云边端架构</w:t>
      </w:r>
      <w:r w:rsidR="00D5311C" w:rsidRPr="00D5311C">
        <w:rPr>
          <w:rFonts w:hint="eastAsia"/>
          <w:szCs w:val="28"/>
        </w:rPr>
        <w:t>的</w:t>
      </w:r>
      <w:r>
        <w:rPr>
          <w:rFonts w:hint="eastAsia"/>
          <w:szCs w:val="28"/>
        </w:rPr>
        <w:t>列车</w:t>
      </w:r>
      <w:r w:rsidR="00D5311C" w:rsidRPr="00D5311C">
        <w:rPr>
          <w:rFonts w:hint="eastAsia"/>
          <w:szCs w:val="28"/>
        </w:rPr>
        <w:t>故障诊断方法，具体包括以下步骤：</w:t>
      </w:r>
      <w:r w:rsidR="00A558F4">
        <w:rPr>
          <w:rFonts w:hint="eastAsia"/>
          <w:szCs w:val="28"/>
        </w:rPr>
        <w:t>步骤</w:t>
      </w:r>
      <w:r w:rsidR="00A558F4">
        <w:rPr>
          <w:rFonts w:hint="eastAsia"/>
          <w:szCs w:val="28"/>
        </w:rPr>
        <w:t>1</w:t>
      </w:r>
      <w:r w:rsidR="00A558F4">
        <w:rPr>
          <w:rFonts w:hint="eastAsia"/>
          <w:szCs w:val="28"/>
        </w:rPr>
        <w:t>：</w:t>
      </w:r>
      <w:r w:rsidR="00D5311C" w:rsidRPr="00D5311C">
        <w:rPr>
          <w:rFonts w:hint="eastAsia"/>
          <w:szCs w:val="28"/>
        </w:rPr>
        <w:t>基于列车运行过程中产生的数据，使用边缘节点进行采集和预处理，包括视频、传感器及设备数据；</w:t>
      </w:r>
    </w:p>
    <w:p w:rsidR="00A558F4" w:rsidRDefault="00A558F4" w:rsidP="00D5311C">
      <w:pPr>
        <w:ind w:leftChars="200" w:left="560"/>
        <w:rPr>
          <w:szCs w:val="28"/>
        </w:rPr>
      </w:pPr>
      <w:r>
        <w:rPr>
          <w:rFonts w:hint="eastAsia"/>
          <w:szCs w:val="28"/>
        </w:rPr>
        <w:t>步骤</w:t>
      </w:r>
      <w:r>
        <w:rPr>
          <w:rFonts w:hint="eastAsia"/>
          <w:szCs w:val="28"/>
        </w:rPr>
        <w:t>2</w:t>
      </w:r>
      <w:r>
        <w:rPr>
          <w:rFonts w:hint="eastAsia"/>
          <w:szCs w:val="28"/>
        </w:rPr>
        <w:t>：</w:t>
      </w:r>
      <w:r w:rsidR="00D5311C" w:rsidRPr="00D5311C">
        <w:rPr>
          <w:rFonts w:hint="eastAsia"/>
          <w:szCs w:val="28"/>
        </w:rPr>
        <w:t>设计联邦学习框架，边缘节点分别训练局部故障诊断模型；</w:t>
      </w:r>
    </w:p>
    <w:p w:rsidR="00A558F4" w:rsidRPr="00551DE3" w:rsidRDefault="00A558F4" w:rsidP="00A558F4">
      <w:pPr>
        <w:ind w:firstLineChars="200" w:firstLine="560"/>
        <w:rPr>
          <w:szCs w:val="28"/>
        </w:rPr>
      </w:pPr>
      <w:r>
        <w:rPr>
          <w:rFonts w:hint="eastAsia"/>
          <w:szCs w:val="28"/>
        </w:rPr>
        <w:t>步骤</w:t>
      </w:r>
      <w:r>
        <w:rPr>
          <w:szCs w:val="28"/>
        </w:rPr>
        <w:t>3</w:t>
      </w:r>
      <w:r>
        <w:rPr>
          <w:rFonts w:hint="eastAsia"/>
          <w:szCs w:val="28"/>
        </w:rPr>
        <w:t>：</w:t>
      </w:r>
      <w:r w:rsidR="00D5311C" w:rsidRPr="00D5311C">
        <w:rPr>
          <w:rFonts w:hint="eastAsia"/>
          <w:szCs w:val="28"/>
        </w:rPr>
        <w:t>通过网络将训练后的局部模型参数上传至中心云，生成全局诊断模型；</w:t>
      </w:r>
    </w:p>
    <w:p w:rsidR="00A558F4" w:rsidRPr="007F3418" w:rsidRDefault="00A558F4" w:rsidP="00D5311C">
      <w:pPr>
        <w:ind w:leftChars="200" w:left="560"/>
        <w:rPr>
          <w:szCs w:val="28"/>
        </w:rPr>
      </w:pPr>
      <w:r>
        <w:rPr>
          <w:rFonts w:hint="eastAsia"/>
          <w:szCs w:val="28"/>
        </w:rPr>
        <w:t>步骤</w:t>
      </w:r>
      <w:r>
        <w:rPr>
          <w:szCs w:val="28"/>
        </w:rPr>
        <w:t>4</w:t>
      </w:r>
      <w:r>
        <w:rPr>
          <w:rFonts w:hint="eastAsia"/>
          <w:szCs w:val="28"/>
        </w:rPr>
        <w:t>：</w:t>
      </w:r>
      <w:r w:rsidR="00D5311C" w:rsidRPr="00D5311C">
        <w:rPr>
          <w:rFonts w:hint="eastAsia"/>
          <w:szCs w:val="28"/>
        </w:rPr>
        <w:t>利用云端</w:t>
      </w:r>
      <w:proofErr w:type="spellStart"/>
      <w:r w:rsidR="00D5311C" w:rsidRPr="00D5311C">
        <w:rPr>
          <w:rFonts w:hint="eastAsia"/>
          <w:szCs w:val="28"/>
        </w:rPr>
        <w:t>Slurm</w:t>
      </w:r>
      <w:proofErr w:type="spellEnd"/>
      <w:proofErr w:type="gramStart"/>
      <w:r w:rsidR="00D5311C" w:rsidRPr="00D5311C">
        <w:rPr>
          <w:rFonts w:hint="eastAsia"/>
          <w:szCs w:val="28"/>
        </w:rPr>
        <w:t>调度器</w:t>
      </w:r>
      <w:proofErr w:type="gramEnd"/>
      <w:r w:rsidR="00D5311C" w:rsidRPr="00D5311C">
        <w:rPr>
          <w:rFonts w:hint="eastAsia"/>
          <w:szCs w:val="28"/>
        </w:rPr>
        <w:t>优化资源，执行全局模型的诊断任务；</w:t>
      </w:r>
      <w:r>
        <w:rPr>
          <w:rFonts w:hint="eastAsia"/>
          <w:szCs w:val="28"/>
        </w:rPr>
        <w:t>步骤</w:t>
      </w:r>
      <w:r>
        <w:rPr>
          <w:szCs w:val="28"/>
        </w:rPr>
        <w:t>5</w:t>
      </w:r>
      <w:r>
        <w:rPr>
          <w:rFonts w:hint="eastAsia"/>
          <w:szCs w:val="28"/>
        </w:rPr>
        <w:t>：</w:t>
      </w:r>
      <w:r w:rsidR="00D5311C" w:rsidRPr="00D5311C">
        <w:rPr>
          <w:rFonts w:hint="eastAsia"/>
          <w:szCs w:val="28"/>
        </w:rPr>
        <w:t>将诊断结果返回边缘节点，提供实时监测与告警。</w:t>
      </w:r>
    </w:p>
    <w:p w:rsidR="00A558F4" w:rsidRPr="007F3418" w:rsidRDefault="00A558F4" w:rsidP="00A558F4">
      <w:pPr>
        <w:ind w:firstLine="570"/>
        <w:rPr>
          <w:szCs w:val="21"/>
        </w:rPr>
      </w:pPr>
      <w:r>
        <w:rPr>
          <w:rFonts w:hint="eastAsia"/>
          <w:szCs w:val="28"/>
        </w:rPr>
        <w:t>进一步的，所述步骤</w:t>
      </w:r>
      <w:r>
        <w:rPr>
          <w:szCs w:val="28"/>
        </w:rPr>
        <w:t>1</w:t>
      </w:r>
      <w:r>
        <w:rPr>
          <w:rFonts w:hint="eastAsia"/>
          <w:szCs w:val="28"/>
        </w:rPr>
        <w:t>的具体实现步骤为：</w:t>
      </w:r>
    </w:p>
    <w:p w:rsidR="00D5311C" w:rsidRPr="00D5311C" w:rsidRDefault="00D5311C" w:rsidP="00D5311C">
      <w:pPr>
        <w:ind w:firstLine="570"/>
        <w:rPr>
          <w:rFonts w:hint="eastAsia"/>
          <w:szCs w:val="21"/>
        </w:rPr>
      </w:pPr>
      <w:r w:rsidRPr="00D5311C">
        <w:rPr>
          <w:rFonts w:hint="eastAsia"/>
          <w:szCs w:val="21"/>
        </w:rPr>
        <w:t>步骤</w:t>
      </w:r>
      <w:r w:rsidRPr="00D5311C">
        <w:rPr>
          <w:rFonts w:hint="eastAsia"/>
          <w:szCs w:val="21"/>
        </w:rPr>
        <w:t>1.1</w:t>
      </w:r>
      <w:r w:rsidRPr="00D5311C">
        <w:rPr>
          <w:rFonts w:hint="eastAsia"/>
          <w:szCs w:val="21"/>
        </w:rPr>
        <w:t>：通过不同协议如</w:t>
      </w:r>
      <w:r w:rsidRPr="00D5311C">
        <w:rPr>
          <w:rFonts w:hint="eastAsia"/>
          <w:szCs w:val="21"/>
        </w:rPr>
        <w:t>MQTT</w:t>
      </w:r>
      <w:r w:rsidRPr="00D5311C">
        <w:rPr>
          <w:rFonts w:hint="eastAsia"/>
          <w:szCs w:val="21"/>
        </w:rPr>
        <w:t>、</w:t>
      </w:r>
      <w:r w:rsidRPr="00D5311C">
        <w:rPr>
          <w:rFonts w:hint="eastAsia"/>
          <w:szCs w:val="21"/>
        </w:rPr>
        <w:t>HTTP</w:t>
      </w:r>
      <w:r w:rsidRPr="00D5311C">
        <w:rPr>
          <w:rFonts w:hint="eastAsia"/>
          <w:szCs w:val="21"/>
        </w:rPr>
        <w:t>、</w:t>
      </w:r>
      <w:r w:rsidRPr="00D5311C">
        <w:rPr>
          <w:rFonts w:hint="eastAsia"/>
          <w:szCs w:val="21"/>
        </w:rPr>
        <w:t>RTMP</w:t>
      </w:r>
      <w:r w:rsidRPr="00D5311C">
        <w:rPr>
          <w:rFonts w:hint="eastAsia"/>
          <w:szCs w:val="21"/>
        </w:rPr>
        <w:t>传输数据至边缘节点；</w:t>
      </w:r>
    </w:p>
    <w:p w:rsidR="00D5311C" w:rsidRPr="00D5311C" w:rsidRDefault="00D5311C" w:rsidP="00D5311C">
      <w:pPr>
        <w:ind w:firstLine="570"/>
        <w:rPr>
          <w:rFonts w:hint="eastAsia"/>
          <w:szCs w:val="21"/>
        </w:rPr>
      </w:pPr>
      <w:r w:rsidRPr="00D5311C">
        <w:rPr>
          <w:rFonts w:hint="eastAsia"/>
          <w:szCs w:val="21"/>
        </w:rPr>
        <w:t>步骤</w:t>
      </w:r>
      <w:r w:rsidRPr="00D5311C">
        <w:rPr>
          <w:rFonts w:hint="eastAsia"/>
          <w:szCs w:val="21"/>
        </w:rPr>
        <w:t>1.2</w:t>
      </w:r>
      <w:r w:rsidRPr="00D5311C">
        <w:rPr>
          <w:rFonts w:hint="eastAsia"/>
          <w:szCs w:val="21"/>
        </w:rPr>
        <w:t>：在边缘节点上对传输数据进行事件匹配、清洗和格式整理；</w:t>
      </w:r>
    </w:p>
    <w:p w:rsidR="00D5311C" w:rsidRDefault="00D5311C" w:rsidP="00D5311C">
      <w:pPr>
        <w:ind w:firstLine="570"/>
        <w:rPr>
          <w:szCs w:val="21"/>
        </w:rPr>
      </w:pPr>
      <w:r w:rsidRPr="00D5311C">
        <w:rPr>
          <w:rFonts w:hint="eastAsia"/>
          <w:szCs w:val="21"/>
        </w:rPr>
        <w:t>步骤</w:t>
      </w:r>
      <w:r w:rsidRPr="00D5311C">
        <w:rPr>
          <w:rFonts w:hint="eastAsia"/>
          <w:szCs w:val="21"/>
        </w:rPr>
        <w:t>1.3</w:t>
      </w:r>
      <w:r w:rsidRPr="00D5311C">
        <w:rPr>
          <w:rFonts w:hint="eastAsia"/>
          <w:szCs w:val="21"/>
        </w:rPr>
        <w:t>：对数据进行分类处理，视频数据、传感器数据、设备数据分别进行独立处理。</w:t>
      </w:r>
    </w:p>
    <w:p w:rsidR="00A558F4" w:rsidRPr="007F3418" w:rsidRDefault="00A558F4" w:rsidP="00D5311C">
      <w:pPr>
        <w:ind w:firstLine="570"/>
        <w:rPr>
          <w:szCs w:val="21"/>
        </w:rPr>
      </w:pPr>
      <w:r>
        <w:rPr>
          <w:rFonts w:hint="eastAsia"/>
          <w:szCs w:val="28"/>
        </w:rPr>
        <w:t>进一步的，所述步骤</w:t>
      </w:r>
      <w:r>
        <w:rPr>
          <w:szCs w:val="28"/>
        </w:rPr>
        <w:t>2</w:t>
      </w:r>
      <w:r>
        <w:rPr>
          <w:rFonts w:hint="eastAsia"/>
          <w:szCs w:val="28"/>
        </w:rPr>
        <w:t>的具体实现步骤为：</w:t>
      </w:r>
    </w:p>
    <w:p w:rsidR="00974150" w:rsidRPr="00974150" w:rsidRDefault="00974150" w:rsidP="00974150">
      <w:pPr>
        <w:ind w:firstLine="570"/>
        <w:rPr>
          <w:rFonts w:hint="eastAsia"/>
          <w:szCs w:val="28"/>
        </w:rPr>
      </w:pPr>
      <w:r w:rsidRPr="00974150">
        <w:rPr>
          <w:rFonts w:hint="eastAsia"/>
          <w:szCs w:val="28"/>
        </w:rPr>
        <w:t>步骤</w:t>
      </w:r>
      <w:r w:rsidRPr="00974150">
        <w:rPr>
          <w:rFonts w:hint="eastAsia"/>
          <w:szCs w:val="28"/>
        </w:rPr>
        <w:t>2.1</w:t>
      </w:r>
      <w:r w:rsidRPr="00974150">
        <w:rPr>
          <w:rFonts w:hint="eastAsia"/>
          <w:szCs w:val="28"/>
        </w:rPr>
        <w:t>：设计边缘节点的局部模型训练框架，边缘节点独立进行模型训练；</w:t>
      </w:r>
    </w:p>
    <w:p w:rsidR="00974150" w:rsidRPr="00974150" w:rsidRDefault="00974150" w:rsidP="00974150">
      <w:pPr>
        <w:ind w:firstLine="570"/>
        <w:rPr>
          <w:rFonts w:hint="eastAsia"/>
          <w:szCs w:val="28"/>
        </w:rPr>
      </w:pPr>
      <w:r w:rsidRPr="00974150">
        <w:rPr>
          <w:rFonts w:hint="eastAsia"/>
          <w:szCs w:val="28"/>
        </w:rPr>
        <w:t>步骤</w:t>
      </w:r>
      <w:r w:rsidRPr="00974150">
        <w:rPr>
          <w:rFonts w:hint="eastAsia"/>
          <w:szCs w:val="28"/>
        </w:rPr>
        <w:t>2.2</w:t>
      </w:r>
      <w:r w:rsidRPr="00974150">
        <w:rPr>
          <w:rFonts w:hint="eastAsia"/>
          <w:szCs w:val="28"/>
        </w:rPr>
        <w:t>：通过边缘节点采集到的数据进行故障诊断模型的局部训练；</w:t>
      </w:r>
    </w:p>
    <w:p w:rsidR="00974150" w:rsidRDefault="00974150" w:rsidP="00974150">
      <w:pPr>
        <w:ind w:firstLine="570"/>
        <w:rPr>
          <w:szCs w:val="28"/>
        </w:rPr>
      </w:pPr>
      <w:r w:rsidRPr="00974150">
        <w:rPr>
          <w:rFonts w:hint="eastAsia"/>
          <w:szCs w:val="28"/>
        </w:rPr>
        <w:t>步骤</w:t>
      </w:r>
      <w:r w:rsidRPr="00974150">
        <w:rPr>
          <w:rFonts w:hint="eastAsia"/>
          <w:szCs w:val="28"/>
        </w:rPr>
        <w:t>2.3</w:t>
      </w:r>
      <w:r w:rsidRPr="00974150">
        <w:rPr>
          <w:rFonts w:hint="eastAsia"/>
          <w:szCs w:val="28"/>
        </w:rPr>
        <w:t>：将训练完成的局部模型参数上传至中心云进行聚合，生成全局模型。</w:t>
      </w:r>
    </w:p>
    <w:p w:rsidR="00A558F4" w:rsidRPr="007F3418" w:rsidRDefault="00A558F4" w:rsidP="00974150">
      <w:pPr>
        <w:ind w:firstLine="570"/>
        <w:rPr>
          <w:szCs w:val="21"/>
        </w:rPr>
      </w:pPr>
      <w:r>
        <w:rPr>
          <w:rFonts w:hint="eastAsia"/>
          <w:szCs w:val="28"/>
        </w:rPr>
        <w:t>进一步的，所述步骤</w:t>
      </w:r>
      <w:r>
        <w:rPr>
          <w:szCs w:val="28"/>
        </w:rPr>
        <w:t>3</w:t>
      </w:r>
      <w:r>
        <w:rPr>
          <w:rFonts w:hint="eastAsia"/>
          <w:szCs w:val="28"/>
        </w:rPr>
        <w:t>的具体实现步骤为：</w:t>
      </w:r>
    </w:p>
    <w:p w:rsidR="00620D4D" w:rsidRPr="00620D4D" w:rsidRDefault="00620D4D" w:rsidP="00620D4D">
      <w:pPr>
        <w:ind w:firstLine="570"/>
        <w:rPr>
          <w:rFonts w:hint="eastAsia"/>
          <w:szCs w:val="28"/>
        </w:rPr>
      </w:pPr>
      <w:r w:rsidRPr="00620D4D">
        <w:rPr>
          <w:rFonts w:hint="eastAsia"/>
          <w:szCs w:val="28"/>
        </w:rPr>
        <w:t>步骤</w:t>
      </w:r>
      <w:r w:rsidRPr="00620D4D">
        <w:rPr>
          <w:rFonts w:hint="eastAsia"/>
          <w:szCs w:val="28"/>
        </w:rPr>
        <w:t>3.1</w:t>
      </w:r>
      <w:r w:rsidRPr="00620D4D">
        <w:rPr>
          <w:rFonts w:hint="eastAsia"/>
          <w:szCs w:val="28"/>
        </w:rPr>
        <w:t>：各边缘节点通过安全通道将本地训练得到的局部模型参数（如权重、偏置等）传输至中心云端。传输采用安全加密协议（如</w:t>
      </w:r>
      <w:r w:rsidRPr="00620D4D">
        <w:rPr>
          <w:rFonts w:hint="eastAsia"/>
          <w:szCs w:val="28"/>
        </w:rPr>
        <w:t>TLS</w:t>
      </w:r>
      <w:r w:rsidRPr="00620D4D">
        <w:rPr>
          <w:rFonts w:hint="eastAsia"/>
          <w:szCs w:val="28"/>
        </w:rPr>
        <w:t>）确保数据在传输过程中的安全性。</w:t>
      </w:r>
    </w:p>
    <w:p w:rsidR="00620D4D" w:rsidRPr="00620D4D" w:rsidRDefault="00620D4D" w:rsidP="00620D4D">
      <w:pPr>
        <w:ind w:firstLine="570"/>
        <w:rPr>
          <w:rFonts w:hint="eastAsia"/>
          <w:szCs w:val="28"/>
        </w:rPr>
      </w:pPr>
      <w:r w:rsidRPr="00620D4D">
        <w:rPr>
          <w:rFonts w:hint="eastAsia"/>
          <w:szCs w:val="28"/>
        </w:rPr>
        <w:lastRenderedPageBreak/>
        <w:t>步骤</w:t>
      </w:r>
      <w:r w:rsidRPr="00620D4D">
        <w:rPr>
          <w:rFonts w:hint="eastAsia"/>
          <w:szCs w:val="28"/>
        </w:rPr>
        <w:t>3.2</w:t>
      </w:r>
      <w:r w:rsidRPr="00620D4D">
        <w:rPr>
          <w:rFonts w:hint="eastAsia"/>
          <w:szCs w:val="28"/>
        </w:rPr>
        <w:t>：云端服务器使用联邦学习算法对从各边缘节点传来的局部模型参数进行聚合，生成全局故障诊断模型。聚合方法可以采用加权平均、</w:t>
      </w:r>
      <w:proofErr w:type="spellStart"/>
      <w:r w:rsidRPr="00620D4D">
        <w:rPr>
          <w:rFonts w:hint="eastAsia"/>
          <w:szCs w:val="28"/>
        </w:rPr>
        <w:t>FedAvg</w:t>
      </w:r>
      <w:proofErr w:type="spellEnd"/>
      <w:r w:rsidRPr="00620D4D">
        <w:rPr>
          <w:rFonts w:hint="eastAsia"/>
          <w:szCs w:val="28"/>
        </w:rPr>
        <w:t>等常见方法，以确保不同边缘节点模型的贡献合理融合。</w:t>
      </w:r>
    </w:p>
    <w:p w:rsidR="00620D4D" w:rsidRDefault="00620D4D" w:rsidP="00620D4D">
      <w:pPr>
        <w:ind w:firstLine="570"/>
        <w:rPr>
          <w:szCs w:val="28"/>
        </w:rPr>
      </w:pPr>
      <w:r w:rsidRPr="00620D4D">
        <w:rPr>
          <w:rFonts w:hint="eastAsia"/>
          <w:szCs w:val="28"/>
        </w:rPr>
        <w:t>步骤</w:t>
      </w:r>
      <w:r w:rsidRPr="00620D4D">
        <w:rPr>
          <w:rFonts w:hint="eastAsia"/>
          <w:szCs w:val="28"/>
        </w:rPr>
        <w:t>3.3</w:t>
      </w:r>
      <w:r w:rsidRPr="00620D4D">
        <w:rPr>
          <w:rFonts w:hint="eastAsia"/>
          <w:szCs w:val="28"/>
        </w:rPr>
        <w:t>：云端在聚合生成全局模型后，通过历史故障数据集对模型进行测试和校验。如果校验结果符合预期，则更新全局模型；否则，调整聚合策略或对边缘节点下发新的训练指令。</w:t>
      </w:r>
    </w:p>
    <w:p w:rsidR="00A558F4" w:rsidRDefault="00A558F4" w:rsidP="00620D4D">
      <w:pPr>
        <w:ind w:firstLine="570"/>
        <w:rPr>
          <w:szCs w:val="28"/>
        </w:rPr>
      </w:pPr>
      <w:r>
        <w:rPr>
          <w:rFonts w:hint="eastAsia"/>
          <w:szCs w:val="28"/>
        </w:rPr>
        <w:t>进一步的，所述步骤</w:t>
      </w:r>
      <w:r>
        <w:rPr>
          <w:szCs w:val="28"/>
        </w:rPr>
        <w:t>4</w:t>
      </w:r>
      <w:r>
        <w:rPr>
          <w:rFonts w:hint="eastAsia"/>
          <w:szCs w:val="28"/>
        </w:rPr>
        <w:t>的具体实现步骤为：</w:t>
      </w:r>
    </w:p>
    <w:p w:rsidR="00620D4D" w:rsidRPr="00620D4D" w:rsidRDefault="00620D4D" w:rsidP="00620D4D">
      <w:pPr>
        <w:ind w:firstLine="570"/>
        <w:rPr>
          <w:rFonts w:hint="eastAsia"/>
          <w:szCs w:val="21"/>
        </w:rPr>
      </w:pPr>
      <w:r w:rsidRPr="00620D4D">
        <w:rPr>
          <w:rFonts w:hint="eastAsia"/>
          <w:szCs w:val="21"/>
        </w:rPr>
        <w:t>步骤</w:t>
      </w:r>
      <w:r w:rsidRPr="00620D4D">
        <w:rPr>
          <w:rFonts w:hint="eastAsia"/>
          <w:szCs w:val="21"/>
        </w:rPr>
        <w:t>4.1</w:t>
      </w:r>
      <w:r w:rsidRPr="00620D4D">
        <w:rPr>
          <w:rFonts w:hint="eastAsia"/>
          <w:szCs w:val="21"/>
        </w:rPr>
        <w:t>：通过</w:t>
      </w:r>
      <w:proofErr w:type="spellStart"/>
      <w:r w:rsidRPr="00620D4D">
        <w:rPr>
          <w:rFonts w:hint="eastAsia"/>
          <w:szCs w:val="21"/>
        </w:rPr>
        <w:t>Slurm</w:t>
      </w:r>
      <w:proofErr w:type="spellEnd"/>
      <w:proofErr w:type="gramStart"/>
      <w:r w:rsidRPr="00620D4D">
        <w:rPr>
          <w:rFonts w:hint="eastAsia"/>
          <w:szCs w:val="21"/>
        </w:rPr>
        <w:t>调度器</w:t>
      </w:r>
      <w:proofErr w:type="gramEnd"/>
      <w:r w:rsidRPr="00620D4D">
        <w:rPr>
          <w:rFonts w:hint="eastAsia"/>
          <w:szCs w:val="21"/>
        </w:rPr>
        <w:t>调度云端计算资源，用于全局模型训练；</w:t>
      </w:r>
    </w:p>
    <w:p w:rsidR="00620D4D" w:rsidRPr="00620D4D" w:rsidRDefault="00620D4D" w:rsidP="00620D4D">
      <w:pPr>
        <w:ind w:firstLine="570"/>
        <w:rPr>
          <w:rFonts w:hint="eastAsia"/>
          <w:szCs w:val="21"/>
        </w:rPr>
      </w:pPr>
      <w:r w:rsidRPr="00620D4D">
        <w:rPr>
          <w:rFonts w:hint="eastAsia"/>
          <w:szCs w:val="21"/>
        </w:rPr>
        <w:t>步骤</w:t>
      </w:r>
      <w:r w:rsidRPr="00620D4D">
        <w:rPr>
          <w:rFonts w:hint="eastAsia"/>
          <w:szCs w:val="21"/>
        </w:rPr>
        <w:t>4.2</w:t>
      </w:r>
      <w:r w:rsidRPr="00620D4D">
        <w:rPr>
          <w:rFonts w:hint="eastAsia"/>
          <w:szCs w:val="21"/>
        </w:rPr>
        <w:t>：根据诊断任务的优先级调整资源调度策略；</w:t>
      </w:r>
    </w:p>
    <w:p w:rsidR="00620D4D" w:rsidRPr="007F3418" w:rsidRDefault="00620D4D" w:rsidP="00620D4D">
      <w:pPr>
        <w:ind w:firstLine="570"/>
        <w:rPr>
          <w:rFonts w:hint="eastAsia"/>
          <w:szCs w:val="21"/>
        </w:rPr>
      </w:pPr>
      <w:r w:rsidRPr="00620D4D">
        <w:rPr>
          <w:rFonts w:hint="eastAsia"/>
          <w:szCs w:val="21"/>
        </w:rPr>
        <w:t>步骤</w:t>
      </w:r>
      <w:r w:rsidRPr="00620D4D">
        <w:rPr>
          <w:rFonts w:hint="eastAsia"/>
          <w:szCs w:val="21"/>
        </w:rPr>
        <w:t>4.3</w:t>
      </w:r>
      <w:r w:rsidRPr="00620D4D">
        <w:rPr>
          <w:rFonts w:hint="eastAsia"/>
          <w:szCs w:val="21"/>
        </w:rPr>
        <w:t>：对诊断任务的复杂度进行分析，动态优化资源配置。</w:t>
      </w:r>
    </w:p>
    <w:p w:rsidR="00A558F4" w:rsidRPr="007F3418" w:rsidRDefault="00A558F4" w:rsidP="00974150">
      <w:pPr>
        <w:ind w:firstLine="570"/>
        <w:rPr>
          <w:szCs w:val="21"/>
        </w:rPr>
      </w:pPr>
      <w:r>
        <w:rPr>
          <w:rFonts w:hint="eastAsia"/>
          <w:szCs w:val="28"/>
        </w:rPr>
        <w:t>进一步的，所述步骤</w:t>
      </w:r>
      <w:r>
        <w:rPr>
          <w:szCs w:val="28"/>
        </w:rPr>
        <w:t>5</w:t>
      </w:r>
      <w:r>
        <w:rPr>
          <w:rFonts w:hint="eastAsia"/>
          <w:szCs w:val="28"/>
        </w:rPr>
        <w:t>的具体实现步骤为：</w:t>
      </w:r>
    </w:p>
    <w:p w:rsidR="00620D4D" w:rsidRPr="00620D4D" w:rsidRDefault="00620D4D" w:rsidP="00620D4D">
      <w:pPr>
        <w:ind w:firstLineChars="200" w:firstLine="560"/>
        <w:rPr>
          <w:rFonts w:hint="eastAsia"/>
          <w:szCs w:val="28"/>
        </w:rPr>
      </w:pPr>
      <w:r w:rsidRPr="00620D4D">
        <w:rPr>
          <w:rFonts w:hint="eastAsia"/>
          <w:szCs w:val="28"/>
        </w:rPr>
        <w:t>步骤</w:t>
      </w:r>
      <w:r w:rsidRPr="00620D4D">
        <w:rPr>
          <w:rFonts w:hint="eastAsia"/>
          <w:szCs w:val="28"/>
        </w:rPr>
        <w:t>5.1</w:t>
      </w:r>
      <w:r w:rsidRPr="00620D4D">
        <w:rPr>
          <w:rFonts w:hint="eastAsia"/>
          <w:szCs w:val="28"/>
        </w:rPr>
        <w:t>：通过消息队列，将诊断结果反馈至边缘节点，进行实时告警；</w:t>
      </w:r>
    </w:p>
    <w:p w:rsidR="00620D4D" w:rsidRPr="00620D4D" w:rsidRDefault="00620D4D" w:rsidP="00620D4D">
      <w:pPr>
        <w:ind w:firstLineChars="200" w:firstLine="560"/>
        <w:rPr>
          <w:rFonts w:hint="eastAsia"/>
          <w:szCs w:val="28"/>
        </w:rPr>
      </w:pPr>
      <w:r w:rsidRPr="00620D4D">
        <w:rPr>
          <w:rFonts w:hint="eastAsia"/>
          <w:szCs w:val="28"/>
        </w:rPr>
        <w:t>步骤</w:t>
      </w:r>
      <w:r w:rsidRPr="00620D4D">
        <w:rPr>
          <w:rFonts w:hint="eastAsia"/>
          <w:szCs w:val="28"/>
        </w:rPr>
        <w:t>5.2</w:t>
      </w:r>
      <w:r w:rsidRPr="00620D4D">
        <w:rPr>
          <w:rFonts w:hint="eastAsia"/>
          <w:szCs w:val="28"/>
        </w:rPr>
        <w:t>：在边缘节点上实时更新局部模型，提高诊断的准确度和响应速度；</w:t>
      </w:r>
    </w:p>
    <w:p w:rsidR="00620D4D" w:rsidRDefault="00620D4D" w:rsidP="00620D4D">
      <w:pPr>
        <w:ind w:firstLineChars="200" w:firstLine="560"/>
        <w:rPr>
          <w:szCs w:val="28"/>
        </w:rPr>
      </w:pPr>
      <w:r w:rsidRPr="00620D4D">
        <w:rPr>
          <w:rFonts w:hint="eastAsia"/>
          <w:szCs w:val="28"/>
        </w:rPr>
        <w:t>步骤</w:t>
      </w:r>
      <w:r w:rsidRPr="00620D4D">
        <w:rPr>
          <w:rFonts w:hint="eastAsia"/>
          <w:szCs w:val="28"/>
        </w:rPr>
        <w:t>5.3</w:t>
      </w:r>
      <w:r w:rsidRPr="00620D4D">
        <w:rPr>
          <w:rFonts w:hint="eastAsia"/>
          <w:szCs w:val="28"/>
        </w:rPr>
        <w:t>：通过</w:t>
      </w:r>
      <w:r w:rsidRPr="00620D4D">
        <w:rPr>
          <w:rFonts w:hint="eastAsia"/>
          <w:szCs w:val="28"/>
        </w:rPr>
        <w:t>API</w:t>
      </w:r>
      <w:r w:rsidRPr="00620D4D">
        <w:rPr>
          <w:rFonts w:hint="eastAsia"/>
          <w:szCs w:val="28"/>
        </w:rPr>
        <w:t>将诊断结果可视化，展示给用户。</w:t>
      </w:r>
    </w:p>
    <w:p w:rsidR="00620D4D" w:rsidRDefault="00CD5F90" w:rsidP="00620D4D">
      <w:pPr>
        <w:ind w:firstLineChars="200" w:firstLine="560"/>
        <w:rPr>
          <w:szCs w:val="21"/>
          <w:shd w:val="clear" w:color="auto" w:fill="FFFFFF"/>
        </w:rPr>
      </w:pPr>
      <w:r>
        <w:rPr>
          <w:rFonts w:hint="eastAsia"/>
          <w:szCs w:val="21"/>
          <w:shd w:val="clear" w:color="auto" w:fill="FFFFFF"/>
        </w:rPr>
        <w:t>与现有技术相比，本发明基于云边端架构</w:t>
      </w:r>
      <w:r w:rsidR="00620D4D" w:rsidRPr="00620D4D">
        <w:rPr>
          <w:rFonts w:hint="eastAsia"/>
          <w:szCs w:val="21"/>
          <w:shd w:val="clear" w:color="auto" w:fill="FFFFFF"/>
        </w:rPr>
        <w:t>的</w:t>
      </w:r>
      <w:r>
        <w:rPr>
          <w:rFonts w:hint="eastAsia"/>
          <w:szCs w:val="21"/>
          <w:shd w:val="clear" w:color="auto" w:fill="FFFFFF"/>
        </w:rPr>
        <w:t>列车</w:t>
      </w:r>
      <w:r w:rsidR="00620D4D" w:rsidRPr="00620D4D">
        <w:rPr>
          <w:rFonts w:hint="eastAsia"/>
          <w:szCs w:val="21"/>
          <w:shd w:val="clear" w:color="auto" w:fill="FFFFFF"/>
        </w:rPr>
        <w:t>故障诊断系统构建了边缘和云端协同工作的故障诊断架构，充分利用了边缘计算在实时性和</w:t>
      </w:r>
      <w:proofErr w:type="gramStart"/>
      <w:r w:rsidR="00620D4D" w:rsidRPr="00620D4D">
        <w:rPr>
          <w:rFonts w:hint="eastAsia"/>
          <w:szCs w:val="21"/>
          <w:shd w:val="clear" w:color="auto" w:fill="FFFFFF"/>
        </w:rPr>
        <w:t>云计算</w:t>
      </w:r>
      <w:proofErr w:type="gramEnd"/>
      <w:r w:rsidR="00620D4D" w:rsidRPr="00620D4D">
        <w:rPr>
          <w:rFonts w:hint="eastAsia"/>
          <w:szCs w:val="21"/>
          <w:shd w:val="clear" w:color="auto" w:fill="FFFFFF"/>
        </w:rPr>
        <w:t>在计算资源上的优势。在边缘节点进行数据采集和局部模型训练，有效降低了数据传输延迟，并提高了实时监测和响应能力。同时，采用联邦学习技术，将各边缘节点的局部诊断模型参数上传到云端，云端聚合生成全局模型，避免了传统集中式模型的隐私问题和高数据传输成本。通过</w:t>
      </w:r>
      <w:proofErr w:type="spellStart"/>
      <w:r w:rsidR="00620D4D" w:rsidRPr="00620D4D">
        <w:rPr>
          <w:rFonts w:hint="eastAsia"/>
          <w:szCs w:val="21"/>
          <w:shd w:val="clear" w:color="auto" w:fill="FFFFFF"/>
        </w:rPr>
        <w:t>Slurm</w:t>
      </w:r>
      <w:proofErr w:type="spellEnd"/>
      <w:proofErr w:type="gramStart"/>
      <w:r w:rsidR="00620D4D" w:rsidRPr="00620D4D">
        <w:rPr>
          <w:rFonts w:hint="eastAsia"/>
          <w:szCs w:val="21"/>
          <w:shd w:val="clear" w:color="auto" w:fill="FFFFFF"/>
        </w:rPr>
        <w:t>调度器</w:t>
      </w:r>
      <w:proofErr w:type="gramEnd"/>
      <w:r w:rsidR="00620D4D" w:rsidRPr="00620D4D">
        <w:rPr>
          <w:rFonts w:hint="eastAsia"/>
          <w:szCs w:val="21"/>
          <w:shd w:val="clear" w:color="auto" w:fill="FFFFFF"/>
        </w:rPr>
        <w:t>对云端资源进行优化和调度，实现了全局模型的高效故障诊断任务执行。此外，系统在反馈机制上具有实时性，可以将诊断结果迅速传回边缘节点，支持故</w:t>
      </w:r>
      <w:r w:rsidR="00620D4D" w:rsidRPr="00620D4D">
        <w:rPr>
          <w:rFonts w:hint="eastAsia"/>
          <w:szCs w:val="21"/>
          <w:shd w:val="clear" w:color="auto" w:fill="FFFFFF"/>
        </w:rPr>
        <w:lastRenderedPageBreak/>
        <w:t>障实时监测和报警，进一步提升了故障诊断的准确性和响应速度。相比传统的故障诊断系统，本发明通过边缘与云端的协同，能够动态调整资源分配，适应复杂和多样的故障诊断场景，且在数据安全和隐私保护上进行了优化，确保数据传输的安全性和诊断过程的完整性。这一架构提高了故障诊断的智能化水平和效率，解决了传统诊断系统难以应对大规模、实时性要求高的工业场景的问题。</w:t>
      </w:r>
    </w:p>
    <w:p w:rsidR="00A558F4" w:rsidRDefault="00A558F4" w:rsidP="00620D4D">
      <w:pPr>
        <w:rPr>
          <w:b/>
          <w:bCs/>
          <w:szCs w:val="28"/>
        </w:rPr>
      </w:pPr>
      <w:r>
        <w:rPr>
          <w:b/>
          <w:bCs/>
          <w:szCs w:val="28"/>
        </w:rPr>
        <w:t>附图说明</w:t>
      </w:r>
    </w:p>
    <w:p w:rsidR="00620D4D" w:rsidRDefault="00A558F4" w:rsidP="00A558F4">
      <w:pPr>
        <w:ind w:firstLine="570"/>
        <w:rPr>
          <w:bCs/>
          <w:szCs w:val="28"/>
        </w:rPr>
      </w:pPr>
      <w:r>
        <w:rPr>
          <w:rFonts w:hint="eastAsia"/>
          <w:bCs/>
          <w:szCs w:val="28"/>
        </w:rPr>
        <w:t>图</w:t>
      </w:r>
      <w:r>
        <w:rPr>
          <w:rFonts w:hint="eastAsia"/>
          <w:bCs/>
          <w:szCs w:val="28"/>
        </w:rPr>
        <w:t>1</w:t>
      </w:r>
      <w:r w:rsidR="0016303F">
        <w:rPr>
          <w:rFonts w:hint="eastAsia"/>
          <w:bCs/>
          <w:szCs w:val="28"/>
        </w:rPr>
        <w:t>是</w:t>
      </w:r>
      <w:r w:rsidR="00620D4D" w:rsidRPr="00620D4D">
        <w:rPr>
          <w:rFonts w:hint="eastAsia"/>
          <w:bCs/>
          <w:szCs w:val="28"/>
        </w:rPr>
        <w:t>本发明一种基于云边端架构的</w:t>
      </w:r>
      <w:r w:rsidR="00CD5F90">
        <w:rPr>
          <w:rFonts w:hint="eastAsia"/>
          <w:bCs/>
          <w:szCs w:val="28"/>
        </w:rPr>
        <w:t>列车</w:t>
      </w:r>
      <w:r w:rsidR="00620D4D" w:rsidRPr="00620D4D">
        <w:rPr>
          <w:rFonts w:hint="eastAsia"/>
          <w:bCs/>
          <w:szCs w:val="28"/>
        </w:rPr>
        <w:t>故障诊断系统的流程图，展示系统各个组成部分及其相互作用的整体架构。</w:t>
      </w:r>
    </w:p>
    <w:p w:rsidR="004072AA" w:rsidRDefault="003F18CD" w:rsidP="004072AA">
      <w:pPr>
        <w:ind w:firstLineChars="200" w:firstLine="560"/>
      </w:pPr>
      <w:r>
        <w:rPr>
          <w:rFonts w:hint="eastAsia"/>
          <w:bCs/>
          <w:szCs w:val="28"/>
        </w:rPr>
        <w:t>图</w:t>
      </w:r>
      <w:r w:rsidR="004072AA">
        <w:rPr>
          <w:bCs/>
          <w:szCs w:val="28"/>
        </w:rPr>
        <w:t>2</w:t>
      </w:r>
      <w:r>
        <w:rPr>
          <w:rFonts w:hint="eastAsia"/>
          <w:bCs/>
          <w:szCs w:val="28"/>
        </w:rPr>
        <w:t>是</w:t>
      </w:r>
      <w:r w:rsidRPr="003F18CD">
        <w:rPr>
          <w:rStyle w:val="af1"/>
          <w:b w:val="0"/>
        </w:rPr>
        <w:t>数据流图</w:t>
      </w:r>
      <w:r>
        <w:t>：说明设备数据、视频数据和传感器数据如何从设备传输到边缘节点，并经过处理后上传至云端的流程。</w:t>
      </w:r>
      <w:r>
        <w:rPr>
          <w:rFonts w:hint="eastAsia"/>
        </w:rPr>
        <w:t>，</w:t>
      </w:r>
      <w:r>
        <w:t>说明设备数据、视频数据和传感器数据如何从设备传输到边缘节点，并经过处理后上传至云端的流程。</w:t>
      </w:r>
    </w:p>
    <w:p w:rsidR="004072AA" w:rsidRDefault="004072AA" w:rsidP="004072AA">
      <w:pPr>
        <w:ind w:firstLineChars="200" w:firstLine="560"/>
        <w:rPr>
          <w:rFonts w:hint="eastAsia"/>
        </w:rPr>
      </w:pPr>
      <w:r>
        <w:rPr>
          <w:rFonts w:hint="eastAsia"/>
        </w:rPr>
        <w:t>图</w:t>
      </w:r>
      <w:r>
        <w:t>3</w:t>
      </w:r>
      <w:r>
        <w:rPr>
          <w:rFonts w:hint="eastAsia"/>
        </w:rPr>
        <w:t>是</w:t>
      </w:r>
      <w:r w:rsidR="002C496C" w:rsidRPr="002C496C">
        <w:rPr>
          <w:rFonts w:hint="eastAsia"/>
        </w:rPr>
        <w:t>模型训练流程图</w:t>
      </w:r>
      <w:r w:rsidR="002C496C">
        <w:rPr>
          <w:rFonts w:hint="eastAsia"/>
        </w:rPr>
        <w:t>，</w:t>
      </w:r>
      <w:r w:rsidR="002C496C" w:rsidRPr="002C496C">
        <w:rPr>
          <w:rFonts w:hint="eastAsia"/>
        </w:rPr>
        <w:t>说明</w:t>
      </w:r>
      <w:r w:rsidR="00DD0005">
        <w:rPr>
          <w:rFonts w:hint="eastAsia"/>
        </w:rPr>
        <w:t>了云边端模型的派发和参数融合的过程。</w:t>
      </w:r>
    </w:p>
    <w:p w:rsidR="00A558F4" w:rsidRPr="00F85118" w:rsidRDefault="00A558F4" w:rsidP="004072AA">
      <w:pPr>
        <w:rPr>
          <w:bCs/>
          <w:szCs w:val="28"/>
        </w:rPr>
      </w:pPr>
      <w:r>
        <w:rPr>
          <w:b/>
          <w:bCs/>
          <w:szCs w:val="28"/>
        </w:rPr>
        <w:t>具体实施方式</w:t>
      </w:r>
    </w:p>
    <w:p w:rsidR="00A558F4" w:rsidRDefault="00A558F4" w:rsidP="00A558F4">
      <w:pPr>
        <w:ind w:firstLine="570"/>
        <w:rPr>
          <w:szCs w:val="28"/>
        </w:rPr>
      </w:pPr>
      <w:r>
        <w:rPr>
          <w:rFonts w:hint="eastAsia"/>
          <w:szCs w:val="28"/>
        </w:rPr>
        <w:t>下面结合附图及实施例对本发明做进一步详细说明。</w:t>
      </w:r>
    </w:p>
    <w:p w:rsidR="00A558F4" w:rsidRDefault="00A558F4" w:rsidP="00A558F4">
      <w:pPr>
        <w:ind w:firstLine="570"/>
        <w:rPr>
          <w:bCs/>
          <w:szCs w:val="28"/>
        </w:rPr>
      </w:pPr>
      <w:r>
        <w:rPr>
          <w:rFonts w:hint="eastAsia"/>
          <w:szCs w:val="28"/>
        </w:rPr>
        <w:t>参见附图</w:t>
      </w:r>
      <w:r>
        <w:rPr>
          <w:rFonts w:hint="eastAsia"/>
          <w:szCs w:val="28"/>
        </w:rPr>
        <w:t>1</w:t>
      </w:r>
      <w:r>
        <w:rPr>
          <w:rFonts w:hint="eastAsia"/>
          <w:szCs w:val="28"/>
        </w:rPr>
        <w:t>，本发明</w:t>
      </w:r>
      <w:r>
        <w:rPr>
          <w:rFonts w:hint="eastAsia"/>
          <w:bCs/>
          <w:szCs w:val="28"/>
        </w:rPr>
        <w:t>基于</w:t>
      </w:r>
      <w:r w:rsidR="002C496C">
        <w:rPr>
          <w:rFonts w:hint="eastAsia"/>
          <w:bCs/>
          <w:szCs w:val="28"/>
        </w:rPr>
        <w:t>云边端</w:t>
      </w:r>
      <w:r w:rsidR="00CD5F90">
        <w:rPr>
          <w:rFonts w:hint="eastAsia"/>
          <w:bCs/>
          <w:szCs w:val="28"/>
        </w:rPr>
        <w:t>架构</w:t>
      </w:r>
      <w:r w:rsidR="002C496C">
        <w:rPr>
          <w:rFonts w:hint="eastAsia"/>
          <w:bCs/>
          <w:szCs w:val="28"/>
        </w:rPr>
        <w:t>下的</w:t>
      </w:r>
      <w:r w:rsidR="00CD5F90">
        <w:rPr>
          <w:rFonts w:hint="eastAsia"/>
          <w:bCs/>
          <w:szCs w:val="28"/>
        </w:rPr>
        <w:t>列车</w:t>
      </w:r>
      <w:r w:rsidR="002C496C">
        <w:rPr>
          <w:rFonts w:hint="eastAsia"/>
          <w:bCs/>
          <w:szCs w:val="28"/>
        </w:rPr>
        <w:t>故障诊断系统</w:t>
      </w:r>
      <w:r>
        <w:rPr>
          <w:rFonts w:hint="eastAsia"/>
          <w:bCs/>
          <w:szCs w:val="28"/>
        </w:rPr>
        <w:t>包括以下步骤：</w:t>
      </w:r>
    </w:p>
    <w:p w:rsidR="00A558F4" w:rsidRDefault="00A558F4" w:rsidP="00A558F4">
      <w:pPr>
        <w:ind w:firstLineChars="200" w:firstLine="560"/>
        <w:rPr>
          <w:szCs w:val="28"/>
        </w:rPr>
      </w:pPr>
      <w:r>
        <w:rPr>
          <w:rFonts w:hint="eastAsia"/>
          <w:szCs w:val="28"/>
        </w:rPr>
        <w:t>步骤</w:t>
      </w:r>
      <w:r>
        <w:rPr>
          <w:rFonts w:hint="eastAsia"/>
          <w:szCs w:val="28"/>
        </w:rPr>
        <w:t>1</w:t>
      </w:r>
      <w:r>
        <w:rPr>
          <w:rFonts w:hint="eastAsia"/>
          <w:szCs w:val="28"/>
        </w:rPr>
        <w:t>：</w:t>
      </w:r>
      <w:r w:rsidR="002C496C" w:rsidRPr="002C496C">
        <w:rPr>
          <w:rFonts w:hint="eastAsia"/>
          <w:szCs w:val="28"/>
        </w:rPr>
        <w:t>基于列车运行过程中产生的数据，使用边缘节点进行采集和预处理，包括视频、传感器及设备数据</w:t>
      </w:r>
      <w:r w:rsidR="002C496C">
        <w:rPr>
          <w:rFonts w:hint="eastAsia"/>
          <w:szCs w:val="28"/>
        </w:rPr>
        <w:t>，如</w:t>
      </w:r>
      <w:bookmarkStart w:id="0" w:name="_GoBack"/>
      <w:r w:rsidR="002C496C">
        <w:rPr>
          <w:rFonts w:hint="eastAsia"/>
          <w:szCs w:val="28"/>
        </w:rPr>
        <w:t>附图</w:t>
      </w:r>
      <w:bookmarkEnd w:id="0"/>
      <w:r w:rsidR="002C496C">
        <w:rPr>
          <w:rFonts w:hint="eastAsia"/>
          <w:szCs w:val="28"/>
        </w:rPr>
        <w:t>1</w:t>
      </w:r>
      <w:r w:rsidR="002C496C">
        <w:rPr>
          <w:rFonts w:hint="eastAsia"/>
          <w:szCs w:val="28"/>
        </w:rPr>
        <w:t>接入层部分所示</w:t>
      </w:r>
      <w:r w:rsidR="002C496C" w:rsidRPr="002C496C">
        <w:rPr>
          <w:rFonts w:hint="eastAsia"/>
          <w:szCs w:val="28"/>
        </w:rPr>
        <w:t>；</w:t>
      </w:r>
    </w:p>
    <w:p w:rsidR="002C496C" w:rsidRPr="002C496C" w:rsidRDefault="002C496C" w:rsidP="002C496C">
      <w:pPr>
        <w:ind w:firstLineChars="200" w:firstLine="560"/>
        <w:rPr>
          <w:rFonts w:hint="eastAsia"/>
          <w:szCs w:val="21"/>
        </w:rPr>
      </w:pPr>
      <w:r w:rsidRPr="002C496C">
        <w:rPr>
          <w:rFonts w:hint="eastAsia"/>
          <w:szCs w:val="21"/>
        </w:rPr>
        <w:t>步骤</w:t>
      </w:r>
      <w:r w:rsidRPr="002C496C">
        <w:rPr>
          <w:rFonts w:hint="eastAsia"/>
          <w:szCs w:val="21"/>
        </w:rPr>
        <w:t>1.1</w:t>
      </w:r>
      <w:r w:rsidRPr="002C496C">
        <w:rPr>
          <w:rFonts w:hint="eastAsia"/>
          <w:szCs w:val="21"/>
        </w:rPr>
        <w:t>：</w:t>
      </w:r>
      <w:r>
        <w:rPr>
          <w:rFonts w:hint="eastAsia"/>
          <w:szCs w:val="21"/>
        </w:rPr>
        <w:t>对列车产生的数据，</w:t>
      </w:r>
      <w:r w:rsidRPr="002C496C">
        <w:rPr>
          <w:rFonts w:hint="eastAsia"/>
          <w:szCs w:val="21"/>
        </w:rPr>
        <w:t>通过不同协议如</w:t>
      </w:r>
      <w:r w:rsidRPr="002C496C">
        <w:rPr>
          <w:rFonts w:hint="eastAsia"/>
          <w:szCs w:val="21"/>
        </w:rPr>
        <w:t>MQTT</w:t>
      </w:r>
      <w:r w:rsidRPr="002C496C">
        <w:rPr>
          <w:rFonts w:hint="eastAsia"/>
          <w:szCs w:val="21"/>
        </w:rPr>
        <w:t>、</w:t>
      </w:r>
      <w:r w:rsidRPr="002C496C">
        <w:rPr>
          <w:rFonts w:hint="eastAsia"/>
          <w:szCs w:val="21"/>
        </w:rPr>
        <w:t>HTTP</w:t>
      </w:r>
      <w:r w:rsidRPr="002C496C">
        <w:rPr>
          <w:rFonts w:hint="eastAsia"/>
          <w:szCs w:val="21"/>
        </w:rPr>
        <w:t>、</w:t>
      </w:r>
      <w:r w:rsidRPr="002C496C">
        <w:rPr>
          <w:rFonts w:hint="eastAsia"/>
          <w:szCs w:val="21"/>
        </w:rPr>
        <w:t>RTMP</w:t>
      </w:r>
      <w:r w:rsidRPr="002C496C">
        <w:rPr>
          <w:rFonts w:hint="eastAsia"/>
          <w:szCs w:val="21"/>
        </w:rPr>
        <w:t>传输数据至边缘节点；</w:t>
      </w:r>
    </w:p>
    <w:p w:rsidR="002C496C" w:rsidRPr="002C496C" w:rsidRDefault="002C496C" w:rsidP="002C496C">
      <w:pPr>
        <w:ind w:firstLineChars="200" w:firstLine="560"/>
        <w:rPr>
          <w:rFonts w:hint="eastAsia"/>
          <w:szCs w:val="21"/>
        </w:rPr>
      </w:pPr>
      <w:r w:rsidRPr="002C496C">
        <w:rPr>
          <w:rFonts w:hint="eastAsia"/>
          <w:szCs w:val="21"/>
        </w:rPr>
        <w:t>步骤</w:t>
      </w:r>
      <w:r w:rsidRPr="002C496C">
        <w:rPr>
          <w:rFonts w:hint="eastAsia"/>
          <w:szCs w:val="21"/>
        </w:rPr>
        <w:t>1.2</w:t>
      </w:r>
      <w:r w:rsidRPr="002C496C">
        <w:rPr>
          <w:rFonts w:hint="eastAsia"/>
          <w:szCs w:val="21"/>
        </w:rPr>
        <w:t>：在边缘节点上对传输数据进行事件匹配、清洗和格式整理；</w:t>
      </w:r>
    </w:p>
    <w:p w:rsidR="002C496C" w:rsidRDefault="002C496C" w:rsidP="002C496C">
      <w:pPr>
        <w:ind w:firstLineChars="200" w:firstLine="560"/>
        <w:rPr>
          <w:szCs w:val="21"/>
        </w:rPr>
      </w:pPr>
      <w:r w:rsidRPr="002C496C">
        <w:rPr>
          <w:rFonts w:hint="eastAsia"/>
          <w:szCs w:val="21"/>
        </w:rPr>
        <w:t>步骤</w:t>
      </w:r>
      <w:r w:rsidRPr="002C496C">
        <w:rPr>
          <w:rFonts w:hint="eastAsia"/>
          <w:szCs w:val="21"/>
        </w:rPr>
        <w:t>1.3</w:t>
      </w:r>
      <w:r w:rsidRPr="002C496C">
        <w:rPr>
          <w:rFonts w:hint="eastAsia"/>
          <w:szCs w:val="21"/>
        </w:rPr>
        <w:t>：对数据进行分类处理，视频数据、传感器数据、设备数据分别</w:t>
      </w:r>
      <w:r w:rsidRPr="002C496C">
        <w:rPr>
          <w:rFonts w:hint="eastAsia"/>
          <w:szCs w:val="21"/>
        </w:rPr>
        <w:lastRenderedPageBreak/>
        <w:t>进行独立处理。</w:t>
      </w:r>
    </w:p>
    <w:p w:rsidR="00A558F4" w:rsidRDefault="00A558F4" w:rsidP="002C496C">
      <w:pPr>
        <w:ind w:firstLineChars="200" w:firstLine="560"/>
        <w:rPr>
          <w:szCs w:val="28"/>
        </w:rPr>
      </w:pPr>
      <w:r>
        <w:rPr>
          <w:rFonts w:hint="eastAsia"/>
          <w:szCs w:val="28"/>
        </w:rPr>
        <w:t>步骤</w:t>
      </w:r>
      <w:r>
        <w:rPr>
          <w:rFonts w:hint="eastAsia"/>
          <w:szCs w:val="28"/>
        </w:rPr>
        <w:t>2</w:t>
      </w:r>
      <w:r>
        <w:rPr>
          <w:rFonts w:hint="eastAsia"/>
          <w:szCs w:val="28"/>
        </w:rPr>
        <w:t>：</w:t>
      </w:r>
      <w:r w:rsidR="002C496C" w:rsidRPr="002C496C">
        <w:rPr>
          <w:rFonts w:hint="eastAsia"/>
          <w:szCs w:val="28"/>
        </w:rPr>
        <w:t>设计联邦学习框架，边缘节点分别训练局部故障诊断模型</w:t>
      </w:r>
    </w:p>
    <w:p w:rsidR="002C496C" w:rsidRPr="002C496C" w:rsidRDefault="002C496C" w:rsidP="002C496C">
      <w:pPr>
        <w:ind w:firstLineChars="200" w:firstLine="560"/>
        <w:rPr>
          <w:rFonts w:hint="eastAsia"/>
          <w:szCs w:val="28"/>
        </w:rPr>
      </w:pPr>
      <w:r w:rsidRPr="002C496C">
        <w:rPr>
          <w:rFonts w:hint="eastAsia"/>
          <w:szCs w:val="28"/>
        </w:rPr>
        <w:t>步骤</w:t>
      </w:r>
      <w:r w:rsidRPr="002C496C">
        <w:rPr>
          <w:rFonts w:hint="eastAsia"/>
          <w:szCs w:val="28"/>
        </w:rPr>
        <w:t>2.1</w:t>
      </w:r>
      <w:r w:rsidRPr="002C496C">
        <w:rPr>
          <w:rFonts w:hint="eastAsia"/>
          <w:szCs w:val="28"/>
        </w:rPr>
        <w:t>：设计边缘节点的局部模型训练框架，边缘节点独立进行模型训练；</w:t>
      </w:r>
    </w:p>
    <w:p w:rsidR="002C496C" w:rsidRPr="002C496C" w:rsidRDefault="002C496C" w:rsidP="002C496C">
      <w:pPr>
        <w:ind w:firstLineChars="200" w:firstLine="560"/>
        <w:rPr>
          <w:rFonts w:hint="eastAsia"/>
          <w:szCs w:val="28"/>
        </w:rPr>
      </w:pPr>
      <w:r w:rsidRPr="002C496C">
        <w:rPr>
          <w:rFonts w:hint="eastAsia"/>
          <w:szCs w:val="28"/>
        </w:rPr>
        <w:t>步骤</w:t>
      </w:r>
      <w:r w:rsidRPr="002C496C">
        <w:rPr>
          <w:rFonts w:hint="eastAsia"/>
          <w:szCs w:val="28"/>
        </w:rPr>
        <w:t>2.2</w:t>
      </w:r>
      <w:r w:rsidRPr="002C496C">
        <w:rPr>
          <w:rFonts w:hint="eastAsia"/>
          <w:szCs w:val="28"/>
        </w:rPr>
        <w:t>：通过边缘节点采集到的数据进行故障诊断模型的局部训练；</w:t>
      </w:r>
    </w:p>
    <w:p w:rsidR="00A558F4" w:rsidRDefault="002C496C" w:rsidP="002C496C">
      <w:pPr>
        <w:ind w:firstLineChars="200" w:firstLine="560"/>
        <w:rPr>
          <w:szCs w:val="28"/>
        </w:rPr>
      </w:pPr>
      <w:r>
        <w:rPr>
          <w:rFonts w:hint="eastAsia"/>
          <w:szCs w:val="28"/>
        </w:rPr>
        <w:t>步骤</w:t>
      </w:r>
      <w:r w:rsidRPr="002C496C">
        <w:rPr>
          <w:rFonts w:hint="eastAsia"/>
          <w:szCs w:val="28"/>
        </w:rPr>
        <w:t>2.3</w:t>
      </w:r>
      <w:r w:rsidRPr="002C496C">
        <w:rPr>
          <w:rFonts w:hint="eastAsia"/>
          <w:szCs w:val="28"/>
        </w:rPr>
        <w:t>：将训练完成的局部模型参数上传至中心云进行聚合，生成全局模型。</w:t>
      </w:r>
    </w:p>
    <w:p w:rsidR="002C496C" w:rsidRDefault="002C496C" w:rsidP="00A558F4">
      <w:pPr>
        <w:ind w:firstLineChars="200" w:firstLine="560"/>
        <w:rPr>
          <w:szCs w:val="28"/>
        </w:rPr>
      </w:pPr>
      <w:r w:rsidRPr="002C496C">
        <w:rPr>
          <w:rFonts w:hint="eastAsia"/>
          <w:szCs w:val="28"/>
        </w:rPr>
        <w:t>步骤</w:t>
      </w:r>
      <w:r w:rsidRPr="002C496C">
        <w:rPr>
          <w:rFonts w:hint="eastAsia"/>
          <w:szCs w:val="28"/>
        </w:rPr>
        <w:t>3</w:t>
      </w:r>
      <w:r w:rsidRPr="002C496C">
        <w:rPr>
          <w:rFonts w:hint="eastAsia"/>
          <w:szCs w:val="28"/>
        </w:rPr>
        <w:t>：通过网络将训练后的局部模型参数上传至中心云，生成全局诊断模型</w:t>
      </w:r>
      <w:r>
        <w:rPr>
          <w:rFonts w:hint="eastAsia"/>
          <w:szCs w:val="28"/>
        </w:rPr>
        <w:t>如附图</w:t>
      </w:r>
      <w:r>
        <w:rPr>
          <w:rFonts w:hint="eastAsia"/>
          <w:szCs w:val="28"/>
        </w:rPr>
        <w:t>3</w:t>
      </w:r>
      <w:r w:rsidRPr="002C496C">
        <w:rPr>
          <w:rFonts w:hint="eastAsia"/>
          <w:szCs w:val="28"/>
        </w:rPr>
        <w:t>；</w:t>
      </w:r>
    </w:p>
    <w:p w:rsidR="002C496C" w:rsidRPr="002C496C" w:rsidRDefault="002C496C" w:rsidP="002C496C">
      <w:pPr>
        <w:ind w:firstLineChars="200" w:firstLine="560"/>
        <w:rPr>
          <w:rFonts w:hint="eastAsia"/>
          <w:szCs w:val="28"/>
        </w:rPr>
      </w:pPr>
      <w:r w:rsidRPr="002C496C">
        <w:rPr>
          <w:rFonts w:hint="eastAsia"/>
          <w:szCs w:val="28"/>
        </w:rPr>
        <w:t>步骤</w:t>
      </w:r>
      <w:r w:rsidRPr="002C496C">
        <w:rPr>
          <w:rFonts w:hint="eastAsia"/>
          <w:szCs w:val="28"/>
        </w:rPr>
        <w:t>3.1</w:t>
      </w:r>
      <w:r w:rsidRPr="002C496C">
        <w:rPr>
          <w:rFonts w:hint="eastAsia"/>
          <w:szCs w:val="28"/>
        </w:rPr>
        <w:t>：各边缘节点通过安全通道将本地训练得到的局部模型参数（如权重、偏置等）传输至中心云端。传输采用安全加密协议（如</w:t>
      </w:r>
      <w:r w:rsidRPr="002C496C">
        <w:rPr>
          <w:rFonts w:hint="eastAsia"/>
          <w:szCs w:val="28"/>
        </w:rPr>
        <w:t>TLS</w:t>
      </w:r>
      <w:r w:rsidRPr="002C496C">
        <w:rPr>
          <w:rFonts w:hint="eastAsia"/>
          <w:szCs w:val="28"/>
        </w:rPr>
        <w:t>）确保数据在传输过程中的安全性。</w:t>
      </w:r>
    </w:p>
    <w:p w:rsidR="002C496C" w:rsidRPr="002C496C" w:rsidRDefault="002C496C" w:rsidP="002C496C">
      <w:pPr>
        <w:ind w:firstLineChars="200" w:firstLine="560"/>
        <w:rPr>
          <w:rFonts w:hint="eastAsia"/>
          <w:szCs w:val="28"/>
        </w:rPr>
      </w:pPr>
      <w:r w:rsidRPr="002C496C">
        <w:rPr>
          <w:rFonts w:hint="eastAsia"/>
          <w:szCs w:val="28"/>
        </w:rPr>
        <w:t>步骤</w:t>
      </w:r>
      <w:r w:rsidRPr="002C496C">
        <w:rPr>
          <w:rFonts w:hint="eastAsia"/>
          <w:szCs w:val="28"/>
        </w:rPr>
        <w:t>3.2</w:t>
      </w:r>
      <w:r w:rsidRPr="002C496C">
        <w:rPr>
          <w:rFonts w:hint="eastAsia"/>
          <w:szCs w:val="28"/>
        </w:rPr>
        <w:t>：云端服务器使用联邦学习算法对从各边缘节点传来的局部模型参数进行聚合，生成全局故障诊断模型。聚合方法可以采用加权平均、</w:t>
      </w:r>
      <w:proofErr w:type="spellStart"/>
      <w:r w:rsidRPr="002C496C">
        <w:rPr>
          <w:rFonts w:hint="eastAsia"/>
          <w:szCs w:val="28"/>
        </w:rPr>
        <w:t>FedAvg</w:t>
      </w:r>
      <w:proofErr w:type="spellEnd"/>
      <w:r w:rsidRPr="002C496C">
        <w:rPr>
          <w:rFonts w:hint="eastAsia"/>
          <w:szCs w:val="28"/>
        </w:rPr>
        <w:t>等常见方法，以确保不同边缘节点模型的贡献合理融合。</w:t>
      </w:r>
    </w:p>
    <w:p w:rsidR="002C496C" w:rsidRDefault="002C496C" w:rsidP="002C496C">
      <w:pPr>
        <w:ind w:firstLineChars="200" w:firstLine="560"/>
        <w:rPr>
          <w:szCs w:val="28"/>
        </w:rPr>
      </w:pPr>
      <w:r w:rsidRPr="002C496C">
        <w:rPr>
          <w:rFonts w:hint="eastAsia"/>
          <w:szCs w:val="28"/>
        </w:rPr>
        <w:t>步骤</w:t>
      </w:r>
      <w:r w:rsidRPr="002C496C">
        <w:rPr>
          <w:rFonts w:hint="eastAsia"/>
          <w:szCs w:val="28"/>
        </w:rPr>
        <w:t>3.3</w:t>
      </w:r>
      <w:r w:rsidRPr="002C496C">
        <w:rPr>
          <w:rFonts w:hint="eastAsia"/>
          <w:szCs w:val="28"/>
        </w:rPr>
        <w:t>：云端在聚合生成全局模型后，通过历史故障数据集对模型进行测试和校验。如果校验结果符合预期，则更新全局模型；否则，调整聚合策略或对边缘节点下发新的训练指令。</w:t>
      </w:r>
    </w:p>
    <w:p w:rsidR="002C496C" w:rsidRPr="002C496C" w:rsidRDefault="002C496C" w:rsidP="002C496C">
      <w:pPr>
        <w:ind w:leftChars="200" w:left="560"/>
        <w:rPr>
          <w:rFonts w:hint="eastAsia"/>
          <w:szCs w:val="28"/>
        </w:rPr>
      </w:pPr>
      <w:r w:rsidRPr="002C496C">
        <w:rPr>
          <w:rFonts w:hint="eastAsia"/>
          <w:szCs w:val="28"/>
        </w:rPr>
        <w:t>步骤</w:t>
      </w:r>
      <w:r w:rsidRPr="002C496C">
        <w:rPr>
          <w:rFonts w:hint="eastAsia"/>
          <w:szCs w:val="28"/>
        </w:rPr>
        <w:t>4</w:t>
      </w:r>
      <w:r w:rsidRPr="002C496C">
        <w:rPr>
          <w:rFonts w:hint="eastAsia"/>
          <w:szCs w:val="28"/>
        </w:rPr>
        <w:t>：利用云端</w:t>
      </w:r>
      <w:proofErr w:type="spellStart"/>
      <w:r w:rsidRPr="002C496C">
        <w:rPr>
          <w:rFonts w:hint="eastAsia"/>
          <w:szCs w:val="28"/>
        </w:rPr>
        <w:t>Slurm</w:t>
      </w:r>
      <w:proofErr w:type="spellEnd"/>
      <w:proofErr w:type="gramStart"/>
      <w:r w:rsidRPr="002C496C">
        <w:rPr>
          <w:rFonts w:hint="eastAsia"/>
          <w:szCs w:val="28"/>
        </w:rPr>
        <w:t>调度器</w:t>
      </w:r>
      <w:proofErr w:type="gramEnd"/>
      <w:r w:rsidRPr="002C496C">
        <w:rPr>
          <w:rFonts w:hint="eastAsia"/>
          <w:szCs w:val="28"/>
        </w:rPr>
        <w:t>优化资源，执行全局模型的诊断任务；</w:t>
      </w:r>
      <w:r w:rsidRPr="002C496C">
        <w:rPr>
          <w:rFonts w:hint="eastAsia"/>
          <w:szCs w:val="28"/>
        </w:rPr>
        <w:t>步骤</w:t>
      </w:r>
      <w:r w:rsidRPr="002C496C">
        <w:rPr>
          <w:rFonts w:hint="eastAsia"/>
          <w:szCs w:val="28"/>
        </w:rPr>
        <w:t>4.1</w:t>
      </w:r>
      <w:r w:rsidRPr="002C496C">
        <w:rPr>
          <w:rFonts w:hint="eastAsia"/>
          <w:szCs w:val="28"/>
        </w:rPr>
        <w:t>：通过</w:t>
      </w:r>
      <w:proofErr w:type="spellStart"/>
      <w:r w:rsidRPr="002C496C">
        <w:rPr>
          <w:rFonts w:hint="eastAsia"/>
          <w:szCs w:val="28"/>
        </w:rPr>
        <w:t>Slurm</w:t>
      </w:r>
      <w:proofErr w:type="spellEnd"/>
      <w:proofErr w:type="gramStart"/>
      <w:r w:rsidRPr="002C496C">
        <w:rPr>
          <w:rFonts w:hint="eastAsia"/>
          <w:szCs w:val="28"/>
        </w:rPr>
        <w:t>调度器</w:t>
      </w:r>
      <w:proofErr w:type="gramEnd"/>
      <w:r w:rsidRPr="002C496C">
        <w:rPr>
          <w:rFonts w:hint="eastAsia"/>
          <w:szCs w:val="28"/>
        </w:rPr>
        <w:t>调度云端计算资源，用于全局模型训练；</w:t>
      </w:r>
    </w:p>
    <w:p w:rsidR="002C496C" w:rsidRPr="002C496C" w:rsidRDefault="002C496C" w:rsidP="002C496C">
      <w:pPr>
        <w:ind w:firstLineChars="200" w:firstLine="560"/>
        <w:rPr>
          <w:rFonts w:hint="eastAsia"/>
          <w:szCs w:val="28"/>
        </w:rPr>
      </w:pPr>
      <w:r w:rsidRPr="002C496C">
        <w:rPr>
          <w:rFonts w:hint="eastAsia"/>
          <w:szCs w:val="28"/>
        </w:rPr>
        <w:t>步骤</w:t>
      </w:r>
      <w:r w:rsidRPr="002C496C">
        <w:rPr>
          <w:rFonts w:hint="eastAsia"/>
          <w:szCs w:val="28"/>
        </w:rPr>
        <w:t>4.2</w:t>
      </w:r>
      <w:r w:rsidRPr="002C496C">
        <w:rPr>
          <w:rFonts w:hint="eastAsia"/>
          <w:szCs w:val="28"/>
        </w:rPr>
        <w:t>：根据诊断任务的优先级调整资源调度策略；</w:t>
      </w:r>
    </w:p>
    <w:p w:rsidR="002C496C" w:rsidRDefault="002C496C" w:rsidP="002C496C">
      <w:pPr>
        <w:ind w:firstLineChars="200" w:firstLine="560"/>
        <w:rPr>
          <w:szCs w:val="28"/>
        </w:rPr>
      </w:pPr>
      <w:r w:rsidRPr="002C496C">
        <w:rPr>
          <w:rFonts w:hint="eastAsia"/>
          <w:szCs w:val="28"/>
        </w:rPr>
        <w:t>步骤</w:t>
      </w:r>
      <w:r w:rsidRPr="002C496C">
        <w:rPr>
          <w:rFonts w:hint="eastAsia"/>
          <w:szCs w:val="28"/>
        </w:rPr>
        <w:t>4.3</w:t>
      </w:r>
      <w:r w:rsidRPr="002C496C">
        <w:rPr>
          <w:rFonts w:hint="eastAsia"/>
          <w:szCs w:val="28"/>
        </w:rPr>
        <w:t>：对诊断任务的复杂度进行分析，动态优化资源配置。</w:t>
      </w:r>
    </w:p>
    <w:p w:rsidR="002C496C" w:rsidRDefault="002C496C" w:rsidP="00A558F4">
      <w:pPr>
        <w:ind w:firstLineChars="200" w:firstLine="560"/>
        <w:rPr>
          <w:szCs w:val="28"/>
        </w:rPr>
      </w:pPr>
      <w:r w:rsidRPr="002C496C">
        <w:rPr>
          <w:rFonts w:hint="eastAsia"/>
          <w:szCs w:val="28"/>
        </w:rPr>
        <w:t>步骤</w:t>
      </w:r>
      <w:r w:rsidRPr="002C496C">
        <w:rPr>
          <w:rFonts w:hint="eastAsia"/>
          <w:szCs w:val="28"/>
        </w:rPr>
        <w:t>5</w:t>
      </w:r>
      <w:r w:rsidRPr="002C496C">
        <w:rPr>
          <w:rFonts w:hint="eastAsia"/>
          <w:szCs w:val="28"/>
        </w:rPr>
        <w:t>：将诊断结果返回边缘节点，提供实时监测与告警。</w:t>
      </w:r>
    </w:p>
    <w:p w:rsidR="002C496C" w:rsidRPr="002C496C" w:rsidRDefault="002C496C" w:rsidP="002C496C">
      <w:pPr>
        <w:ind w:firstLineChars="200" w:firstLine="560"/>
        <w:rPr>
          <w:rFonts w:hint="eastAsia"/>
          <w:szCs w:val="28"/>
        </w:rPr>
      </w:pPr>
      <w:r w:rsidRPr="002C496C">
        <w:rPr>
          <w:rFonts w:hint="eastAsia"/>
          <w:szCs w:val="28"/>
        </w:rPr>
        <w:lastRenderedPageBreak/>
        <w:t>步骤</w:t>
      </w:r>
      <w:r w:rsidRPr="002C496C">
        <w:rPr>
          <w:rFonts w:hint="eastAsia"/>
          <w:szCs w:val="28"/>
        </w:rPr>
        <w:t>5.1</w:t>
      </w:r>
      <w:r w:rsidRPr="002C496C">
        <w:rPr>
          <w:rFonts w:hint="eastAsia"/>
          <w:szCs w:val="28"/>
        </w:rPr>
        <w:t>：通过消息队列，将诊断结果反馈至边缘节点，进行实时告警；</w:t>
      </w:r>
    </w:p>
    <w:p w:rsidR="002C496C" w:rsidRPr="002C496C" w:rsidRDefault="002C496C" w:rsidP="002C496C">
      <w:pPr>
        <w:ind w:firstLineChars="200" w:firstLine="560"/>
        <w:rPr>
          <w:rFonts w:hint="eastAsia"/>
          <w:szCs w:val="28"/>
        </w:rPr>
      </w:pPr>
      <w:r w:rsidRPr="002C496C">
        <w:rPr>
          <w:rFonts w:hint="eastAsia"/>
          <w:szCs w:val="28"/>
        </w:rPr>
        <w:t>步骤</w:t>
      </w:r>
      <w:r w:rsidRPr="002C496C">
        <w:rPr>
          <w:rFonts w:hint="eastAsia"/>
          <w:szCs w:val="28"/>
        </w:rPr>
        <w:t>5.2</w:t>
      </w:r>
      <w:r w:rsidRPr="002C496C">
        <w:rPr>
          <w:rFonts w:hint="eastAsia"/>
          <w:szCs w:val="28"/>
        </w:rPr>
        <w:t>：在边缘节点上实时更新局部模型，提高诊断的准确度和响应速度；</w:t>
      </w:r>
    </w:p>
    <w:p w:rsidR="00A558F4" w:rsidRDefault="002C496C" w:rsidP="002C496C">
      <w:pPr>
        <w:ind w:firstLineChars="200" w:firstLine="560"/>
        <w:rPr>
          <w:szCs w:val="21"/>
          <w:shd w:val="clear" w:color="auto" w:fill="FFFFFF"/>
        </w:rPr>
      </w:pPr>
      <w:r w:rsidRPr="002C496C">
        <w:rPr>
          <w:rFonts w:hint="eastAsia"/>
          <w:szCs w:val="28"/>
        </w:rPr>
        <w:t>步骤</w:t>
      </w:r>
      <w:r w:rsidRPr="002C496C">
        <w:rPr>
          <w:rFonts w:hint="eastAsia"/>
          <w:szCs w:val="28"/>
        </w:rPr>
        <w:t>5.3</w:t>
      </w:r>
      <w:r w:rsidRPr="002C496C">
        <w:rPr>
          <w:rFonts w:hint="eastAsia"/>
          <w:szCs w:val="28"/>
        </w:rPr>
        <w:t>：通过</w:t>
      </w:r>
      <w:r w:rsidRPr="002C496C">
        <w:rPr>
          <w:rFonts w:hint="eastAsia"/>
          <w:szCs w:val="28"/>
        </w:rPr>
        <w:t>API</w:t>
      </w:r>
      <w:r w:rsidRPr="002C496C">
        <w:rPr>
          <w:rFonts w:hint="eastAsia"/>
          <w:szCs w:val="28"/>
        </w:rPr>
        <w:t>将诊断结果可视化，展示给用户。</w:t>
      </w:r>
    </w:p>
    <w:p w:rsidR="00A558F4" w:rsidRDefault="00A558F4" w:rsidP="00A558F4">
      <w:pPr>
        <w:rPr>
          <w:szCs w:val="21"/>
          <w:shd w:val="clear" w:color="auto" w:fill="FFFFFF"/>
        </w:rPr>
        <w:sectPr w:rsidR="00A558F4">
          <w:footerReference w:type="even" r:id="rId8"/>
          <w:footerReference w:type="default" r:id="rId9"/>
          <w:pgSz w:w="11906" w:h="16838"/>
          <w:pgMar w:top="1304" w:right="1247" w:bottom="1247" w:left="1474" w:header="851" w:footer="992" w:gutter="0"/>
          <w:cols w:space="720"/>
          <w:docGrid w:type="lines" w:linePitch="312"/>
        </w:sectPr>
      </w:pPr>
    </w:p>
    <w:p w:rsidR="00A558F4" w:rsidRDefault="00A558F4" w:rsidP="00A558F4">
      <w:pPr>
        <w:pBdr>
          <w:bottom w:val="single" w:sz="12" w:space="1" w:color="auto"/>
        </w:pBdr>
        <w:jc w:val="center"/>
        <w:rPr>
          <w:rFonts w:eastAsia="楷体_GB2312"/>
          <w:b/>
          <w:bCs/>
          <w:sz w:val="36"/>
          <w:szCs w:val="28"/>
        </w:rPr>
      </w:pPr>
      <w:r>
        <w:rPr>
          <w:rFonts w:eastAsia="楷体_GB2312"/>
          <w:b/>
          <w:bCs/>
          <w:sz w:val="36"/>
          <w:szCs w:val="28"/>
        </w:rPr>
        <w:lastRenderedPageBreak/>
        <w:t>说</w:t>
      </w:r>
      <w:r>
        <w:rPr>
          <w:rFonts w:eastAsia="楷体_GB2312"/>
          <w:b/>
          <w:bCs/>
          <w:sz w:val="36"/>
          <w:szCs w:val="28"/>
        </w:rPr>
        <w:t xml:space="preserve">  </w:t>
      </w:r>
      <w:r>
        <w:rPr>
          <w:rFonts w:eastAsia="楷体_GB2312"/>
          <w:b/>
          <w:bCs/>
          <w:sz w:val="36"/>
          <w:szCs w:val="28"/>
        </w:rPr>
        <w:t>明</w:t>
      </w:r>
      <w:r>
        <w:rPr>
          <w:rFonts w:eastAsia="楷体_GB2312"/>
          <w:b/>
          <w:bCs/>
          <w:sz w:val="36"/>
          <w:szCs w:val="28"/>
        </w:rPr>
        <w:t xml:space="preserve">  </w:t>
      </w:r>
      <w:r>
        <w:rPr>
          <w:rFonts w:eastAsia="楷体_GB2312"/>
          <w:b/>
          <w:bCs/>
          <w:sz w:val="36"/>
          <w:szCs w:val="28"/>
        </w:rPr>
        <w:t>书</w:t>
      </w:r>
      <w:r>
        <w:rPr>
          <w:rFonts w:eastAsia="楷体_GB2312"/>
          <w:b/>
          <w:bCs/>
          <w:sz w:val="36"/>
          <w:szCs w:val="28"/>
        </w:rPr>
        <w:t xml:space="preserve">  </w:t>
      </w:r>
      <w:r>
        <w:rPr>
          <w:rFonts w:eastAsia="楷体_GB2312"/>
          <w:b/>
          <w:bCs/>
          <w:sz w:val="36"/>
          <w:szCs w:val="28"/>
        </w:rPr>
        <w:t>附</w:t>
      </w:r>
      <w:r>
        <w:rPr>
          <w:rFonts w:eastAsia="楷体_GB2312"/>
          <w:b/>
          <w:bCs/>
          <w:sz w:val="36"/>
          <w:szCs w:val="28"/>
        </w:rPr>
        <w:t xml:space="preserve">  </w:t>
      </w:r>
      <w:r>
        <w:rPr>
          <w:rFonts w:eastAsia="楷体_GB2312"/>
          <w:b/>
          <w:bCs/>
          <w:sz w:val="36"/>
          <w:szCs w:val="28"/>
        </w:rPr>
        <w:t>图</w:t>
      </w:r>
    </w:p>
    <w:p w:rsidR="00A558F4" w:rsidRDefault="003F18CD" w:rsidP="00A558F4">
      <w:pPr>
        <w:jc w:val="center"/>
      </w:pPr>
      <w:r w:rsidRPr="003F18CD">
        <w:rPr>
          <w:noProof/>
        </w:rPr>
        <w:drawing>
          <wp:inline distT="0" distB="0" distL="0" distR="0">
            <wp:extent cx="5999480" cy="5222240"/>
            <wp:effectExtent l="0" t="0" r="0" b="0"/>
            <wp:docPr id="1" name="图片 1" descr="D:\Study\Competition\第十届智慧城市大赛\The-10th-China-Graduate-Smart-City-Technology-and-Creative-Design-Competition\我方材料\图片\分布式边缘云架构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D:\Study\Competition\第十届智慧城市大赛\The-10th-China-Graduate-Smart-City-Technology-and-Creative-Design-Competition\我方材料\图片\分布式边缘云架构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8589" cy="5230169"/>
                    </a:xfrm>
                    <a:prstGeom prst="rect">
                      <a:avLst/>
                    </a:prstGeom>
                    <a:noFill/>
                    <a:ln>
                      <a:noFill/>
                    </a:ln>
                  </pic:spPr>
                </pic:pic>
              </a:graphicData>
            </a:graphic>
          </wp:inline>
        </w:drawing>
      </w:r>
    </w:p>
    <w:p w:rsidR="00A558F4" w:rsidRDefault="00A558F4" w:rsidP="00A558F4">
      <w:pPr>
        <w:jc w:val="center"/>
        <w:rPr>
          <w:snapToGrid/>
          <w:sz w:val="24"/>
        </w:rPr>
      </w:pPr>
      <w:r>
        <w:rPr>
          <w:snapToGrid/>
          <w:sz w:val="24"/>
        </w:rPr>
        <w:t>图</w:t>
      </w:r>
      <w:r>
        <w:rPr>
          <w:snapToGrid/>
          <w:sz w:val="24"/>
        </w:rPr>
        <w:t>1</w:t>
      </w:r>
    </w:p>
    <w:p w:rsidR="00A558F4" w:rsidRDefault="00A558F4" w:rsidP="00A558F4">
      <w:pPr>
        <w:jc w:val="center"/>
        <w:rPr>
          <w:szCs w:val="28"/>
        </w:rPr>
      </w:pPr>
      <w:bookmarkStart w:id="1" w:name="_Hlk103024302"/>
      <w:bookmarkEnd w:id="1"/>
    </w:p>
    <w:p w:rsidR="00A558F4" w:rsidRDefault="00A558F4" w:rsidP="00A558F4">
      <w:pPr>
        <w:jc w:val="center"/>
        <w:rPr>
          <w:snapToGrid/>
          <w:sz w:val="24"/>
        </w:rPr>
      </w:pPr>
    </w:p>
    <w:p w:rsidR="00A558F4" w:rsidRDefault="00A558F4" w:rsidP="00A558F4">
      <w:pPr>
        <w:jc w:val="center"/>
        <w:rPr>
          <w:snapToGrid/>
          <w:sz w:val="24"/>
        </w:rPr>
      </w:pPr>
    </w:p>
    <w:p w:rsidR="00A558F4" w:rsidRDefault="002C496C" w:rsidP="00A558F4">
      <w:pPr>
        <w:jc w:val="center"/>
        <w:rPr>
          <w:snapToGrid/>
          <w:sz w:val="24"/>
        </w:rPr>
      </w:pPr>
      <w:r>
        <w:rPr>
          <w:noProof/>
          <w:snapToGrid/>
        </w:rPr>
        <w:lastRenderedPageBreak/>
        <w:drawing>
          <wp:inline distT="0" distB="0" distL="0" distR="0" wp14:anchorId="0658D075" wp14:editId="6ACEBBCA">
            <wp:extent cx="3455653" cy="86509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2245" cy="8667444"/>
                    </a:xfrm>
                    <a:prstGeom prst="rect">
                      <a:avLst/>
                    </a:prstGeom>
                  </pic:spPr>
                </pic:pic>
              </a:graphicData>
            </a:graphic>
          </wp:inline>
        </w:drawing>
      </w:r>
    </w:p>
    <w:p w:rsidR="00A558F4" w:rsidRDefault="00A558F4" w:rsidP="00A558F4">
      <w:pPr>
        <w:jc w:val="center"/>
        <w:rPr>
          <w:snapToGrid/>
          <w:sz w:val="24"/>
        </w:rPr>
      </w:pPr>
      <w:r>
        <w:rPr>
          <w:snapToGrid/>
          <w:sz w:val="24"/>
        </w:rPr>
        <w:t>图</w:t>
      </w:r>
      <w:r>
        <w:rPr>
          <w:snapToGrid/>
          <w:sz w:val="24"/>
        </w:rPr>
        <w:t>2</w:t>
      </w:r>
    </w:p>
    <w:p w:rsidR="00A558F4" w:rsidRDefault="00A558F4" w:rsidP="00A558F4">
      <w:pPr>
        <w:jc w:val="center"/>
        <w:rPr>
          <w:snapToGrid/>
          <w:sz w:val="24"/>
        </w:rPr>
      </w:pPr>
    </w:p>
    <w:p w:rsidR="00A558F4" w:rsidRDefault="0016303F" w:rsidP="00A558F4">
      <w:pPr>
        <w:jc w:val="center"/>
        <w:rPr>
          <w:snapToGrid/>
          <w:sz w:val="24"/>
        </w:rPr>
      </w:pPr>
      <w:r>
        <w:rPr>
          <w:noProof/>
          <w:snapToGrid/>
        </w:rPr>
        <w:drawing>
          <wp:inline distT="0" distB="0" distL="0" distR="0" wp14:anchorId="7DF4823C" wp14:editId="1D4F53BB">
            <wp:extent cx="5832475" cy="3033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2475" cy="3033395"/>
                    </a:xfrm>
                    <a:prstGeom prst="rect">
                      <a:avLst/>
                    </a:prstGeom>
                  </pic:spPr>
                </pic:pic>
              </a:graphicData>
            </a:graphic>
          </wp:inline>
        </w:drawing>
      </w:r>
    </w:p>
    <w:p w:rsidR="00A558F4" w:rsidRDefault="00A558F4" w:rsidP="00A558F4">
      <w:pPr>
        <w:jc w:val="center"/>
        <w:rPr>
          <w:snapToGrid/>
          <w:sz w:val="24"/>
        </w:rPr>
      </w:pPr>
      <w:r>
        <w:rPr>
          <w:snapToGrid/>
          <w:sz w:val="24"/>
        </w:rPr>
        <w:t>图</w:t>
      </w:r>
      <w:r>
        <w:rPr>
          <w:snapToGrid/>
          <w:sz w:val="24"/>
        </w:rPr>
        <w:t>3</w:t>
      </w:r>
      <w:bookmarkStart w:id="2" w:name="_Hlk103025669"/>
      <w:bookmarkStart w:id="3" w:name="_Hlk103025365"/>
    </w:p>
    <w:p w:rsidR="00A558F4" w:rsidRDefault="00A558F4" w:rsidP="00A558F4">
      <w:pPr>
        <w:jc w:val="center"/>
        <w:rPr>
          <w:snapToGrid/>
          <w:sz w:val="24"/>
        </w:rPr>
      </w:pPr>
    </w:p>
    <w:bookmarkEnd w:id="2"/>
    <w:bookmarkEnd w:id="3"/>
    <w:p w:rsidR="00643EE7" w:rsidRDefault="00643EE7"/>
    <w:sectPr w:rsidR="00643EE7">
      <w:pgSz w:w="11906" w:h="16838"/>
      <w:pgMar w:top="1304" w:right="1247" w:bottom="1247"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024" w:rsidRDefault="00A13024" w:rsidP="00A558F4">
      <w:r>
        <w:separator/>
      </w:r>
    </w:p>
  </w:endnote>
  <w:endnote w:type="continuationSeparator" w:id="0">
    <w:p w:rsidR="00A13024" w:rsidRDefault="00A13024" w:rsidP="00A5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8F4" w:rsidRDefault="00A558F4">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A558F4" w:rsidRDefault="00A558F4">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8F4" w:rsidRDefault="00A558F4">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DD0005">
      <w:rPr>
        <w:rStyle w:val="ad"/>
        <w:noProof/>
      </w:rPr>
      <w:t>10</w:t>
    </w:r>
    <w:r>
      <w:rPr>
        <w:rStyle w:val="ad"/>
      </w:rPr>
      <w:fldChar w:fldCharType="end"/>
    </w:r>
  </w:p>
  <w:p w:rsidR="00A558F4" w:rsidRDefault="00A558F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024" w:rsidRDefault="00A13024" w:rsidP="00A558F4">
      <w:r>
        <w:separator/>
      </w:r>
    </w:p>
  </w:footnote>
  <w:footnote w:type="continuationSeparator" w:id="0">
    <w:p w:rsidR="00A13024" w:rsidRDefault="00A13024" w:rsidP="00A558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DD0080"/>
    <w:multiLevelType w:val="singleLevel"/>
    <w:tmpl w:val="FFDD0080"/>
    <w:lvl w:ilvl="0">
      <w:start w:val="2"/>
      <w:numFmt w:val="decimal"/>
      <w:lvlText w:val="%1."/>
      <w:lvlJc w:val="left"/>
      <w:pPr>
        <w:tabs>
          <w:tab w:val="num" w:pos="312"/>
        </w:tabs>
      </w:pPr>
    </w:lvl>
  </w:abstractNum>
  <w:abstractNum w:abstractNumId="1" w15:restartNumberingAfterBreak="0">
    <w:nsid w:val="0C292A18"/>
    <w:multiLevelType w:val="hybridMultilevel"/>
    <w:tmpl w:val="384C0E7E"/>
    <w:lvl w:ilvl="0" w:tplc="7FF67956">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0D371089"/>
    <w:multiLevelType w:val="singleLevel"/>
    <w:tmpl w:val="0D371089"/>
    <w:lvl w:ilvl="0">
      <w:start w:val="6"/>
      <w:numFmt w:val="decimal"/>
      <w:suff w:val="space"/>
      <w:lvlText w:val="%1."/>
      <w:lvlJc w:val="left"/>
    </w:lvl>
  </w:abstractNum>
  <w:abstractNum w:abstractNumId="3" w15:restartNumberingAfterBreak="0">
    <w:nsid w:val="36B74327"/>
    <w:multiLevelType w:val="hybridMultilevel"/>
    <w:tmpl w:val="BBA0899C"/>
    <w:lvl w:ilvl="0" w:tplc="9E500B4C">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980243E"/>
    <w:multiLevelType w:val="hybridMultilevel"/>
    <w:tmpl w:val="33B4DAE2"/>
    <w:lvl w:ilvl="0" w:tplc="9A7AE02A">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7ADB023E"/>
    <w:multiLevelType w:val="hybridMultilevel"/>
    <w:tmpl w:val="1F28B0C2"/>
    <w:lvl w:ilvl="0" w:tplc="A4E8E49E">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EA71BE2"/>
    <w:multiLevelType w:val="hybridMultilevel"/>
    <w:tmpl w:val="3D507E60"/>
    <w:lvl w:ilvl="0" w:tplc="BEF2C196">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A35"/>
    <w:rsid w:val="00133251"/>
    <w:rsid w:val="001535AF"/>
    <w:rsid w:val="0016303F"/>
    <w:rsid w:val="002C496C"/>
    <w:rsid w:val="003C3A35"/>
    <w:rsid w:val="003F18CD"/>
    <w:rsid w:val="004072AA"/>
    <w:rsid w:val="00620D4D"/>
    <w:rsid w:val="00643EE7"/>
    <w:rsid w:val="007B0879"/>
    <w:rsid w:val="008B7116"/>
    <w:rsid w:val="00974150"/>
    <w:rsid w:val="00A13024"/>
    <w:rsid w:val="00A558F4"/>
    <w:rsid w:val="00CD5F90"/>
    <w:rsid w:val="00D5311C"/>
    <w:rsid w:val="00DD0005"/>
    <w:rsid w:val="00EF1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8A580"/>
  <w15:chartTrackingRefBased/>
  <w15:docId w15:val="{8C538705-467E-409F-B673-DFEB9156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8F4"/>
    <w:pPr>
      <w:widowControl w:val="0"/>
      <w:jc w:val="both"/>
    </w:pPr>
    <w:rPr>
      <w:rFonts w:ascii="Times New Roman" w:eastAsia="宋体" w:hAnsi="Times New Roman" w:cs="Times New Roman"/>
      <w:snapToGrid w:val="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8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58F4"/>
    <w:rPr>
      <w:sz w:val="18"/>
      <w:szCs w:val="18"/>
    </w:rPr>
  </w:style>
  <w:style w:type="paragraph" w:styleId="a5">
    <w:name w:val="footer"/>
    <w:basedOn w:val="a"/>
    <w:link w:val="a6"/>
    <w:unhideWhenUsed/>
    <w:rsid w:val="00A558F4"/>
    <w:pPr>
      <w:tabs>
        <w:tab w:val="center" w:pos="4153"/>
        <w:tab w:val="right" w:pos="8306"/>
      </w:tabs>
      <w:snapToGrid w:val="0"/>
      <w:jc w:val="left"/>
    </w:pPr>
    <w:rPr>
      <w:sz w:val="18"/>
      <w:szCs w:val="18"/>
    </w:rPr>
  </w:style>
  <w:style w:type="character" w:customStyle="1" w:styleId="a6">
    <w:name w:val="页脚 字符"/>
    <w:basedOn w:val="a0"/>
    <w:link w:val="a5"/>
    <w:rsid w:val="00A558F4"/>
    <w:rPr>
      <w:sz w:val="18"/>
      <w:szCs w:val="18"/>
    </w:rPr>
  </w:style>
  <w:style w:type="paragraph" w:styleId="a7">
    <w:name w:val="annotation text"/>
    <w:basedOn w:val="a"/>
    <w:link w:val="a8"/>
    <w:uiPriority w:val="99"/>
    <w:unhideWhenUsed/>
    <w:rsid w:val="00A558F4"/>
    <w:pPr>
      <w:jc w:val="left"/>
    </w:pPr>
  </w:style>
  <w:style w:type="character" w:customStyle="1" w:styleId="a8">
    <w:name w:val="批注文字 字符"/>
    <w:basedOn w:val="a0"/>
    <w:link w:val="a7"/>
    <w:uiPriority w:val="99"/>
    <w:rsid w:val="00A558F4"/>
    <w:rPr>
      <w:rFonts w:ascii="Times New Roman" w:eastAsia="宋体" w:hAnsi="Times New Roman" w:cs="Times New Roman"/>
      <w:snapToGrid w:val="0"/>
      <w:sz w:val="28"/>
      <w:szCs w:val="24"/>
    </w:rPr>
  </w:style>
  <w:style w:type="paragraph" w:styleId="a9">
    <w:name w:val="Balloon Text"/>
    <w:basedOn w:val="a"/>
    <w:link w:val="aa"/>
    <w:uiPriority w:val="99"/>
    <w:unhideWhenUsed/>
    <w:rsid w:val="00A558F4"/>
    <w:rPr>
      <w:sz w:val="18"/>
      <w:szCs w:val="18"/>
    </w:rPr>
  </w:style>
  <w:style w:type="character" w:customStyle="1" w:styleId="aa">
    <w:name w:val="批注框文本 字符"/>
    <w:basedOn w:val="a0"/>
    <w:link w:val="a9"/>
    <w:uiPriority w:val="99"/>
    <w:rsid w:val="00A558F4"/>
    <w:rPr>
      <w:rFonts w:ascii="Times New Roman" w:eastAsia="宋体" w:hAnsi="Times New Roman" w:cs="Times New Roman"/>
      <w:snapToGrid w:val="0"/>
      <w:sz w:val="18"/>
      <w:szCs w:val="18"/>
    </w:rPr>
  </w:style>
  <w:style w:type="paragraph" w:styleId="ab">
    <w:name w:val="annotation subject"/>
    <w:basedOn w:val="a7"/>
    <w:next w:val="a7"/>
    <w:link w:val="ac"/>
    <w:uiPriority w:val="99"/>
    <w:unhideWhenUsed/>
    <w:rsid w:val="00A558F4"/>
    <w:rPr>
      <w:b/>
      <w:bCs/>
    </w:rPr>
  </w:style>
  <w:style w:type="character" w:customStyle="1" w:styleId="ac">
    <w:name w:val="批注主题 字符"/>
    <w:basedOn w:val="a8"/>
    <w:link w:val="ab"/>
    <w:uiPriority w:val="99"/>
    <w:rsid w:val="00A558F4"/>
    <w:rPr>
      <w:rFonts w:ascii="Times New Roman" w:eastAsia="宋体" w:hAnsi="Times New Roman" w:cs="Times New Roman"/>
      <w:b/>
      <w:bCs/>
      <w:snapToGrid w:val="0"/>
      <w:sz w:val="28"/>
      <w:szCs w:val="24"/>
    </w:rPr>
  </w:style>
  <w:style w:type="character" w:styleId="ad">
    <w:name w:val="page number"/>
    <w:rsid w:val="00A558F4"/>
  </w:style>
  <w:style w:type="character" w:styleId="ae">
    <w:name w:val="annotation reference"/>
    <w:uiPriority w:val="99"/>
    <w:unhideWhenUsed/>
    <w:rsid w:val="00A558F4"/>
    <w:rPr>
      <w:sz w:val="21"/>
      <w:szCs w:val="21"/>
    </w:rPr>
  </w:style>
  <w:style w:type="paragraph" w:styleId="af">
    <w:name w:val="Revision"/>
    <w:uiPriority w:val="99"/>
    <w:unhideWhenUsed/>
    <w:rsid w:val="00A558F4"/>
    <w:rPr>
      <w:rFonts w:ascii="Times New Roman" w:eastAsia="宋体" w:hAnsi="Times New Roman" w:cs="Times New Roman"/>
      <w:snapToGrid w:val="0"/>
      <w:sz w:val="28"/>
      <w:szCs w:val="24"/>
    </w:rPr>
  </w:style>
  <w:style w:type="paragraph" w:styleId="af0">
    <w:name w:val="List Paragraph"/>
    <w:basedOn w:val="a"/>
    <w:uiPriority w:val="99"/>
    <w:qFormat/>
    <w:rsid w:val="00A558F4"/>
    <w:pPr>
      <w:ind w:firstLineChars="200" w:firstLine="420"/>
    </w:pPr>
    <w:rPr>
      <w:rFonts w:ascii="Calibri" w:hAnsi="Calibri"/>
      <w:snapToGrid/>
      <w:sz w:val="21"/>
    </w:rPr>
  </w:style>
  <w:style w:type="character" w:customStyle="1" w:styleId="translated-span">
    <w:name w:val="translated-span"/>
    <w:qFormat/>
    <w:rsid w:val="00A558F4"/>
  </w:style>
  <w:style w:type="character" w:styleId="af1">
    <w:name w:val="Strong"/>
    <w:basedOn w:val="a0"/>
    <w:uiPriority w:val="22"/>
    <w:qFormat/>
    <w:rsid w:val="003F1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5</cp:revision>
  <dcterms:created xsi:type="dcterms:W3CDTF">2024-10-12T01:52:00Z</dcterms:created>
  <dcterms:modified xsi:type="dcterms:W3CDTF">2024-10-12T07:14:00Z</dcterms:modified>
</cp:coreProperties>
</file>