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E80" w:rsidRDefault="00681E80" w:rsidP="00681E80">
      <w:r w:rsidRPr="00681E80">
        <w:rPr>
          <w:rFonts w:hint="eastAsia"/>
          <w:b/>
        </w:rPr>
        <w:t>业务管理</w:t>
      </w:r>
      <w:r>
        <w:rPr>
          <w:rFonts w:hint="eastAsia"/>
        </w:rPr>
        <w:t>，主要用于站台信息的管理，支持增添、修改、删除以及导出各站台的详细情况，旨在为设备管理提供服务，最终实现站台与设备的高效联动管理。</w:t>
      </w:r>
    </w:p>
    <w:p w:rsidR="00681E80" w:rsidRDefault="00681E80" w:rsidP="00681E80">
      <w:r w:rsidRPr="00681E80">
        <w:rPr>
          <w:rFonts w:hint="eastAsia"/>
          <w:b/>
        </w:rPr>
        <w:t>设备管理</w:t>
      </w:r>
      <w:r>
        <w:rPr>
          <w:rFonts w:hint="eastAsia"/>
        </w:rPr>
        <w:t>：支持添加各类设备，如转辙机、压力传感器、温度传感器等，用户也可以根据需求自定义添加设备，从而实现对各类设备的统一管理与监控，确保设备运维的精准高效。</w:t>
      </w:r>
    </w:p>
    <w:p w:rsidR="00681E80" w:rsidRDefault="00681E80" w:rsidP="00681E80">
      <w:r w:rsidRPr="00681E80">
        <w:rPr>
          <w:rFonts w:hint="eastAsia"/>
          <w:b/>
        </w:rPr>
        <w:t>事件规则匹配</w:t>
      </w:r>
      <w:r>
        <w:rPr>
          <w:rFonts w:hint="eastAsia"/>
        </w:rPr>
        <w:t>：通过自定义规则的匹配，实现对任意设备上传的通信协议数据进行处理与匹配入库。该功能能够自动识别数据，并依据预设规则进行相应处理，实现对设备数据的精准管理与故障检测。</w:t>
      </w:r>
    </w:p>
    <w:p w:rsidR="00681E80" w:rsidRDefault="00681E80" w:rsidP="00681E80">
      <w:r w:rsidRPr="00681E80">
        <w:rPr>
          <w:rFonts w:hint="eastAsia"/>
          <w:b/>
        </w:rPr>
        <w:t>消息日志模块</w:t>
      </w:r>
      <w:r>
        <w:rPr>
          <w:rFonts w:hint="eastAsia"/>
        </w:rPr>
        <w:t>：可以查询并追溯从边缘设备采集到的数据上传至采集中心并入库的完整消息内容及相关事件，实现对故障的全面监控与分析。</w:t>
      </w:r>
    </w:p>
    <w:p w:rsidR="00F11C07" w:rsidRPr="00F11C07" w:rsidRDefault="00F11C07" w:rsidP="00F11C07">
      <w:bookmarkStart w:id="0" w:name="_GoBack"/>
      <w:r w:rsidRPr="00681E80">
        <w:rPr>
          <w:rFonts w:hint="eastAsia"/>
          <w:b/>
        </w:rPr>
        <w:t>服务监控</w:t>
      </w:r>
      <w:bookmarkEnd w:id="0"/>
      <w:r>
        <w:rPr>
          <w:rFonts w:hint="eastAsia"/>
        </w:rPr>
        <w:t>：实时监控边缘节点的设备资源使用情况，保障系统的稳定运行与性能优化。</w:t>
      </w:r>
    </w:p>
    <w:sectPr w:rsidR="00F11C07" w:rsidRPr="00F11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855" w:rsidRDefault="00AE6855" w:rsidP="00681E80">
      <w:r>
        <w:separator/>
      </w:r>
    </w:p>
  </w:endnote>
  <w:endnote w:type="continuationSeparator" w:id="0">
    <w:p w:rsidR="00AE6855" w:rsidRDefault="00AE6855" w:rsidP="0068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855" w:rsidRDefault="00AE6855" w:rsidP="00681E80">
      <w:r>
        <w:separator/>
      </w:r>
    </w:p>
  </w:footnote>
  <w:footnote w:type="continuationSeparator" w:id="0">
    <w:p w:rsidR="00AE6855" w:rsidRDefault="00AE6855" w:rsidP="00681E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D3977"/>
    <w:multiLevelType w:val="hybridMultilevel"/>
    <w:tmpl w:val="6D7CAC04"/>
    <w:lvl w:ilvl="0" w:tplc="DE22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28"/>
    <w:rsid w:val="00643EE7"/>
    <w:rsid w:val="00681E80"/>
    <w:rsid w:val="008B7116"/>
    <w:rsid w:val="00AE6855"/>
    <w:rsid w:val="00AF7C28"/>
    <w:rsid w:val="00F11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0A9DF"/>
  <w15:chartTrackingRefBased/>
  <w15:docId w15:val="{D2E2DB32-76B3-4F7C-8CE9-F93C98C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1C07"/>
    <w:pPr>
      <w:ind w:firstLineChars="200" w:firstLine="420"/>
    </w:pPr>
  </w:style>
  <w:style w:type="paragraph" w:styleId="a4">
    <w:name w:val="header"/>
    <w:basedOn w:val="a"/>
    <w:link w:val="a5"/>
    <w:uiPriority w:val="99"/>
    <w:unhideWhenUsed/>
    <w:rsid w:val="00681E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1E80"/>
    <w:rPr>
      <w:sz w:val="18"/>
      <w:szCs w:val="18"/>
    </w:rPr>
  </w:style>
  <w:style w:type="paragraph" w:styleId="a6">
    <w:name w:val="footer"/>
    <w:basedOn w:val="a"/>
    <w:link w:val="a7"/>
    <w:uiPriority w:val="99"/>
    <w:unhideWhenUsed/>
    <w:rsid w:val="00681E80"/>
    <w:pPr>
      <w:tabs>
        <w:tab w:val="center" w:pos="4153"/>
        <w:tab w:val="right" w:pos="8306"/>
      </w:tabs>
      <w:snapToGrid w:val="0"/>
      <w:jc w:val="left"/>
    </w:pPr>
    <w:rPr>
      <w:sz w:val="18"/>
      <w:szCs w:val="18"/>
    </w:rPr>
  </w:style>
  <w:style w:type="character" w:customStyle="1" w:styleId="a7">
    <w:name w:val="页脚 字符"/>
    <w:basedOn w:val="a0"/>
    <w:link w:val="a6"/>
    <w:uiPriority w:val="99"/>
    <w:rsid w:val="00681E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13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4</cp:revision>
  <dcterms:created xsi:type="dcterms:W3CDTF">2024-10-14T02:01:00Z</dcterms:created>
  <dcterms:modified xsi:type="dcterms:W3CDTF">2024-10-14T02:38:00Z</dcterms:modified>
</cp:coreProperties>
</file>