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945A" w14:textId="6FB3CD3D" w:rsidR="009D19A5" w:rsidRPr="00FB49B5" w:rsidRDefault="00CF7A6C" w:rsidP="00CF7A6C">
      <w:pPr>
        <w:jc w:val="center"/>
        <w:rPr>
          <w:rFonts w:ascii="Arial" w:hAnsi="Arial" w:cs="Arial"/>
          <w:sz w:val="32"/>
          <w:szCs w:val="32"/>
          <w:u w:val="single"/>
        </w:rPr>
      </w:pPr>
      <w:proofErr w:type="spellStart"/>
      <w:r>
        <w:rPr>
          <w:rFonts w:ascii="Arial" w:hAnsi="Arial" w:cs="Arial" w:hint="cs"/>
          <w:sz w:val="44"/>
          <w:szCs w:val="44"/>
          <w:u w:val="single"/>
        </w:rPr>
        <w:t>K</w:t>
      </w:r>
      <w:r>
        <w:rPr>
          <w:rFonts w:ascii="Arial" w:hAnsi="Arial" w:cs="Arial"/>
          <w:sz w:val="44"/>
          <w:szCs w:val="44"/>
          <w:u w:val="single"/>
        </w:rPr>
        <w:t>eyPad</w:t>
      </w:r>
      <w:proofErr w:type="spellEnd"/>
    </w:p>
    <w:p w14:paraId="1A20A08C" w14:textId="77777777" w:rsidR="00CF7A6C" w:rsidRDefault="00CF7A6C" w:rsidP="009D19A5">
      <w:pPr>
        <w:rPr>
          <w:rFonts w:ascii="Arial" w:hAnsi="Arial" w:cs="Arial"/>
          <w:sz w:val="36"/>
          <w:szCs w:val="36"/>
          <w:u w:val="single"/>
        </w:rPr>
      </w:pPr>
    </w:p>
    <w:p w14:paraId="2DFB1A60" w14:textId="30933337" w:rsidR="007B5771" w:rsidRPr="00FB49B5" w:rsidRDefault="007B5771" w:rsidP="009D19A5">
      <w:pPr>
        <w:rPr>
          <w:rFonts w:ascii="Arial" w:hAnsi="Arial" w:cs="Arial"/>
          <w:color w:val="3366FF"/>
          <w:sz w:val="36"/>
          <w:szCs w:val="36"/>
          <w:rtl/>
        </w:rPr>
      </w:pPr>
      <w:r w:rsidRPr="00FB49B5">
        <w:rPr>
          <w:rFonts w:ascii="Arial" w:hAnsi="Arial" w:cs="Arial"/>
          <w:noProof/>
          <w:color w:val="3366FF"/>
          <w:sz w:val="36"/>
          <w:szCs w:val="36"/>
          <w:rtl/>
        </w:rPr>
        <w:drawing>
          <wp:anchor distT="0" distB="0" distL="114300" distR="114300" simplePos="0" relativeHeight="251661312" behindDoc="0" locked="0" layoutInCell="1" allowOverlap="1" wp14:anchorId="522688C1" wp14:editId="2B5944CF">
            <wp:simplePos x="0" y="0"/>
            <wp:positionH relativeFrom="column">
              <wp:posOffset>2167255</wp:posOffset>
            </wp:positionH>
            <wp:positionV relativeFrom="paragraph">
              <wp:posOffset>45720</wp:posOffset>
            </wp:positionV>
            <wp:extent cx="2381885" cy="2194560"/>
            <wp:effectExtent l="19050" t="0" r="0" b="0"/>
            <wp:wrapNone/>
            <wp:docPr id="4" name="תמונה 7" descr="http://www.futurlec.com/Pictures/KEYPAD4X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 descr="http://www.futurlec.com/Pictures/KEYPAD4X4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2F95C4" w14:textId="77777777" w:rsidR="007B5771" w:rsidRPr="00FB49B5" w:rsidRDefault="007B5771" w:rsidP="009D19A5">
      <w:pPr>
        <w:rPr>
          <w:rFonts w:ascii="Arial" w:hAnsi="Arial" w:cs="Arial"/>
          <w:color w:val="3366FF"/>
          <w:sz w:val="36"/>
          <w:szCs w:val="36"/>
          <w:rtl/>
        </w:rPr>
      </w:pPr>
    </w:p>
    <w:p w14:paraId="5D913F37" w14:textId="77777777" w:rsidR="007B5771" w:rsidRPr="00FB49B5" w:rsidRDefault="007B5771" w:rsidP="009D19A5">
      <w:pPr>
        <w:rPr>
          <w:rFonts w:ascii="Arial" w:hAnsi="Arial" w:cs="Arial"/>
          <w:color w:val="3366FF"/>
          <w:sz w:val="36"/>
          <w:szCs w:val="36"/>
          <w:rtl/>
        </w:rPr>
      </w:pPr>
    </w:p>
    <w:p w14:paraId="283317F8" w14:textId="77777777" w:rsidR="007B5771" w:rsidRPr="00FB49B5" w:rsidRDefault="007B5771" w:rsidP="009D19A5">
      <w:pPr>
        <w:rPr>
          <w:rFonts w:ascii="Arial" w:hAnsi="Arial" w:cs="Arial"/>
          <w:color w:val="3366FF"/>
          <w:sz w:val="36"/>
          <w:szCs w:val="36"/>
          <w:rtl/>
        </w:rPr>
      </w:pPr>
    </w:p>
    <w:p w14:paraId="4B2B49A7" w14:textId="77777777" w:rsidR="009D19A5" w:rsidRPr="00FB49B5" w:rsidRDefault="009D19A5" w:rsidP="009D19A5">
      <w:pPr>
        <w:rPr>
          <w:rFonts w:ascii="Arial" w:hAnsi="Arial" w:cs="Arial"/>
          <w:sz w:val="28"/>
          <w:szCs w:val="28"/>
          <w:rtl/>
        </w:rPr>
      </w:pPr>
    </w:p>
    <w:p w14:paraId="56B56D39" w14:textId="77777777" w:rsidR="007B5771" w:rsidRPr="00FB49B5" w:rsidRDefault="007B5771" w:rsidP="009D19A5">
      <w:pPr>
        <w:rPr>
          <w:rFonts w:ascii="Arial" w:hAnsi="Arial" w:cs="Arial"/>
          <w:sz w:val="28"/>
          <w:szCs w:val="28"/>
          <w:rtl/>
        </w:rPr>
      </w:pPr>
    </w:p>
    <w:p w14:paraId="092C1095" w14:textId="77777777" w:rsidR="007B5771" w:rsidRPr="00FB49B5" w:rsidRDefault="007B5771" w:rsidP="009D19A5">
      <w:pPr>
        <w:rPr>
          <w:rFonts w:ascii="Arial" w:hAnsi="Arial" w:cs="Arial"/>
          <w:sz w:val="28"/>
          <w:szCs w:val="28"/>
          <w:rtl/>
        </w:rPr>
      </w:pPr>
    </w:p>
    <w:p w14:paraId="7A84D4AE" w14:textId="77777777" w:rsidR="007B5771" w:rsidRPr="00FB49B5" w:rsidRDefault="007B5771" w:rsidP="009D19A5">
      <w:pPr>
        <w:rPr>
          <w:rFonts w:ascii="Arial" w:hAnsi="Arial" w:cs="Arial"/>
          <w:sz w:val="28"/>
          <w:szCs w:val="28"/>
          <w:rtl/>
        </w:rPr>
      </w:pPr>
    </w:p>
    <w:p w14:paraId="54E00C06" w14:textId="77777777" w:rsidR="007B5771" w:rsidRPr="00FB49B5" w:rsidRDefault="007B5771" w:rsidP="009D19A5">
      <w:pPr>
        <w:rPr>
          <w:rFonts w:ascii="Arial" w:hAnsi="Arial" w:cs="Arial"/>
          <w:color w:val="3366FF"/>
          <w:sz w:val="32"/>
          <w:szCs w:val="32"/>
          <w:rtl/>
        </w:rPr>
      </w:pPr>
    </w:p>
    <w:p w14:paraId="323A22EA" w14:textId="77777777" w:rsidR="00BD5C41" w:rsidRDefault="00BD5C41" w:rsidP="00280FE9">
      <w:pPr>
        <w:rPr>
          <w:rFonts w:ascii="Arial" w:hAnsi="Arial" w:cs="Arial"/>
          <w:noProof/>
          <w:sz w:val="36"/>
          <w:szCs w:val="36"/>
          <w:u w:val="single"/>
          <w:rtl/>
        </w:rPr>
      </w:pPr>
    </w:p>
    <w:p w14:paraId="5BA66DEA" w14:textId="571AE7CA" w:rsidR="008A0204" w:rsidRDefault="008A0204" w:rsidP="008A0204">
      <w:pPr>
        <w:bidi w:val="0"/>
        <w:rPr>
          <w:rFonts w:ascii="Arial" w:hAnsi="Arial" w:cs="Arial"/>
          <w:noProof/>
          <w:sz w:val="36"/>
          <w:szCs w:val="36"/>
          <w:u w:val="single"/>
        </w:rPr>
      </w:pPr>
      <w:r w:rsidRPr="00FB49B5">
        <w:rPr>
          <w:rFonts w:ascii="Arial" w:hAnsi="Arial" w:cs="Arial"/>
          <w:i/>
          <w:iCs/>
          <w:noProof/>
          <w:color w:val="3366FF"/>
          <w:sz w:val="36"/>
          <w:szCs w:val="36"/>
          <w:rtl/>
        </w:rPr>
        <w:drawing>
          <wp:anchor distT="0" distB="0" distL="114300" distR="114300" simplePos="0" relativeHeight="251663360" behindDoc="0" locked="1" layoutInCell="1" allowOverlap="1" wp14:anchorId="3E3B1AEE" wp14:editId="562408D4">
            <wp:simplePos x="0" y="0"/>
            <wp:positionH relativeFrom="column">
              <wp:posOffset>1053465</wp:posOffset>
            </wp:positionH>
            <wp:positionV relativeFrom="paragraph">
              <wp:posOffset>4293235</wp:posOffset>
            </wp:positionV>
            <wp:extent cx="3134995" cy="2134870"/>
            <wp:effectExtent l="0" t="0" r="8255" b="0"/>
            <wp:wrapSquare wrapText="bothSides"/>
            <wp:docPr id="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diagram of a circuit 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890B6" w14:textId="45F98F3E" w:rsidR="008A0204" w:rsidRDefault="008A0204" w:rsidP="008A0204">
      <w:pPr>
        <w:bidi w:val="0"/>
        <w:rPr>
          <w:rFonts w:ascii="Arial" w:hAnsi="Arial" w:cs="Arial"/>
          <w:sz w:val="36"/>
          <w:szCs w:val="36"/>
          <w:u w:val="single"/>
        </w:rPr>
      </w:pPr>
      <w:r w:rsidRPr="00FB49B5">
        <w:rPr>
          <w:rFonts w:ascii="Arial" w:hAnsi="Arial" w:cs="Arial"/>
          <w:sz w:val="36"/>
          <w:szCs w:val="36"/>
          <w:u w:val="single"/>
        </w:rPr>
        <w:t>74C922</w:t>
      </w:r>
      <w:r>
        <w:rPr>
          <w:rFonts w:ascii="Arial" w:hAnsi="Arial" w:cs="Arial"/>
          <w:sz w:val="36"/>
          <w:szCs w:val="36"/>
          <w:u w:val="single"/>
        </w:rPr>
        <w:t xml:space="preserve"> component:</w:t>
      </w:r>
    </w:p>
    <w:p w14:paraId="48367D3E" w14:textId="081C8247" w:rsidR="008A0204" w:rsidRDefault="008A0204" w:rsidP="008A0204">
      <w:pPr>
        <w:bidi w:val="0"/>
        <w:rPr>
          <w:rFonts w:ascii="Arial" w:hAnsi="Arial" w:cs="Arial"/>
          <w:noProof/>
          <w:sz w:val="36"/>
          <w:szCs w:val="36"/>
          <w:u w:val="single"/>
        </w:rPr>
      </w:pPr>
      <w:r w:rsidRPr="00FB49B5">
        <w:rPr>
          <w:rFonts w:ascii="Arial" w:hAnsi="Arial"/>
          <w:noProof/>
          <w:rtl/>
        </w:rPr>
        <w:drawing>
          <wp:anchor distT="0" distB="0" distL="114300" distR="114300" simplePos="0" relativeHeight="251665408" behindDoc="0" locked="0" layoutInCell="1" allowOverlap="1" wp14:anchorId="48BE81FC" wp14:editId="4F8D701F">
            <wp:simplePos x="0" y="0"/>
            <wp:positionH relativeFrom="column">
              <wp:posOffset>0</wp:posOffset>
            </wp:positionH>
            <wp:positionV relativeFrom="paragraph">
              <wp:posOffset>260350</wp:posOffset>
            </wp:positionV>
            <wp:extent cx="3646170" cy="3195955"/>
            <wp:effectExtent l="19050" t="0" r="0" b="0"/>
            <wp:wrapTopAndBottom/>
            <wp:docPr id="5" name="תמונה 6" descr="C:\Documents and Settings\Inna\Desktop\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 descr="C:\Documents and Settings\Inna\Desktop\untitled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170" cy="319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265643" w14:textId="6BE0C1D6" w:rsidR="008A0204" w:rsidRDefault="008A0204" w:rsidP="008A0204">
      <w:pPr>
        <w:bidi w:val="0"/>
        <w:rPr>
          <w:rFonts w:ascii="Arial" w:hAnsi="Arial" w:cs="Arial"/>
          <w:noProof/>
          <w:sz w:val="36"/>
          <w:szCs w:val="36"/>
          <w:u w:val="single"/>
        </w:rPr>
      </w:pPr>
      <w:r>
        <w:rPr>
          <w:rFonts w:ascii="Arial" w:hAnsi="Arial" w:cs="Arial"/>
          <w:noProof/>
          <w:u w:val="single"/>
          <w:rtl/>
        </w:rPr>
        <w:lastRenderedPageBreak/>
        <w:drawing>
          <wp:inline distT="0" distB="0" distL="0" distR="0" wp14:anchorId="28792F9F" wp14:editId="3C656326">
            <wp:extent cx="5274310" cy="4805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F807" w14:textId="77777777" w:rsidR="008A0204" w:rsidRDefault="008A0204" w:rsidP="008A0204">
      <w:pPr>
        <w:bidi w:val="0"/>
        <w:rPr>
          <w:rFonts w:ascii="Arial" w:hAnsi="Arial" w:cs="Arial"/>
          <w:noProof/>
          <w:sz w:val="36"/>
          <w:szCs w:val="36"/>
          <w:u w:val="single"/>
        </w:rPr>
      </w:pPr>
    </w:p>
    <w:p w14:paraId="7701ABE0" w14:textId="1AD39130" w:rsidR="008A0204" w:rsidRPr="008613F9" w:rsidRDefault="00CF7A6C" w:rsidP="008A0204">
      <w:pPr>
        <w:bidi w:val="0"/>
        <w:rPr>
          <w:rFonts w:ascii="Arial" w:hAnsi="Arial" w:cs="Arial"/>
          <w:noProof/>
          <w:sz w:val="36"/>
          <w:szCs w:val="36"/>
          <w:u w:val="single"/>
          <w:rtl/>
        </w:rPr>
      </w:pPr>
      <w:r>
        <w:rPr>
          <w:rFonts w:ascii="Arial" w:hAnsi="Arial" w:cs="Arial"/>
          <w:noProof/>
          <w:sz w:val="36"/>
          <w:szCs w:val="36"/>
          <w:u w:val="single"/>
        </w:rPr>
        <w:t>init</w:t>
      </w:r>
      <w:r w:rsidR="000A0B41">
        <w:rPr>
          <w:rFonts w:ascii="Arial" w:hAnsi="Arial" w:cs="Arial" w:hint="cs"/>
          <w:noProof/>
          <w:sz w:val="36"/>
          <w:szCs w:val="36"/>
          <w:u w:val="single"/>
          <w:rtl/>
        </w:rPr>
        <w:t>:</w:t>
      </w:r>
    </w:p>
    <w:p w14:paraId="3ABF826E" w14:textId="77777777" w:rsidR="00CC2D8F" w:rsidRDefault="00CC2D8F">
      <w:pPr>
        <w:rPr>
          <w:rFonts w:ascii="Arial" w:hAnsi="Arial" w:cs="Arial"/>
          <w:noProof/>
          <w:rtl/>
        </w:rPr>
      </w:pPr>
    </w:p>
    <w:p w14:paraId="5FFB7799" w14:textId="3C1626E9" w:rsidR="000A0B41" w:rsidRPr="00FB49B5" w:rsidRDefault="000A0B41" w:rsidP="004841E3">
      <w:pPr>
        <w:bidi w:val="0"/>
        <w:rPr>
          <w:rFonts w:ascii="Arial" w:hAnsi="Arial" w:cs="Arial"/>
          <w:noProof/>
          <w:rtl/>
        </w:rPr>
      </w:pPr>
      <w:r w:rsidRPr="00FB49B5">
        <w:rPr>
          <w:rFonts w:ascii="Arial" w:hAnsi="Arial" w:cs="Arial"/>
          <w:noProof/>
        </w:rPr>
        <w:t xml:space="preserve">unsigned char </w:t>
      </w:r>
      <w:r w:rsidR="004841E3">
        <w:rPr>
          <w:rFonts w:ascii="Arial" w:hAnsi="Arial" w:cs="Arial"/>
          <w:noProof/>
        </w:rPr>
        <w:t xml:space="preserve">  </w:t>
      </w:r>
      <w:r>
        <w:rPr>
          <w:rFonts w:ascii="Arial" w:hAnsi="Arial" w:cs="Arial"/>
          <w:noProof/>
        </w:rPr>
        <w:t>press</w:t>
      </w:r>
      <w:r w:rsidRPr="00FB49B5">
        <w:rPr>
          <w:rFonts w:ascii="Arial" w:hAnsi="Arial" w:cs="Arial"/>
          <w:noProof/>
        </w:rPr>
        <w:t>;</w:t>
      </w:r>
      <w:r w:rsidR="00BE0319">
        <w:rPr>
          <w:rFonts w:ascii="Arial" w:hAnsi="Arial" w:cs="Arial"/>
          <w:noProof/>
        </w:rPr>
        <w:t xml:space="preserve"> </w:t>
      </w:r>
    </w:p>
    <w:p w14:paraId="4D2806EB" w14:textId="38DF9C4D" w:rsidR="000A0B41" w:rsidRDefault="000A0B41" w:rsidP="00BE0319">
      <w:pPr>
        <w:bidi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sbit k_en=P2^2;</w:t>
      </w:r>
      <w:r w:rsidR="00860636">
        <w:rPr>
          <w:rFonts w:ascii="Arial" w:hAnsi="Arial" w:cs="Arial"/>
          <w:noProof/>
        </w:rPr>
        <w:t xml:space="preserve"> </w:t>
      </w:r>
    </w:p>
    <w:p w14:paraId="139E3326" w14:textId="2F932C45" w:rsidR="00CC2D8F" w:rsidRDefault="00CC2D8F" w:rsidP="00CC2D8F">
      <w:pPr>
        <w:rPr>
          <w:rFonts w:ascii="Arial" w:hAnsi="Arial" w:cs="Arial"/>
          <w:noProof/>
          <w:u w:val="single"/>
          <w:rtl/>
        </w:rPr>
      </w:pPr>
    </w:p>
    <w:p w14:paraId="6EC073DF" w14:textId="77777777" w:rsidR="00867B2D" w:rsidRPr="00FB49B5" w:rsidRDefault="00867B2D" w:rsidP="00867B2D">
      <w:pPr>
        <w:ind w:right="-567"/>
        <w:contextualSpacing/>
        <w:rPr>
          <w:rFonts w:ascii="Arial" w:hAnsi="Arial" w:cs="Arial"/>
          <w:rtl/>
        </w:rPr>
      </w:pPr>
    </w:p>
    <w:tbl>
      <w:tblPr>
        <w:bidiVisual/>
        <w:tblW w:w="9498" w:type="dxa"/>
        <w:tblInd w:w="-375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  <w:insideV w:val="single" w:sz="8" w:space="0" w:color="B3CC82"/>
        </w:tblBorders>
        <w:tblLook w:val="04A0" w:firstRow="1" w:lastRow="0" w:firstColumn="1" w:lastColumn="0" w:noHBand="0" w:noVBand="1"/>
      </w:tblPr>
      <w:tblGrid>
        <w:gridCol w:w="1559"/>
        <w:gridCol w:w="506"/>
        <w:gridCol w:w="539"/>
        <w:gridCol w:w="496"/>
        <w:gridCol w:w="495"/>
        <w:gridCol w:w="495"/>
        <w:gridCol w:w="496"/>
        <w:gridCol w:w="496"/>
        <w:gridCol w:w="497"/>
        <w:gridCol w:w="497"/>
        <w:gridCol w:w="497"/>
        <w:gridCol w:w="497"/>
        <w:gridCol w:w="497"/>
        <w:gridCol w:w="497"/>
        <w:gridCol w:w="497"/>
        <w:gridCol w:w="497"/>
        <w:gridCol w:w="440"/>
      </w:tblGrid>
      <w:tr w:rsidR="00867B2D" w:rsidRPr="00FB49B5" w14:paraId="2F95BED4" w14:textId="77777777" w:rsidTr="00AF1730">
        <w:tc>
          <w:tcPr>
            <w:tcW w:w="1559" w:type="dxa"/>
            <w:shd w:val="clear" w:color="auto" w:fill="E6EED5"/>
          </w:tcPr>
          <w:p w14:paraId="682A3702" w14:textId="7B81DBD8" w:rsidR="00867B2D" w:rsidRPr="00FB49B5" w:rsidRDefault="003C1B8B" w:rsidP="00AF1730">
            <w:pPr>
              <w:ind w:right="-567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506" w:type="dxa"/>
            <w:shd w:val="clear" w:color="auto" w:fill="E6EED5"/>
          </w:tcPr>
          <w:p w14:paraId="368D3174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0</w:t>
            </w:r>
            <w:r w:rsidRPr="00FB49B5">
              <w:rPr>
                <w:rFonts w:ascii="Arial" w:hAnsi="Arial" w:cs="Arial"/>
              </w:rPr>
              <w:t xml:space="preserve"> </w:t>
            </w:r>
            <w:r w:rsidRPr="00FB49B5">
              <w:rPr>
                <w:rFonts w:ascii="Arial" w:hAnsi="Arial" w:cs="Arial"/>
                <w:rtl/>
              </w:rPr>
              <w:t xml:space="preserve"> </w:t>
            </w:r>
            <w:r w:rsidRPr="00FB49B5">
              <w:rPr>
                <w:rFonts w:ascii="Arial" w:hAnsi="Arial" w:cs="Arial"/>
              </w:rPr>
              <w:t xml:space="preserve"> </w:t>
            </w:r>
            <w:r w:rsidRPr="00FB49B5">
              <w:rPr>
                <w:rFonts w:ascii="Arial" w:hAnsi="Arial" w:cs="Arial"/>
                <w:rtl/>
              </w:rPr>
              <w:t xml:space="preserve">  </w:t>
            </w:r>
          </w:p>
        </w:tc>
        <w:tc>
          <w:tcPr>
            <w:tcW w:w="539" w:type="dxa"/>
            <w:shd w:val="clear" w:color="auto" w:fill="E6EED5"/>
          </w:tcPr>
          <w:p w14:paraId="61AEEDEE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1</w:t>
            </w:r>
          </w:p>
        </w:tc>
        <w:tc>
          <w:tcPr>
            <w:tcW w:w="496" w:type="dxa"/>
            <w:shd w:val="clear" w:color="auto" w:fill="E6EED5"/>
          </w:tcPr>
          <w:p w14:paraId="0EEAA58C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495" w:type="dxa"/>
            <w:shd w:val="clear" w:color="auto" w:fill="E6EED5"/>
          </w:tcPr>
          <w:p w14:paraId="5ADD966B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3</w:t>
            </w:r>
          </w:p>
        </w:tc>
        <w:tc>
          <w:tcPr>
            <w:tcW w:w="495" w:type="dxa"/>
            <w:shd w:val="clear" w:color="auto" w:fill="E6EED5"/>
          </w:tcPr>
          <w:p w14:paraId="01E0674F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4</w:t>
            </w:r>
          </w:p>
        </w:tc>
        <w:tc>
          <w:tcPr>
            <w:tcW w:w="496" w:type="dxa"/>
            <w:shd w:val="clear" w:color="auto" w:fill="E6EED5"/>
          </w:tcPr>
          <w:p w14:paraId="18E7EC69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5</w:t>
            </w:r>
          </w:p>
        </w:tc>
        <w:tc>
          <w:tcPr>
            <w:tcW w:w="496" w:type="dxa"/>
            <w:shd w:val="clear" w:color="auto" w:fill="E6EED5"/>
          </w:tcPr>
          <w:p w14:paraId="14654028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6</w:t>
            </w:r>
          </w:p>
        </w:tc>
        <w:tc>
          <w:tcPr>
            <w:tcW w:w="497" w:type="dxa"/>
            <w:shd w:val="clear" w:color="auto" w:fill="E6EED5"/>
          </w:tcPr>
          <w:p w14:paraId="0B5AF801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7</w:t>
            </w:r>
          </w:p>
        </w:tc>
        <w:tc>
          <w:tcPr>
            <w:tcW w:w="497" w:type="dxa"/>
            <w:shd w:val="clear" w:color="auto" w:fill="E6EED5"/>
          </w:tcPr>
          <w:p w14:paraId="3BE8FE0E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8</w:t>
            </w:r>
          </w:p>
        </w:tc>
        <w:tc>
          <w:tcPr>
            <w:tcW w:w="497" w:type="dxa"/>
            <w:shd w:val="clear" w:color="auto" w:fill="E6EED5"/>
          </w:tcPr>
          <w:p w14:paraId="746721B2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9</w:t>
            </w:r>
          </w:p>
        </w:tc>
        <w:tc>
          <w:tcPr>
            <w:tcW w:w="497" w:type="dxa"/>
            <w:shd w:val="clear" w:color="auto" w:fill="E6EED5"/>
          </w:tcPr>
          <w:p w14:paraId="338495DD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>A</w:t>
            </w:r>
          </w:p>
        </w:tc>
        <w:tc>
          <w:tcPr>
            <w:tcW w:w="497" w:type="dxa"/>
            <w:shd w:val="clear" w:color="auto" w:fill="E6EED5"/>
          </w:tcPr>
          <w:p w14:paraId="0075FDDB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>B</w:t>
            </w:r>
          </w:p>
        </w:tc>
        <w:tc>
          <w:tcPr>
            <w:tcW w:w="497" w:type="dxa"/>
            <w:shd w:val="clear" w:color="auto" w:fill="E6EED5"/>
          </w:tcPr>
          <w:p w14:paraId="4998615F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>C</w:t>
            </w:r>
          </w:p>
        </w:tc>
        <w:tc>
          <w:tcPr>
            <w:tcW w:w="497" w:type="dxa"/>
            <w:shd w:val="clear" w:color="auto" w:fill="E6EED5"/>
          </w:tcPr>
          <w:p w14:paraId="75DC56CC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>D</w:t>
            </w:r>
          </w:p>
        </w:tc>
        <w:tc>
          <w:tcPr>
            <w:tcW w:w="497" w:type="dxa"/>
            <w:shd w:val="clear" w:color="auto" w:fill="E6EED5"/>
          </w:tcPr>
          <w:p w14:paraId="20FABAE2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 xml:space="preserve"> </w:t>
            </w:r>
            <w:r w:rsidRPr="00FB49B5">
              <w:rPr>
                <w:rFonts w:ascii="Arial" w:hAnsi="Arial" w:cs="Arial"/>
              </w:rPr>
              <w:t>#</w:t>
            </w:r>
          </w:p>
        </w:tc>
        <w:tc>
          <w:tcPr>
            <w:tcW w:w="440" w:type="dxa"/>
            <w:shd w:val="clear" w:color="auto" w:fill="E6EED5"/>
          </w:tcPr>
          <w:p w14:paraId="4DE043CC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*</w:t>
            </w:r>
          </w:p>
        </w:tc>
      </w:tr>
      <w:tr w:rsidR="00867B2D" w:rsidRPr="00FB49B5" w14:paraId="0827EA7F" w14:textId="77777777" w:rsidTr="00AF1730">
        <w:tc>
          <w:tcPr>
            <w:tcW w:w="1559" w:type="dxa"/>
            <w:shd w:val="clear" w:color="auto" w:fill="CDDDAC"/>
          </w:tcPr>
          <w:p w14:paraId="1EC69D11" w14:textId="6BD0427A" w:rsidR="00867B2D" w:rsidRPr="00FB49B5" w:rsidRDefault="003C1B8B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Code(hex)</w:t>
            </w:r>
          </w:p>
        </w:tc>
        <w:tc>
          <w:tcPr>
            <w:tcW w:w="506" w:type="dxa"/>
            <w:shd w:val="clear" w:color="auto" w:fill="CDDDAC"/>
          </w:tcPr>
          <w:p w14:paraId="448444AE" w14:textId="2472B47A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>D</w:t>
            </w:r>
          </w:p>
        </w:tc>
        <w:tc>
          <w:tcPr>
            <w:tcW w:w="539" w:type="dxa"/>
            <w:shd w:val="clear" w:color="auto" w:fill="CDDDAC"/>
          </w:tcPr>
          <w:p w14:paraId="214BA732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 xml:space="preserve">0 </w:t>
            </w:r>
          </w:p>
        </w:tc>
        <w:tc>
          <w:tcPr>
            <w:tcW w:w="496" w:type="dxa"/>
            <w:shd w:val="clear" w:color="auto" w:fill="CDDDAC"/>
          </w:tcPr>
          <w:p w14:paraId="6E59F6CA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1</w:t>
            </w:r>
          </w:p>
        </w:tc>
        <w:tc>
          <w:tcPr>
            <w:tcW w:w="495" w:type="dxa"/>
            <w:shd w:val="clear" w:color="auto" w:fill="CDDDAC"/>
          </w:tcPr>
          <w:p w14:paraId="0C5D841E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495" w:type="dxa"/>
            <w:shd w:val="clear" w:color="auto" w:fill="CDDDAC"/>
          </w:tcPr>
          <w:p w14:paraId="7AA2398D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4</w:t>
            </w:r>
          </w:p>
        </w:tc>
        <w:tc>
          <w:tcPr>
            <w:tcW w:w="496" w:type="dxa"/>
            <w:shd w:val="clear" w:color="auto" w:fill="CDDDAC"/>
          </w:tcPr>
          <w:p w14:paraId="3C86E171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5</w:t>
            </w:r>
          </w:p>
        </w:tc>
        <w:tc>
          <w:tcPr>
            <w:tcW w:w="496" w:type="dxa"/>
            <w:shd w:val="clear" w:color="auto" w:fill="CDDDAC"/>
          </w:tcPr>
          <w:p w14:paraId="1D837269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6</w:t>
            </w:r>
          </w:p>
        </w:tc>
        <w:tc>
          <w:tcPr>
            <w:tcW w:w="497" w:type="dxa"/>
            <w:shd w:val="clear" w:color="auto" w:fill="CDDDAC"/>
          </w:tcPr>
          <w:p w14:paraId="56C8EF20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8</w:t>
            </w:r>
          </w:p>
        </w:tc>
        <w:tc>
          <w:tcPr>
            <w:tcW w:w="497" w:type="dxa"/>
            <w:shd w:val="clear" w:color="auto" w:fill="CDDDAC"/>
          </w:tcPr>
          <w:p w14:paraId="758A7550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9</w:t>
            </w:r>
          </w:p>
        </w:tc>
        <w:tc>
          <w:tcPr>
            <w:tcW w:w="497" w:type="dxa"/>
            <w:shd w:val="clear" w:color="auto" w:fill="CDDDAC"/>
          </w:tcPr>
          <w:p w14:paraId="5BC38455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>A</w:t>
            </w:r>
          </w:p>
        </w:tc>
        <w:tc>
          <w:tcPr>
            <w:tcW w:w="497" w:type="dxa"/>
            <w:shd w:val="clear" w:color="auto" w:fill="CDDDAC"/>
          </w:tcPr>
          <w:p w14:paraId="76B89DE6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3</w:t>
            </w:r>
          </w:p>
        </w:tc>
        <w:tc>
          <w:tcPr>
            <w:tcW w:w="497" w:type="dxa"/>
            <w:shd w:val="clear" w:color="auto" w:fill="CDDDAC"/>
          </w:tcPr>
          <w:p w14:paraId="238E6569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  <w:rtl/>
              </w:rPr>
              <w:t>7</w:t>
            </w:r>
          </w:p>
        </w:tc>
        <w:tc>
          <w:tcPr>
            <w:tcW w:w="497" w:type="dxa"/>
            <w:shd w:val="clear" w:color="auto" w:fill="CDDDAC"/>
          </w:tcPr>
          <w:p w14:paraId="28D53381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>B</w:t>
            </w:r>
          </w:p>
        </w:tc>
        <w:tc>
          <w:tcPr>
            <w:tcW w:w="497" w:type="dxa"/>
            <w:shd w:val="clear" w:color="auto" w:fill="CDDDAC"/>
          </w:tcPr>
          <w:p w14:paraId="1625A4D9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>F</w:t>
            </w:r>
          </w:p>
        </w:tc>
        <w:tc>
          <w:tcPr>
            <w:tcW w:w="497" w:type="dxa"/>
            <w:shd w:val="clear" w:color="auto" w:fill="CDDDAC"/>
          </w:tcPr>
          <w:p w14:paraId="3D31C929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  <w:rtl/>
              </w:rPr>
            </w:pPr>
            <w:r w:rsidRPr="00FB49B5">
              <w:rPr>
                <w:rFonts w:ascii="Arial" w:hAnsi="Arial" w:cs="Arial"/>
              </w:rPr>
              <w:t xml:space="preserve">E </w:t>
            </w:r>
          </w:p>
        </w:tc>
        <w:tc>
          <w:tcPr>
            <w:tcW w:w="440" w:type="dxa"/>
            <w:shd w:val="clear" w:color="auto" w:fill="CDDDAC"/>
          </w:tcPr>
          <w:p w14:paraId="39FF09CE" w14:textId="77777777" w:rsidR="00867B2D" w:rsidRPr="00FB49B5" w:rsidRDefault="00867B2D" w:rsidP="00AF1730">
            <w:pPr>
              <w:ind w:right="-567"/>
              <w:contextualSpacing/>
              <w:rPr>
                <w:rFonts w:ascii="Arial" w:hAnsi="Arial" w:cs="Arial"/>
              </w:rPr>
            </w:pPr>
            <w:r w:rsidRPr="00FB49B5">
              <w:rPr>
                <w:rFonts w:ascii="Arial" w:hAnsi="Arial" w:cs="Arial"/>
              </w:rPr>
              <w:t>C</w:t>
            </w:r>
          </w:p>
        </w:tc>
      </w:tr>
    </w:tbl>
    <w:p w14:paraId="226B2426" w14:textId="77777777" w:rsidR="00867B2D" w:rsidRDefault="00867B2D" w:rsidP="00CC2D8F">
      <w:pPr>
        <w:rPr>
          <w:rFonts w:ascii="Arial" w:hAnsi="Arial" w:cs="Arial"/>
          <w:noProof/>
          <w:u w:val="single"/>
          <w:rtl/>
        </w:rPr>
      </w:pPr>
    </w:p>
    <w:p w14:paraId="55F071B2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2524F00D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1E15535A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24C6D61A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3EB51875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4C360F0F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1C701456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3F05904F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22F04AEE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362A1CDC" w14:textId="77777777" w:rsidR="008A0204" w:rsidRDefault="008A0204" w:rsidP="003C1B8B">
      <w:pPr>
        <w:jc w:val="right"/>
        <w:rPr>
          <w:rFonts w:ascii="Arial" w:hAnsi="Arial" w:cs="Arial"/>
          <w:noProof/>
          <w:u w:val="single"/>
        </w:rPr>
      </w:pPr>
    </w:p>
    <w:p w14:paraId="29465C02" w14:textId="777748A0" w:rsidR="00CC2D8F" w:rsidRDefault="003C1B8B" w:rsidP="003C1B8B">
      <w:pPr>
        <w:jc w:val="right"/>
        <w:rPr>
          <w:rFonts w:ascii="Arial" w:hAnsi="Arial" w:cs="Arial"/>
          <w:noProof/>
          <w:u w:val="single"/>
        </w:rPr>
      </w:pPr>
      <w:r w:rsidRPr="003C1B8B">
        <w:rPr>
          <w:rFonts w:ascii="Arial" w:hAnsi="Arial" w:cs="Arial"/>
          <w:noProof/>
          <w:u w:val="single"/>
        </w:rPr>
        <w:lastRenderedPageBreak/>
        <w:t>function that converts the code received from the decoder to the ASCII code of the pressed key</w:t>
      </w:r>
    </w:p>
    <w:p w14:paraId="77989D2B" w14:textId="77777777" w:rsidR="003C1B8B" w:rsidRPr="00FB49B5" w:rsidRDefault="003C1B8B" w:rsidP="003C1B8B">
      <w:pPr>
        <w:jc w:val="right"/>
        <w:rPr>
          <w:rFonts w:ascii="Arial" w:hAnsi="Arial" w:cs="Arial"/>
          <w:noProof/>
          <w:u w:val="single"/>
          <w:rtl/>
        </w:rPr>
      </w:pPr>
    </w:p>
    <w:p w14:paraId="0B4486CE" w14:textId="77777777" w:rsidR="00221973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>unsigned char Conv_ASCII(unsigned char Key_Code)</w:t>
      </w:r>
    </w:p>
    <w:p w14:paraId="5EF44AA6" w14:textId="77777777" w:rsidR="00221973" w:rsidRPr="00FB49B5" w:rsidRDefault="00221973" w:rsidP="00221973">
      <w:pPr>
        <w:bidi w:val="0"/>
        <w:rPr>
          <w:rFonts w:ascii="Arial" w:hAnsi="Arial" w:cs="Arial"/>
          <w:noProof/>
          <w:rtl/>
        </w:rPr>
      </w:pPr>
      <w:r w:rsidRPr="00FB49B5">
        <w:rPr>
          <w:rFonts w:ascii="Arial" w:hAnsi="Arial" w:cs="Arial"/>
          <w:noProof/>
        </w:rPr>
        <w:t>{</w:t>
      </w:r>
    </w:p>
    <w:p w14:paraId="5CE0BCE3" w14:textId="77777777" w:rsidR="00221973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ab/>
        <w:t xml:space="preserve">code unsigned char Key_Codes_Table[]={0xd,0x0,0x1,0x2,0x4,0x5,0x6,0x8,0x9,0xa,0x3,0x7,0xb,0xf,0xe}; </w:t>
      </w:r>
    </w:p>
    <w:p w14:paraId="34BB3099" w14:textId="77777777" w:rsidR="00221973" w:rsidRPr="00FB49B5" w:rsidRDefault="00221973" w:rsidP="00221973">
      <w:pPr>
        <w:bidi w:val="0"/>
        <w:rPr>
          <w:rFonts w:ascii="Arial" w:hAnsi="Arial" w:cs="Arial"/>
          <w:noProof/>
          <w:rtl/>
        </w:rPr>
      </w:pP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  <w:t xml:space="preserve">   </w:t>
      </w:r>
    </w:p>
    <w:p w14:paraId="0C443926" w14:textId="77777777" w:rsidR="00221973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ab/>
        <w:t>code unsigned char ASCII_Codes_Table[]="0123456789ABCD#";</w:t>
      </w:r>
    </w:p>
    <w:p w14:paraId="305118EF" w14:textId="77777777" w:rsidR="00221973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ab/>
        <w:t>int i;</w:t>
      </w:r>
    </w:p>
    <w:p w14:paraId="32365028" w14:textId="77777777" w:rsidR="00221973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ab/>
        <w:t>for(i=0;i&lt;15;i++)</w:t>
      </w:r>
    </w:p>
    <w:p w14:paraId="68ADE55F" w14:textId="77777777" w:rsidR="00221973" w:rsidRPr="00FB49B5" w:rsidRDefault="00221973" w:rsidP="00221973">
      <w:pPr>
        <w:bidi w:val="0"/>
        <w:rPr>
          <w:rFonts w:ascii="Arial" w:hAnsi="Arial" w:cs="Arial"/>
          <w:noProof/>
          <w:rtl/>
        </w:rPr>
      </w:pPr>
      <w:r w:rsidRPr="00FB49B5">
        <w:rPr>
          <w:rFonts w:ascii="Arial" w:hAnsi="Arial" w:cs="Arial"/>
          <w:noProof/>
        </w:rPr>
        <w:tab/>
        <w:t>{</w:t>
      </w:r>
    </w:p>
    <w:p w14:paraId="72455B5B" w14:textId="77777777" w:rsidR="00221973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  <w:t>if(Key_Codes_Table[i]==Key_Code)</w:t>
      </w:r>
    </w:p>
    <w:p w14:paraId="69CE96D6" w14:textId="77777777" w:rsidR="00221973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ab/>
        <w:t>return(ASCII_Codes_Table[i]);</w:t>
      </w:r>
    </w:p>
    <w:p w14:paraId="357D756C" w14:textId="77777777" w:rsidR="00221973" w:rsidRPr="00FB49B5" w:rsidRDefault="00221973" w:rsidP="00221973">
      <w:pPr>
        <w:bidi w:val="0"/>
        <w:rPr>
          <w:rFonts w:ascii="Arial" w:hAnsi="Arial" w:cs="Arial"/>
          <w:noProof/>
          <w:rtl/>
        </w:rPr>
      </w:pPr>
      <w:r w:rsidRPr="00FB49B5">
        <w:rPr>
          <w:rFonts w:ascii="Arial" w:hAnsi="Arial" w:cs="Arial"/>
          <w:noProof/>
        </w:rPr>
        <w:tab/>
        <w:t>}</w:t>
      </w:r>
    </w:p>
    <w:p w14:paraId="290E765E" w14:textId="77777777" w:rsidR="00221973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ab/>
        <w:t>return 0;</w:t>
      </w:r>
    </w:p>
    <w:p w14:paraId="2ADFCE97" w14:textId="77777777" w:rsidR="00CC2D8F" w:rsidRPr="00FB49B5" w:rsidRDefault="00221973" w:rsidP="00221973">
      <w:pPr>
        <w:bidi w:val="0"/>
        <w:rPr>
          <w:rFonts w:ascii="Arial" w:hAnsi="Arial" w:cs="Arial"/>
          <w:noProof/>
        </w:rPr>
      </w:pPr>
      <w:r w:rsidRPr="00FB49B5">
        <w:rPr>
          <w:rFonts w:ascii="Arial" w:hAnsi="Arial" w:cs="Arial"/>
          <w:noProof/>
        </w:rPr>
        <w:t>}</w:t>
      </w:r>
    </w:p>
    <w:p w14:paraId="0B1A92AE" w14:textId="77777777" w:rsidR="003C1B8B" w:rsidRDefault="003C1B8B" w:rsidP="00CB1386">
      <w:pPr>
        <w:rPr>
          <w:rFonts w:ascii="Arial" w:hAnsi="Arial" w:cs="Arial"/>
          <w:noProof/>
          <w:sz w:val="36"/>
          <w:szCs w:val="36"/>
          <w:u w:val="single"/>
        </w:rPr>
      </w:pPr>
    </w:p>
    <w:p w14:paraId="7D396241" w14:textId="77777777" w:rsidR="003C1B8B" w:rsidRDefault="003C1B8B" w:rsidP="00CB1386">
      <w:pPr>
        <w:rPr>
          <w:rFonts w:ascii="Arial" w:hAnsi="Arial" w:cs="Arial"/>
          <w:noProof/>
          <w:sz w:val="36"/>
          <w:szCs w:val="36"/>
          <w:u w:val="single"/>
        </w:rPr>
      </w:pPr>
    </w:p>
    <w:p w14:paraId="1D2A3E07" w14:textId="77777777" w:rsidR="003C1B8B" w:rsidRDefault="003C1B8B" w:rsidP="00CB1386">
      <w:pPr>
        <w:rPr>
          <w:rFonts w:ascii="Arial" w:hAnsi="Arial" w:cs="Arial"/>
          <w:noProof/>
          <w:sz w:val="36"/>
          <w:szCs w:val="36"/>
          <w:u w:val="single"/>
        </w:rPr>
      </w:pPr>
    </w:p>
    <w:p w14:paraId="52041969" w14:textId="77777777" w:rsidR="003C1B8B" w:rsidRDefault="003C1B8B" w:rsidP="00CB1386">
      <w:pPr>
        <w:rPr>
          <w:rFonts w:ascii="Arial" w:hAnsi="Arial" w:cs="Arial"/>
          <w:noProof/>
          <w:sz w:val="36"/>
          <w:szCs w:val="36"/>
          <w:u w:val="single"/>
        </w:rPr>
      </w:pPr>
    </w:p>
    <w:p w14:paraId="4D9760A5" w14:textId="7A132370" w:rsidR="00CB1386" w:rsidRPr="003C1B8B" w:rsidRDefault="003C1B8B" w:rsidP="003C1B8B">
      <w:pPr>
        <w:jc w:val="right"/>
        <w:rPr>
          <w:rFonts w:ascii="Arial" w:hAnsi="Arial" w:cs="Arial"/>
          <w:noProof/>
          <w:u w:val="single"/>
        </w:rPr>
      </w:pPr>
      <w:r w:rsidRPr="003C1B8B">
        <w:rPr>
          <w:rFonts w:ascii="Arial" w:hAnsi="Arial" w:cs="Arial"/>
          <w:noProof/>
          <w:u w:val="single"/>
        </w:rPr>
        <w:t>An example program that reads a button press</w:t>
      </w:r>
    </w:p>
    <w:p w14:paraId="786B758A" w14:textId="77777777" w:rsidR="003C1B8B" w:rsidRDefault="003C1B8B" w:rsidP="003C1B8B">
      <w:pPr>
        <w:jc w:val="right"/>
        <w:rPr>
          <w:rFonts w:ascii="Arial" w:hAnsi="Arial" w:cs="Arial"/>
          <w:noProof/>
        </w:rPr>
      </w:pPr>
    </w:p>
    <w:p w14:paraId="43636B2A" w14:textId="77777777" w:rsidR="00CB1386" w:rsidRPr="00CB1386" w:rsidRDefault="00CB1386" w:rsidP="00CB1386">
      <w:pPr>
        <w:bidi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#include &lt;reg51.h&gt;</w:t>
      </w:r>
    </w:p>
    <w:p w14:paraId="58130033" w14:textId="77777777" w:rsidR="00CB1386" w:rsidRDefault="00CB1386" w:rsidP="00CB1386">
      <w:pPr>
        <w:bidi w:val="0"/>
        <w:rPr>
          <w:rFonts w:ascii="Arial" w:hAnsi="Arial" w:cs="Arial"/>
          <w:noProof/>
        </w:rPr>
      </w:pPr>
      <w:r>
        <w:rPr>
          <w:rFonts w:ascii="Consolas" w:eastAsiaTheme="minorHAnsi" w:hAnsi="Consolas" w:cs="Consolas"/>
          <w:color w:val="A31515"/>
          <w:sz w:val="19"/>
          <w:szCs w:val="19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</w:rPr>
        <w:tab/>
      </w:r>
      <w:r w:rsidRPr="00FB49B5">
        <w:rPr>
          <w:rFonts w:ascii="Arial" w:hAnsi="Arial" w:cs="Arial"/>
          <w:noProof/>
        </w:rPr>
        <w:t>unsigned char Conv_ASCII(unsigned char Key_Code)</w:t>
      </w:r>
      <w:r>
        <w:rPr>
          <w:rFonts w:ascii="Arial" w:hAnsi="Arial" w:cs="Arial"/>
          <w:noProof/>
        </w:rPr>
        <w:t>;</w:t>
      </w:r>
    </w:p>
    <w:p w14:paraId="6BFB8B7A" w14:textId="77777777" w:rsidR="00CB1386" w:rsidRDefault="00CB1386" w:rsidP="00CB1386">
      <w:pPr>
        <w:bidi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</w:r>
      <w:r w:rsidRPr="00FB49B5">
        <w:rPr>
          <w:rFonts w:ascii="Arial" w:hAnsi="Arial" w:cs="Arial"/>
          <w:noProof/>
        </w:rPr>
        <w:t xml:space="preserve">unsigned char </w:t>
      </w:r>
      <w:r>
        <w:rPr>
          <w:rFonts w:ascii="Arial" w:hAnsi="Arial" w:cs="Arial"/>
          <w:noProof/>
        </w:rPr>
        <w:t xml:space="preserve">  press</w:t>
      </w:r>
      <w:r w:rsidRPr="00FB49B5">
        <w:rPr>
          <w:rFonts w:ascii="Arial" w:hAnsi="Arial" w:cs="Arial"/>
          <w:noProof/>
        </w:rPr>
        <w:t>;</w:t>
      </w:r>
    </w:p>
    <w:p w14:paraId="2C22B731" w14:textId="77777777" w:rsidR="003856FC" w:rsidRDefault="003856FC" w:rsidP="003856FC">
      <w:pPr>
        <w:bidi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 xml:space="preserve">sbit k_en=P2^2;  </w:t>
      </w:r>
    </w:p>
    <w:p w14:paraId="4ADA8D9F" w14:textId="77777777" w:rsidR="00CB1386" w:rsidRPr="00CB1386" w:rsidRDefault="00CB1386" w:rsidP="00CB1386">
      <w:pPr>
        <w:bidi w:val="0"/>
        <w:rPr>
          <w:rFonts w:ascii="Arial" w:hAnsi="Arial" w:cs="Arial"/>
          <w:noProof/>
        </w:rPr>
      </w:pPr>
    </w:p>
    <w:p w14:paraId="3D77D6CB" w14:textId="77777777" w:rsidR="000A0B41" w:rsidRDefault="000A0B41" w:rsidP="000A0B41">
      <w:pPr>
        <w:bidi w:val="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main()</w:t>
      </w:r>
    </w:p>
    <w:p w14:paraId="3977EEE8" w14:textId="77777777" w:rsidR="00CB1386" w:rsidRDefault="000A0B41" w:rsidP="00CB1386">
      <w:pPr>
        <w:bidi w:val="0"/>
        <w:ind w:left="720" w:firstLine="720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{</w:t>
      </w:r>
    </w:p>
    <w:p w14:paraId="491506DC" w14:textId="77777777" w:rsidR="00CB1386" w:rsidRDefault="00CB1386" w:rsidP="00CB1386">
      <w:pPr>
        <w:bidi w:val="0"/>
        <w:ind w:left="720" w:firstLine="720"/>
        <w:rPr>
          <w:rFonts w:ascii="Arial" w:hAnsi="Arial" w:cs="Arial"/>
          <w:noProof/>
          <w:rtl/>
        </w:rPr>
      </w:pPr>
      <w:r w:rsidRPr="00FB49B5">
        <w:rPr>
          <w:rFonts w:ascii="Arial" w:hAnsi="Arial" w:cs="Arial"/>
          <w:noProof/>
        </w:rPr>
        <w:t xml:space="preserve">unsigned char </w:t>
      </w:r>
      <w:r>
        <w:rPr>
          <w:rFonts w:ascii="Arial" w:hAnsi="Arial" w:cs="Arial"/>
          <w:noProof/>
        </w:rPr>
        <w:t xml:space="preserve">  key</w:t>
      </w:r>
      <w:r w:rsidRPr="00FB49B5">
        <w:rPr>
          <w:rFonts w:ascii="Arial" w:hAnsi="Arial" w:cs="Arial"/>
          <w:noProof/>
        </w:rPr>
        <w:t>;</w:t>
      </w:r>
      <w:r>
        <w:rPr>
          <w:rFonts w:ascii="Arial" w:hAnsi="Arial" w:cs="Arial"/>
          <w:noProof/>
        </w:rPr>
        <w:t xml:space="preserve">  // </w:t>
      </w:r>
      <w:r>
        <w:rPr>
          <w:rFonts w:ascii="Arial" w:hAnsi="Arial" w:cs="Arial" w:hint="cs"/>
          <w:noProof/>
          <w:rtl/>
        </w:rPr>
        <w:t>הגדרת משתנה עבור התו הנלחץ</w:t>
      </w:r>
    </w:p>
    <w:p w14:paraId="46B4F1D3" w14:textId="77777777" w:rsidR="00CB1386" w:rsidRDefault="00CB1386" w:rsidP="00CB1386">
      <w:pPr>
        <w:tabs>
          <w:tab w:val="left" w:pos="1390"/>
        </w:tabs>
        <w:bidi w:val="0"/>
        <w:rPr>
          <w:rFonts w:ascii="Arial" w:hAnsi="Arial" w:cs="Arial"/>
          <w:noProof/>
          <w:rtl/>
        </w:rPr>
      </w:pPr>
      <w:r>
        <w:rPr>
          <w:rFonts w:ascii="Arial" w:hAnsi="Arial" w:cs="Arial"/>
          <w:noProof/>
        </w:rPr>
        <w:tab/>
      </w:r>
      <w:r>
        <w:rPr>
          <w:rFonts w:ascii="Arial" w:hAnsi="Arial" w:cs="Arial"/>
          <w:noProof/>
        </w:rPr>
        <w:tab/>
        <w:t>IE</w:t>
      </w:r>
      <w:r>
        <w:rPr>
          <w:rFonts w:ascii="Arial" w:hAnsi="Arial" w:cs="Arial" w:hint="cs"/>
          <w:noProof/>
          <w:rtl/>
        </w:rPr>
        <w:t>=</w:t>
      </w:r>
      <w:r>
        <w:rPr>
          <w:rFonts w:ascii="Arial" w:hAnsi="Arial" w:cs="Arial"/>
          <w:noProof/>
        </w:rPr>
        <w:t>0x81</w:t>
      </w:r>
      <w:r w:rsidRPr="00FB49B5">
        <w:rPr>
          <w:rFonts w:ascii="Arial" w:hAnsi="Arial" w:cs="Arial"/>
          <w:noProof/>
        </w:rPr>
        <w:t>;</w:t>
      </w:r>
      <w:r>
        <w:rPr>
          <w:rFonts w:ascii="Arial" w:hAnsi="Arial" w:cs="Arial"/>
          <w:noProof/>
        </w:rPr>
        <w:tab/>
        <w:t xml:space="preserve">// </w:t>
      </w:r>
      <w:r>
        <w:rPr>
          <w:rFonts w:ascii="Arial" w:hAnsi="Arial" w:cs="Arial" w:hint="cs"/>
          <w:noProof/>
          <w:rtl/>
        </w:rPr>
        <w:t>אפשור הפסיקה החיצונית 0</w:t>
      </w:r>
    </w:p>
    <w:p w14:paraId="26AE0591" w14:textId="77777777" w:rsidR="00CB1386" w:rsidRDefault="00CB1386" w:rsidP="00CB1386">
      <w:pPr>
        <w:bidi w:val="0"/>
        <w:ind w:left="720" w:firstLine="720"/>
        <w:rPr>
          <w:rFonts w:ascii="Arial" w:hAnsi="Arial" w:cs="Arial"/>
          <w:noProof/>
          <w:rtl/>
        </w:rPr>
      </w:pPr>
      <w:r>
        <w:rPr>
          <w:rFonts w:ascii="Arial" w:hAnsi="Arial" w:cs="Arial"/>
          <w:noProof/>
        </w:rPr>
        <w:t xml:space="preserve">IT0=1;    // </w:t>
      </w:r>
      <w:r>
        <w:rPr>
          <w:rFonts w:ascii="Arial" w:hAnsi="Arial" w:cs="Arial" w:hint="cs"/>
          <w:noProof/>
          <w:rtl/>
        </w:rPr>
        <w:t>ביט זה קובע שהפסיקה תתבצע בירידה</w:t>
      </w:r>
    </w:p>
    <w:p w14:paraId="7D186450" w14:textId="77777777" w:rsidR="00CB1386" w:rsidRPr="00FB49B5" w:rsidRDefault="00867B2D" w:rsidP="00CB1386">
      <w:pPr>
        <w:bidi w:val="0"/>
        <w:ind w:left="720" w:firstLine="720"/>
        <w:rPr>
          <w:rFonts w:ascii="Arial" w:hAnsi="Arial" w:cs="Arial"/>
          <w:noProof/>
          <w:rtl/>
        </w:rPr>
      </w:pPr>
      <w:r>
        <w:rPr>
          <w:rFonts w:ascii="Arial" w:hAnsi="Arial" w:cs="Arial"/>
          <w:noProof/>
        </w:rPr>
        <w:t xml:space="preserve">k_en=1; // </w:t>
      </w:r>
      <w:r>
        <w:rPr>
          <w:rFonts w:ascii="Arial" w:hAnsi="Arial" w:cs="Arial" w:hint="cs"/>
          <w:noProof/>
          <w:rtl/>
        </w:rPr>
        <w:t>אין איפשור ללוח מקשים</w:t>
      </w:r>
    </w:p>
    <w:p w14:paraId="2BCD4CB2" w14:textId="77777777" w:rsidR="00CC2D8F" w:rsidRPr="00FB49B5" w:rsidRDefault="00BE2A32" w:rsidP="00BE2A32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0B41">
        <w:rPr>
          <w:rFonts w:ascii="Arial" w:hAnsi="Arial" w:cs="Arial"/>
        </w:rPr>
        <w:t>press</w:t>
      </w:r>
      <w:r w:rsidRPr="00FB49B5">
        <w:rPr>
          <w:rFonts w:ascii="Arial" w:hAnsi="Arial" w:cs="Arial"/>
        </w:rPr>
        <w:t>=0;</w:t>
      </w:r>
      <w:r w:rsidR="004841E3">
        <w:rPr>
          <w:rFonts w:ascii="Arial" w:hAnsi="Arial" w:cs="Arial"/>
        </w:rPr>
        <w:t xml:space="preserve">  // </w:t>
      </w:r>
      <w:r w:rsidR="004841E3">
        <w:rPr>
          <w:rFonts w:ascii="Arial" w:hAnsi="Arial" w:cs="Arial" w:hint="cs"/>
          <w:rtl/>
        </w:rPr>
        <w:t>איפוס המשתנה כי אין עדיין לחיצה על מקש</w:t>
      </w:r>
    </w:p>
    <w:p w14:paraId="7E041769" w14:textId="77777777" w:rsidR="00C858DC" w:rsidRPr="00FB49B5" w:rsidRDefault="00C858DC" w:rsidP="00C858DC">
      <w:pPr>
        <w:bidi w:val="0"/>
        <w:rPr>
          <w:rFonts w:ascii="Arial" w:hAnsi="Arial" w:cs="Arial"/>
          <w:rtl/>
        </w:rPr>
      </w:pPr>
      <w:r w:rsidRPr="00FB49B5">
        <w:rPr>
          <w:rFonts w:ascii="Arial" w:hAnsi="Arial" w:cs="Arial"/>
        </w:rPr>
        <w:tab/>
      </w:r>
      <w:r w:rsidRPr="00FB49B5">
        <w:rPr>
          <w:rFonts w:ascii="Arial" w:hAnsi="Arial" w:cs="Arial"/>
        </w:rPr>
        <w:tab/>
        <w:t>Message("Pess a key</w:t>
      </w:r>
      <w:r w:rsidR="000A0B41">
        <w:rPr>
          <w:rFonts w:ascii="Arial" w:hAnsi="Arial" w:cs="Arial"/>
        </w:rPr>
        <w:t>:</w:t>
      </w:r>
      <w:r w:rsidRPr="00FB49B5">
        <w:rPr>
          <w:rFonts w:ascii="Arial" w:hAnsi="Arial" w:cs="Arial"/>
        </w:rPr>
        <w:t>");</w:t>
      </w:r>
      <w:r w:rsidR="004841E3">
        <w:rPr>
          <w:rFonts w:ascii="Arial" w:hAnsi="Arial" w:cs="Arial"/>
        </w:rPr>
        <w:t xml:space="preserve">  // </w:t>
      </w:r>
      <w:r w:rsidR="004841E3">
        <w:rPr>
          <w:rFonts w:ascii="Arial" w:hAnsi="Arial" w:cs="Arial" w:hint="cs"/>
          <w:rtl/>
        </w:rPr>
        <w:t>הצגת הודעה על המסך</w:t>
      </w:r>
    </w:p>
    <w:p w14:paraId="7E0313AC" w14:textId="77777777" w:rsidR="00C858DC" w:rsidRPr="00FB49B5" w:rsidRDefault="00C858DC" w:rsidP="00C858DC">
      <w:pPr>
        <w:bidi w:val="0"/>
        <w:rPr>
          <w:rFonts w:ascii="Arial" w:hAnsi="Arial" w:cs="Arial"/>
          <w:rtl/>
        </w:rPr>
      </w:pPr>
    </w:p>
    <w:p w14:paraId="5716A97D" w14:textId="77777777" w:rsidR="00C858DC" w:rsidRPr="00FB49B5" w:rsidRDefault="000A0B41" w:rsidP="00C858DC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while(Press</w:t>
      </w:r>
      <w:r w:rsidR="00C858DC" w:rsidRPr="00FB49B5">
        <w:rPr>
          <w:rFonts w:ascii="Arial" w:hAnsi="Arial" w:cs="Arial"/>
        </w:rPr>
        <w:t>==0);</w:t>
      </w:r>
      <w:r w:rsidR="004841E3">
        <w:rPr>
          <w:rFonts w:ascii="Arial" w:hAnsi="Arial" w:cs="Arial"/>
        </w:rPr>
        <w:t xml:space="preserve">  // </w:t>
      </w:r>
      <w:r w:rsidR="004841E3">
        <w:rPr>
          <w:rFonts w:ascii="Arial" w:hAnsi="Arial" w:cs="Arial" w:hint="cs"/>
          <w:rtl/>
        </w:rPr>
        <w:t>המתנה עד ללחיצה על מקש שאז יוצאים מהללולאה</w:t>
      </w:r>
    </w:p>
    <w:p w14:paraId="1B7111EE" w14:textId="77777777" w:rsidR="00C858DC" w:rsidRDefault="000A0B41" w:rsidP="00C858DC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Press</w:t>
      </w:r>
      <w:r w:rsidR="00C858DC" w:rsidRPr="00FB49B5">
        <w:rPr>
          <w:rFonts w:ascii="Arial" w:hAnsi="Arial" w:cs="Arial"/>
        </w:rPr>
        <w:t>=0;</w:t>
      </w:r>
      <w:r w:rsidR="004841E3">
        <w:rPr>
          <w:rFonts w:ascii="Arial" w:hAnsi="Arial" w:cs="Arial"/>
        </w:rPr>
        <w:t xml:space="preserve"> // </w:t>
      </w:r>
      <w:r w:rsidR="004841E3">
        <w:rPr>
          <w:rFonts w:ascii="Arial" w:hAnsi="Arial" w:cs="Arial" w:hint="cs"/>
          <w:rtl/>
        </w:rPr>
        <w:t>איפוס  מחדש של המשתנה</w:t>
      </w:r>
    </w:p>
    <w:p w14:paraId="5BC9920E" w14:textId="77777777" w:rsidR="000A0B41" w:rsidRDefault="000A0B41" w:rsidP="004841E3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k_en</w:t>
      </w:r>
      <w:proofErr w:type="spellEnd"/>
      <w:r>
        <w:rPr>
          <w:rFonts w:ascii="Arial" w:hAnsi="Arial" w:cs="Arial"/>
        </w:rPr>
        <w:t>=0;</w:t>
      </w:r>
      <w:r w:rsidR="00860636">
        <w:rPr>
          <w:rFonts w:ascii="Arial" w:hAnsi="Arial" w:cs="Arial"/>
        </w:rPr>
        <w:t xml:space="preserve">  // </w:t>
      </w:r>
      <w:r w:rsidR="004841E3">
        <w:rPr>
          <w:rFonts w:ascii="Arial" w:hAnsi="Arial" w:cs="Arial" w:hint="cs"/>
          <w:rtl/>
        </w:rPr>
        <w:t>איפשור לוח המקשים</w:t>
      </w:r>
    </w:p>
    <w:p w14:paraId="5EF4FE92" w14:textId="77777777" w:rsidR="00867B2D" w:rsidRPr="00867B2D" w:rsidRDefault="00867B2D" w:rsidP="00867B2D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67B2D">
        <w:rPr>
          <w:rFonts w:ascii="Arial" w:hAnsi="Arial" w:cs="Arial"/>
        </w:rPr>
        <w:t>Delay(1);</w:t>
      </w:r>
      <w:r>
        <w:rPr>
          <w:rFonts w:ascii="Arial" w:hAnsi="Arial" w:cs="Arial"/>
        </w:rPr>
        <w:t xml:space="preserve"> // </w:t>
      </w:r>
      <w:r>
        <w:rPr>
          <w:rFonts w:ascii="Arial" w:hAnsi="Arial" w:cs="Arial" w:hint="cs"/>
          <w:rtl/>
        </w:rPr>
        <w:t>השהייה</w:t>
      </w:r>
    </w:p>
    <w:p w14:paraId="77D71EEC" w14:textId="77777777" w:rsidR="00867B2D" w:rsidRPr="00FB49B5" w:rsidRDefault="00867B2D" w:rsidP="00867B2D">
      <w:pPr>
        <w:bidi w:val="0"/>
        <w:rPr>
          <w:rFonts w:ascii="Arial" w:hAnsi="Arial" w:cs="Arial"/>
          <w:rtl/>
        </w:rPr>
      </w:pPr>
      <w:r w:rsidRPr="00867B2D">
        <w:rPr>
          <w:rFonts w:ascii="Arial" w:hAnsi="Arial" w:cs="Arial"/>
        </w:rPr>
        <w:tab/>
      </w:r>
      <w:r w:rsidRPr="00867B2D">
        <w:rPr>
          <w:rFonts w:ascii="Arial" w:hAnsi="Arial" w:cs="Arial"/>
        </w:rPr>
        <w:tab/>
        <w:t>P0=0xff;</w:t>
      </w:r>
      <w:r>
        <w:rPr>
          <w:rFonts w:ascii="Arial" w:hAnsi="Arial" w:cs="Arial"/>
        </w:rPr>
        <w:t xml:space="preserve"> // </w:t>
      </w:r>
      <w:r>
        <w:rPr>
          <w:rFonts w:ascii="Arial" w:hAnsi="Arial" w:cs="Arial" w:hint="cs"/>
          <w:rtl/>
        </w:rPr>
        <w:t>ביצוע פעולה זו מאפשר לקלוט נתונים דרך פורט 0</w:t>
      </w:r>
    </w:p>
    <w:p w14:paraId="12CA358E" w14:textId="77777777" w:rsidR="00C858DC" w:rsidRDefault="000A0B41" w:rsidP="00C858DC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key=P0</w:t>
      </w:r>
      <w:r w:rsidR="00C858DC" w:rsidRPr="00FB49B5">
        <w:rPr>
          <w:rFonts w:ascii="Arial" w:hAnsi="Arial" w:cs="Arial"/>
        </w:rPr>
        <w:t>;</w:t>
      </w:r>
      <w:r w:rsidR="004841E3">
        <w:rPr>
          <w:rFonts w:ascii="Arial" w:hAnsi="Arial" w:cs="Arial"/>
        </w:rPr>
        <w:t xml:space="preserve">  // </w:t>
      </w:r>
      <w:r w:rsidR="004841E3">
        <w:rPr>
          <w:rFonts w:ascii="Arial" w:hAnsi="Arial" w:cs="Arial" w:hint="cs"/>
          <w:rtl/>
        </w:rPr>
        <w:t>קריאה מלוח המקשים</w:t>
      </w:r>
    </w:p>
    <w:p w14:paraId="727538C3" w14:textId="77777777" w:rsidR="00860636" w:rsidRPr="00FB49B5" w:rsidRDefault="00860636" w:rsidP="004841E3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k_en</w:t>
      </w:r>
      <w:proofErr w:type="spellEnd"/>
      <w:r>
        <w:rPr>
          <w:rFonts w:ascii="Arial" w:hAnsi="Arial" w:cs="Arial"/>
        </w:rPr>
        <w:t>=1;  //</w:t>
      </w:r>
      <w:r w:rsidRPr="00860636">
        <w:rPr>
          <w:rFonts w:ascii="Arial" w:hAnsi="Arial" w:cs="Arial"/>
        </w:rPr>
        <w:t xml:space="preserve"> </w:t>
      </w:r>
      <w:r w:rsidR="004841E3">
        <w:rPr>
          <w:rFonts w:ascii="Arial" w:hAnsi="Arial" w:cs="Arial" w:hint="cs"/>
          <w:rtl/>
        </w:rPr>
        <w:t>ביטול האיפשור ללוח המקשים</w:t>
      </w:r>
    </w:p>
    <w:p w14:paraId="160F892D" w14:textId="77777777" w:rsidR="00C858DC" w:rsidRPr="00FB49B5" w:rsidRDefault="000A0B41" w:rsidP="00C858DC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key=k</w:t>
      </w:r>
      <w:r w:rsidR="00C858DC" w:rsidRPr="00FB49B5">
        <w:rPr>
          <w:rFonts w:ascii="Arial" w:hAnsi="Arial" w:cs="Arial"/>
        </w:rPr>
        <w:t>ey&amp;0x0f;</w:t>
      </w:r>
      <w:r w:rsidR="004841E3">
        <w:rPr>
          <w:rFonts w:ascii="Arial" w:hAnsi="Arial" w:cs="Arial"/>
        </w:rPr>
        <w:t xml:space="preserve">  // </w:t>
      </w:r>
      <w:r w:rsidR="004841E3">
        <w:rPr>
          <w:rFonts w:ascii="Arial" w:hAnsi="Arial" w:cs="Arial" w:hint="cs"/>
          <w:rtl/>
        </w:rPr>
        <w:t>איפוס 4 סיביות עליונות</w:t>
      </w:r>
    </w:p>
    <w:p w14:paraId="6D0E5265" w14:textId="77777777" w:rsidR="00C858DC" w:rsidRDefault="000A0B41" w:rsidP="00C858DC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key=</w:t>
      </w:r>
      <w:proofErr w:type="spellStart"/>
      <w:r>
        <w:rPr>
          <w:rFonts w:ascii="Arial" w:hAnsi="Arial" w:cs="Arial"/>
        </w:rPr>
        <w:t>Conv_ASCII</w:t>
      </w:r>
      <w:proofErr w:type="spellEnd"/>
      <w:r>
        <w:rPr>
          <w:rFonts w:ascii="Arial" w:hAnsi="Arial" w:cs="Arial"/>
        </w:rPr>
        <w:t>(k</w:t>
      </w:r>
      <w:r w:rsidR="00C858DC" w:rsidRPr="00FB49B5">
        <w:rPr>
          <w:rFonts w:ascii="Arial" w:hAnsi="Arial" w:cs="Arial"/>
        </w:rPr>
        <w:t>ey);</w:t>
      </w:r>
      <w:r w:rsidR="004841E3">
        <w:rPr>
          <w:rFonts w:ascii="Arial" w:hAnsi="Arial" w:cs="Arial"/>
        </w:rPr>
        <w:t xml:space="preserve">  // </w:t>
      </w:r>
      <w:r w:rsidR="004841E3">
        <w:rPr>
          <w:rFonts w:ascii="Arial" w:hAnsi="Arial" w:cs="Arial" w:hint="cs"/>
          <w:rtl/>
        </w:rPr>
        <w:t>קבלת קוד אסקיי של המקש שנלחץ</w:t>
      </w:r>
    </w:p>
    <w:p w14:paraId="597BDEBB" w14:textId="77777777" w:rsidR="000A0B41" w:rsidRDefault="000A0B41" w:rsidP="000A0B41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Out(key);</w:t>
      </w:r>
      <w:r w:rsidR="004841E3">
        <w:rPr>
          <w:rFonts w:ascii="Arial" w:hAnsi="Arial" w:cs="Arial"/>
        </w:rPr>
        <w:t xml:space="preserve">  // </w:t>
      </w:r>
      <w:r w:rsidR="004841E3">
        <w:rPr>
          <w:rFonts w:ascii="Arial" w:hAnsi="Arial" w:cs="Arial" w:hint="cs"/>
          <w:rtl/>
        </w:rPr>
        <w:t>העברת התו לתצוגה</w:t>
      </w:r>
    </w:p>
    <w:p w14:paraId="001C9776" w14:textId="77777777" w:rsidR="000A0B41" w:rsidRDefault="000A0B41" w:rsidP="000A0B41">
      <w:pPr>
        <w:bidi w:val="0"/>
        <w:rPr>
          <w:rFonts w:ascii="Arial" w:hAnsi="Arial" w:cs="Arial"/>
        </w:rPr>
      </w:pPr>
    </w:p>
    <w:p w14:paraId="63EB3014" w14:textId="77777777" w:rsidR="000A0B41" w:rsidRDefault="000A0B41" w:rsidP="000A0B41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While(1</w:t>
      </w:r>
      <w:proofErr w:type="gramStart"/>
      <w:r>
        <w:rPr>
          <w:rFonts w:ascii="Arial" w:hAnsi="Arial" w:cs="Arial"/>
        </w:rPr>
        <w:t>);</w:t>
      </w:r>
      <w:proofErr w:type="gramEnd"/>
    </w:p>
    <w:p w14:paraId="50A06188" w14:textId="77777777" w:rsidR="000A0B41" w:rsidRPr="00FB49B5" w:rsidRDefault="000A0B41" w:rsidP="000A0B41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0FAA4E3D" w14:textId="77777777" w:rsidR="003856FC" w:rsidRDefault="003856FC" w:rsidP="00C858DC">
      <w:pPr>
        <w:rPr>
          <w:rFonts w:ascii="Arial" w:hAnsi="Arial" w:cs="Arial"/>
          <w:rtl/>
        </w:rPr>
      </w:pPr>
    </w:p>
    <w:p w14:paraId="1388441E" w14:textId="7F04CEC4" w:rsidR="00C858DC" w:rsidRPr="000A0B41" w:rsidRDefault="003C1B8B" w:rsidP="00C858DC">
      <w:pPr>
        <w:rPr>
          <w:rFonts w:ascii="Arial" w:hAnsi="Arial" w:cs="Arial"/>
          <w:sz w:val="36"/>
          <w:szCs w:val="36"/>
          <w:u w:val="single"/>
          <w:rtl/>
        </w:rPr>
      </w:pPr>
      <w:r>
        <w:rPr>
          <w:rFonts w:ascii="Arial" w:hAnsi="Arial" w:cs="Arial"/>
          <w:sz w:val="36"/>
          <w:szCs w:val="36"/>
          <w:u w:val="single"/>
        </w:rPr>
        <w:t>interrupt</w:t>
      </w:r>
      <w:r w:rsidR="00C858DC" w:rsidRPr="000A0B41">
        <w:rPr>
          <w:rFonts w:ascii="Arial" w:hAnsi="Arial" w:cs="Arial"/>
          <w:sz w:val="36"/>
          <w:szCs w:val="36"/>
          <w:u w:val="single"/>
          <w:rtl/>
        </w:rPr>
        <w:t xml:space="preserve"> </w:t>
      </w:r>
      <w:r w:rsidR="00C858DC" w:rsidRPr="000A0B41">
        <w:rPr>
          <w:rFonts w:ascii="Arial" w:hAnsi="Arial" w:cs="Arial"/>
          <w:sz w:val="36"/>
          <w:szCs w:val="36"/>
          <w:u w:val="single"/>
        </w:rPr>
        <w:t>INT0</w:t>
      </w:r>
      <w:r w:rsidR="00C858DC" w:rsidRPr="000A0B41">
        <w:rPr>
          <w:rFonts w:ascii="Arial" w:hAnsi="Arial" w:cs="Arial"/>
          <w:sz w:val="36"/>
          <w:szCs w:val="36"/>
          <w:u w:val="single"/>
          <w:rtl/>
        </w:rPr>
        <w:t>:</w:t>
      </w:r>
    </w:p>
    <w:p w14:paraId="6DA9F116" w14:textId="77777777" w:rsidR="00C858DC" w:rsidRPr="00FB49B5" w:rsidRDefault="00C858DC" w:rsidP="00C858DC">
      <w:pPr>
        <w:bidi w:val="0"/>
        <w:rPr>
          <w:rFonts w:ascii="Arial" w:hAnsi="Arial" w:cs="Arial"/>
        </w:rPr>
      </w:pPr>
      <w:r w:rsidRPr="00FB49B5">
        <w:rPr>
          <w:rFonts w:ascii="Arial" w:hAnsi="Arial" w:cs="Arial"/>
        </w:rPr>
        <w:t xml:space="preserve">void </w:t>
      </w:r>
      <w:proofErr w:type="spellStart"/>
      <w:proofErr w:type="gramStart"/>
      <w:r w:rsidRPr="00FB49B5">
        <w:rPr>
          <w:rFonts w:ascii="Arial" w:hAnsi="Arial" w:cs="Arial"/>
        </w:rPr>
        <w:t>In</w:t>
      </w:r>
      <w:proofErr w:type="gramEnd"/>
      <w:r w:rsidRPr="00FB49B5">
        <w:rPr>
          <w:rFonts w:ascii="Arial" w:hAnsi="Arial" w:cs="Arial"/>
        </w:rPr>
        <w:t>_key</w:t>
      </w:r>
      <w:proofErr w:type="spellEnd"/>
      <w:r w:rsidRPr="00FB49B5">
        <w:rPr>
          <w:rFonts w:ascii="Arial" w:hAnsi="Arial" w:cs="Arial"/>
        </w:rPr>
        <w:t>(void) interrupt 0</w:t>
      </w:r>
    </w:p>
    <w:p w14:paraId="2B92D00E" w14:textId="77777777" w:rsidR="00C858DC" w:rsidRPr="00FB49B5" w:rsidRDefault="00C858DC" w:rsidP="00C858DC">
      <w:pPr>
        <w:bidi w:val="0"/>
        <w:rPr>
          <w:rFonts w:ascii="Arial" w:hAnsi="Arial" w:cs="Arial"/>
          <w:rtl/>
        </w:rPr>
      </w:pPr>
      <w:r w:rsidRPr="00FB49B5">
        <w:rPr>
          <w:rFonts w:ascii="Arial" w:hAnsi="Arial" w:cs="Arial"/>
        </w:rPr>
        <w:t>{</w:t>
      </w:r>
    </w:p>
    <w:p w14:paraId="3A4474B0" w14:textId="77777777" w:rsidR="00C858DC" w:rsidRPr="00FB49B5" w:rsidRDefault="000A0B41" w:rsidP="00C858DC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ab/>
        <w:t>Press</w:t>
      </w:r>
      <w:r w:rsidR="00C858DC" w:rsidRPr="00FB49B5">
        <w:rPr>
          <w:rFonts w:ascii="Arial" w:hAnsi="Arial" w:cs="Arial"/>
        </w:rPr>
        <w:t>=1;</w:t>
      </w:r>
    </w:p>
    <w:p w14:paraId="6F3D6857" w14:textId="77777777" w:rsidR="00C858DC" w:rsidRDefault="00C858DC" w:rsidP="00C858DC">
      <w:pPr>
        <w:bidi w:val="0"/>
        <w:rPr>
          <w:rFonts w:ascii="Arial" w:hAnsi="Arial" w:cs="Arial"/>
        </w:rPr>
      </w:pPr>
      <w:r w:rsidRPr="00FB49B5">
        <w:rPr>
          <w:rFonts w:ascii="Arial" w:hAnsi="Arial" w:cs="Arial"/>
        </w:rPr>
        <w:t>}</w:t>
      </w:r>
    </w:p>
    <w:p w14:paraId="21D8BABB" w14:textId="0519B95D" w:rsidR="00867B2D" w:rsidRPr="00867B2D" w:rsidRDefault="00CF7A6C" w:rsidP="00867B2D">
      <w:pPr>
        <w:rPr>
          <w:rFonts w:ascii="Arial" w:hAnsi="Arial" w:cs="Arial" w:hint="cs"/>
          <w:u w:val="single"/>
          <w:rtl/>
        </w:rPr>
      </w:pPr>
      <w:r>
        <w:rPr>
          <w:rFonts w:ascii="Arial" w:hAnsi="Arial" w:cs="Arial"/>
          <w:u w:val="single"/>
        </w:rPr>
        <w:t>Delay</w:t>
      </w:r>
      <w:r>
        <w:rPr>
          <w:rFonts w:ascii="Arial" w:hAnsi="Arial" w:cs="Arial" w:hint="cs"/>
          <w:u w:val="single"/>
          <w:rtl/>
        </w:rPr>
        <w:t>:</w:t>
      </w:r>
    </w:p>
    <w:p w14:paraId="12806BC8" w14:textId="77777777" w:rsidR="00867B2D" w:rsidRPr="00867B2D" w:rsidRDefault="00867B2D" w:rsidP="00867B2D">
      <w:pPr>
        <w:bidi w:val="0"/>
        <w:rPr>
          <w:rFonts w:ascii="Arial" w:hAnsi="Arial" w:cs="Arial"/>
        </w:rPr>
      </w:pPr>
      <w:r w:rsidRPr="00867B2D">
        <w:rPr>
          <w:rFonts w:ascii="Arial" w:hAnsi="Arial" w:cs="Arial"/>
        </w:rPr>
        <w:t>void Delay(unsigned int Time)</w:t>
      </w:r>
    </w:p>
    <w:p w14:paraId="63B394F2" w14:textId="77777777" w:rsidR="00867B2D" w:rsidRPr="00867B2D" w:rsidRDefault="00867B2D" w:rsidP="00867B2D">
      <w:pPr>
        <w:bidi w:val="0"/>
        <w:rPr>
          <w:rFonts w:ascii="Arial" w:hAnsi="Arial" w:cs="Arial"/>
          <w:rtl/>
        </w:rPr>
      </w:pPr>
      <w:r w:rsidRPr="00867B2D">
        <w:rPr>
          <w:rFonts w:ascii="Arial" w:hAnsi="Arial" w:cs="Arial"/>
        </w:rPr>
        <w:t>{</w:t>
      </w:r>
    </w:p>
    <w:p w14:paraId="7B65F814" w14:textId="77777777" w:rsidR="00867B2D" w:rsidRPr="00867B2D" w:rsidRDefault="00867B2D" w:rsidP="00867B2D">
      <w:pPr>
        <w:bidi w:val="0"/>
        <w:rPr>
          <w:rFonts w:ascii="Arial" w:hAnsi="Arial" w:cs="Arial"/>
        </w:rPr>
      </w:pPr>
      <w:r w:rsidRPr="00867B2D">
        <w:rPr>
          <w:rFonts w:ascii="Arial" w:hAnsi="Arial" w:cs="Arial"/>
        </w:rPr>
        <w:tab/>
        <w:t xml:space="preserve">unsigned int </w:t>
      </w:r>
      <w:proofErr w:type="spellStart"/>
      <w:r w:rsidRPr="00867B2D">
        <w:rPr>
          <w:rFonts w:ascii="Arial" w:hAnsi="Arial" w:cs="Arial"/>
        </w:rPr>
        <w:t>x,</w:t>
      </w:r>
      <w:proofErr w:type="gramStart"/>
      <w:r w:rsidRPr="00867B2D">
        <w:rPr>
          <w:rFonts w:ascii="Arial" w:hAnsi="Arial" w:cs="Arial"/>
        </w:rPr>
        <w:t>y</w:t>
      </w:r>
      <w:proofErr w:type="spellEnd"/>
      <w:r w:rsidRPr="00867B2D">
        <w:rPr>
          <w:rFonts w:ascii="Arial" w:hAnsi="Arial" w:cs="Arial"/>
        </w:rPr>
        <w:t>;</w:t>
      </w:r>
      <w:proofErr w:type="gramEnd"/>
    </w:p>
    <w:p w14:paraId="11EB1440" w14:textId="77777777" w:rsidR="00867B2D" w:rsidRPr="00867B2D" w:rsidRDefault="00867B2D" w:rsidP="00867B2D">
      <w:pPr>
        <w:bidi w:val="0"/>
        <w:rPr>
          <w:rFonts w:ascii="Arial" w:hAnsi="Arial" w:cs="Arial"/>
          <w:rtl/>
        </w:rPr>
      </w:pPr>
      <w:r w:rsidRPr="00867B2D">
        <w:rPr>
          <w:rFonts w:ascii="Arial" w:hAnsi="Arial" w:cs="Arial"/>
        </w:rPr>
        <w:tab/>
      </w:r>
    </w:p>
    <w:p w14:paraId="02748DD5" w14:textId="77777777" w:rsidR="00867B2D" w:rsidRPr="00867B2D" w:rsidRDefault="00867B2D" w:rsidP="00867B2D">
      <w:pPr>
        <w:bidi w:val="0"/>
        <w:rPr>
          <w:rFonts w:ascii="Arial" w:hAnsi="Arial" w:cs="Arial"/>
        </w:rPr>
      </w:pPr>
      <w:r w:rsidRPr="00867B2D">
        <w:rPr>
          <w:rFonts w:ascii="Arial" w:hAnsi="Arial" w:cs="Arial"/>
        </w:rPr>
        <w:tab/>
        <w:t>for(x=0;x&lt;</w:t>
      </w:r>
      <w:proofErr w:type="spellStart"/>
      <w:r w:rsidRPr="00867B2D">
        <w:rPr>
          <w:rFonts w:ascii="Arial" w:hAnsi="Arial" w:cs="Arial"/>
        </w:rPr>
        <w:t>Time;x</w:t>
      </w:r>
      <w:proofErr w:type="spellEnd"/>
      <w:r w:rsidRPr="00867B2D">
        <w:rPr>
          <w:rFonts w:ascii="Arial" w:hAnsi="Arial" w:cs="Arial"/>
        </w:rPr>
        <w:t>++)</w:t>
      </w:r>
    </w:p>
    <w:p w14:paraId="4C71C8CB" w14:textId="77777777" w:rsidR="00867B2D" w:rsidRPr="00867B2D" w:rsidRDefault="00867B2D" w:rsidP="00867B2D">
      <w:pPr>
        <w:bidi w:val="0"/>
        <w:rPr>
          <w:rFonts w:ascii="Arial" w:hAnsi="Arial" w:cs="Arial"/>
        </w:rPr>
      </w:pPr>
      <w:r w:rsidRPr="00867B2D">
        <w:rPr>
          <w:rFonts w:ascii="Arial" w:hAnsi="Arial" w:cs="Arial"/>
        </w:rPr>
        <w:tab/>
      </w:r>
      <w:r w:rsidRPr="00867B2D">
        <w:rPr>
          <w:rFonts w:ascii="Arial" w:hAnsi="Arial" w:cs="Arial"/>
        </w:rPr>
        <w:tab/>
        <w:t>for(y=0;y&lt;=152;y++); // 1ms on 24MHz quartz</w:t>
      </w:r>
      <w:r w:rsidRPr="00867B2D">
        <w:rPr>
          <w:rFonts w:ascii="Arial" w:hAnsi="Arial" w:cs="Arial"/>
        </w:rPr>
        <w:tab/>
      </w:r>
      <w:r w:rsidRPr="00867B2D">
        <w:rPr>
          <w:rFonts w:ascii="Arial" w:hAnsi="Arial" w:cs="Arial"/>
        </w:rPr>
        <w:tab/>
      </w:r>
    </w:p>
    <w:p w14:paraId="4430F83A" w14:textId="77777777" w:rsidR="00867B2D" w:rsidRPr="00FB49B5" w:rsidRDefault="00867B2D" w:rsidP="00867B2D">
      <w:pPr>
        <w:bidi w:val="0"/>
        <w:rPr>
          <w:rFonts w:ascii="Arial" w:hAnsi="Arial" w:cs="Arial"/>
        </w:rPr>
      </w:pPr>
      <w:r w:rsidRPr="00867B2D">
        <w:rPr>
          <w:rFonts w:ascii="Arial" w:hAnsi="Arial" w:cs="Arial"/>
        </w:rPr>
        <w:t>}</w:t>
      </w:r>
    </w:p>
    <w:p w14:paraId="25AFA9CE" w14:textId="77777777" w:rsidR="00C858DC" w:rsidRDefault="00C858DC" w:rsidP="00C858DC">
      <w:pPr>
        <w:rPr>
          <w:rFonts w:ascii="Arial" w:hAnsi="Arial" w:cs="Arial"/>
          <w:rtl/>
        </w:rPr>
      </w:pPr>
    </w:p>
    <w:p w14:paraId="5F120A6B" w14:textId="77777777" w:rsidR="00BE2A32" w:rsidRPr="00FB49B5" w:rsidRDefault="00BE2A32" w:rsidP="00C858DC">
      <w:pPr>
        <w:rPr>
          <w:rFonts w:ascii="Arial" w:hAnsi="Arial" w:cs="Arial"/>
          <w:rtl/>
        </w:rPr>
      </w:pPr>
    </w:p>
    <w:sectPr w:rsidR="00BE2A32" w:rsidRPr="00FB49B5" w:rsidSect="004C05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7FCD"/>
    <w:multiLevelType w:val="hybridMultilevel"/>
    <w:tmpl w:val="4F4C9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53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9A5"/>
    <w:rsid w:val="0002310C"/>
    <w:rsid w:val="000A0B41"/>
    <w:rsid w:val="000A6B34"/>
    <w:rsid w:val="00170BDE"/>
    <w:rsid w:val="001F3F59"/>
    <w:rsid w:val="00221973"/>
    <w:rsid w:val="00280FE9"/>
    <w:rsid w:val="003856FC"/>
    <w:rsid w:val="003C1B8B"/>
    <w:rsid w:val="004841E3"/>
    <w:rsid w:val="004C0513"/>
    <w:rsid w:val="004E5F41"/>
    <w:rsid w:val="005806EC"/>
    <w:rsid w:val="00616A5D"/>
    <w:rsid w:val="006441A1"/>
    <w:rsid w:val="007872B7"/>
    <w:rsid w:val="007B5771"/>
    <w:rsid w:val="00813FB2"/>
    <w:rsid w:val="00860636"/>
    <w:rsid w:val="008613F9"/>
    <w:rsid w:val="00867B2D"/>
    <w:rsid w:val="008A0204"/>
    <w:rsid w:val="008F6558"/>
    <w:rsid w:val="009D19A5"/>
    <w:rsid w:val="00B04C56"/>
    <w:rsid w:val="00BD5C41"/>
    <w:rsid w:val="00BE0319"/>
    <w:rsid w:val="00BE2A32"/>
    <w:rsid w:val="00C858DC"/>
    <w:rsid w:val="00CB1386"/>
    <w:rsid w:val="00CC2D8F"/>
    <w:rsid w:val="00CF7A6C"/>
    <w:rsid w:val="00D95532"/>
    <w:rsid w:val="00DB1A3C"/>
    <w:rsid w:val="00DC0F83"/>
    <w:rsid w:val="00DD7E12"/>
    <w:rsid w:val="00FB49B5"/>
    <w:rsid w:val="00FD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4F36"/>
  <w15:docId w15:val="{DD50FD40-B4A7-4D73-8E76-B8A7601D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A5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3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D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D8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E0A89-C2F6-421D-80DA-390C47565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 Israel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 Braude College</dc:creator>
  <cp:lastModifiedBy>מיכאל אוחיון</cp:lastModifiedBy>
  <cp:revision>6</cp:revision>
  <dcterms:created xsi:type="dcterms:W3CDTF">2014-12-18T10:54:00Z</dcterms:created>
  <dcterms:modified xsi:type="dcterms:W3CDTF">2024-01-30T18:02:00Z</dcterms:modified>
</cp:coreProperties>
</file>