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«Алгоритми та структури даних»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2 курс, група 1.2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Ісаєв Михайло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</w:rPr>
        <w:t>Лабораторна</w:t>
      </w:r>
      <w:r>
        <w:rPr>
          <w:rFonts w:hint="default" w:ascii="Consolas" w:hAnsi="Consolas" w:cs="Consolas"/>
          <w:sz w:val="28"/>
          <w:szCs w:val="28"/>
          <w:lang w:val="en-US"/>
        </w:rPr>
        <w:t xml:space="preserve"> </w:t>
      </w:r>
      <w:r>
        <w:rPr>
          <w:rFonts w:hint="default" w:ascii="Consolas" w:hAnsi="Consolas" w:cs="Consolas"/>
          <w:sz w:val="28"/>
          <w:szCs w:val="28"/>
        </w:rPr>
        <w:t>работа</w:t>
      </w:r>
      <w:r>
        <w:rPr>
          <w:rFonts w:hint="default" w:ascii="Consolas" w:hAnsi="Consolas" w:cs="Consolas"/>
          <w:sz w:val="28"/>
          <w:szCs w:val="28"/>
          <w:lang w:val="ru-RU"/>
        </w:rPr>
        <w:t xml:space="preserve"> №1</w:t>
      </w:r>
    </w:p>
    <w:p>
      <w:pPr>
        <w:jc w:val="left"/>
        <w:rPr>
          <w:rFonts w:hint="default" w:ascii="Consolas" w:hAnsi="Consolas" w:cs="Consolas"/>
          <w:sz w:val="28"/>
          <w:szCs w:val="28"/>
          <w:lang w:val="ru-RU"/>
        </w:rPr>
      </w:pPr>
      <w:r>
        <w:rPr>
          <w:rFonts w:hint="default" w:ascii="Consolas" w:hAnsi="Consolas" w:cs="Consolas"/>
          <w:sz w:val="28"/>
          <w:szCs w:val="28"/>
          <w:lang w:val="ru-RU"/>
        </w:rPr>
        <w:t>Формула для отримання елементу матриці: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position w:val="-32"/>
        </w:rPr>
        <w:object>
          <v:shape id="_x0000_i1025" o:spt="75" type="#_x0000_t75" style="height:54pt;width:218.65pt;" o:ole="t" fillcolor="#FFFFFF" filled="t" o:preferrelative="t" stroked="f" coordsize="21600,21600">
            <v:path/>
            <v:fill on="t" color2="#000000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MathType" ShapeID="_x0000_i1025" DrawAspect="Content" ObjectID="_1468075725" r:id="rId4">
            <o:LockedField>false</o:LockedField>
          </o:OLEObject>
        </w:objec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φ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=42, 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μ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=-1.5(</w:t>
      </w:r>
      <w:r>
        <w:rPr>
          <w:rFonts w:hint="default" w:ascii="SimSun" w:hAnsi="SimSun" w:eastAsia="SimSun" w:cs="SimSun"/>
          <w:kern w:val="0"/>
          <w:sz w:val="24"/>
          <w:szCs w:val="24"/>
          <w:lang w:val="ru-RU" w:eastAsia="zh-CN" w:bidi="ar"/>
        </w:rPr>
        <w:t>випадкові числа</w:t>
      </w:r>
      <w:bookmarkStart w:id="0" w:name="_GoBack"/>
      <w:bookmarkEnd w:id="0"/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)</w:t>
      </w:r>
    </w:p>
    <w:p>
      <w:pPr>
        <w:jc w:val="center"/>
        <w:rPr>
          <w:rFonts w:hint="default" w:ascii="Consolas" w:hAnsi="Consolas" w:cs="Consolas"/>
          <w:sz w:val="28"/>
          <w:szCs w:val="28"/>
          <w:lang w:val="ru-RU"/>
        </w:rPr>
      </w:pPr>
    </w:p>
    <w:tbl>
      <w:tblPr>
        <w:tblStyle w:val="4"/>
        <w:tblW w:w="468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"/>
        <w:gridCol w:w="938"/>
        <w:gridCol w:w="2392"/>
        <w:gridCol w:w="4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11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88" w:type="pct"/>
            <w:vAlign w:val="top"/>
          </w:tcPr>
          <w:p>
            <w:pPr>
              <w:widowControl w:val="0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4099" w:type="pct"/>
            <w:gridSpan w:val="2"/>
            <w:vAlign w:val="top"/>
          </w:tcPr>
          <w:p>
            <w:pPr>
              <w:widowControl w:val="0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Час виконання алгоритму(сек.)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11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1499" w:type="pct"/>
            <w:vAlign w:val="top"/>
          </w:tcPr>
          <w:p>
            <w:pPr>
              <w:widowControl w:val="0"/>
              <w:jc w:val="left"/>
              <w:rPr>
                <w:rFonts w:hint="default" w:ascii="Consolas" w:hAnsi="Consolas" w:cs="Consolas" w:eastAsiaTheme="minorEastAsia"/>
                <w:sz w:val="24"/>
                <w:szCs w:val="24"/>
                <w:vertAlign w:val="baseline"/>
                <w:lang w:val="ru-RU" w:eastAsia="zh-CN" w:bidi="ar-SA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Алгоритм «в лоб»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Оптимізований алгоритм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11" w:type="pct"/>
            <w:vMerge w:val="restart"/>
            <w:textDirection w:val="btLr"/>
            <w:vAlign w:val="top"/>
          </w:tcPr>
          <w:p>
            <w:pPr>
              <w:widowControl w:val="0"/>
              <w:ind w:left="113" w:right="113"/>
              <w:jc w:val="center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Розмір матриці(</w:t>
            </w: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n)</w:t>
            </w: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1000</w:t>
            </w:r>
          </w:p>
        </w:tc>
        <w:tc>
          <w:tcPr>
            <w:tcW w:w="1499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0.12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11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2000</w:t>
            </w:r>
          </w:p>
        </w:tc>
        <w:tc>
          <w:tcPr>
            <w:tcW w:w="1499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0.45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311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3000</w:t>
            </w:r>
          </w:p>
        </w:tc>
        <w:tc>
          <w:tcPr>
            <w:tcW w:w="1499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0.89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0.043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11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4000</w:t>
            </w:r>
          </w:p>
        </w:tc>
        <w:tc>
          <w:tcPr>
            <w:tcW w:w="1499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1.5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0.072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11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5000</w:t>
            </w:r>
          </w:p>
        </w:tc>
        <w:tc>
          <w:tcPr>
            <w:tcW w:w="1499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2.3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11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6000</w:t>
            </w:r>
          </w:p>
        </w:tc>
        <w:tc>
          <w:tcPr>
            <w:tcW w:w="1499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3</w:t>
            </w: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.3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311" w:type="pct"/>
            <w:vMerge w:val="continue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</w:p>
        </w:tc>
        <w:tc>
          <w:tcPr>
            <w:tcW w:w="588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7000</w:t>
            </w:r>
          </w:p>
        </w:tc>
        <w:tc>
          <w:tcPr>
            <w:tcW w:w="1499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4.4</w:t>
            </w:r>
          </w:p>
        </w:tc>
        <w:tc>
          <w:tcPr>
            <w:tcW w:w="2600" w:type="pct"/>
          </w:tcPr>
          <w:p>
            <w:pPr>
              <w:widowControl w:val="0"/>
              <w:jc w:val="left"/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en-US"/>
              </w:rPr>
              <w:t>0.</w:t>
            </w:r>
            <w:r>
              <w:rPr>
                <w:rFonts w:hint="default" w:ascii="Consolas" w:hAnsi="Consolas" w:cs="Consolas"/>
                <w:sz w:val="24"/>
                <w:szCs w:val="24"/>
                <w:vertAlign w:val="baseline"/>
                <w:lang w:val="ru-RU"/>
              </w:rPr>
              <w:t>3</w:t>
            </w:r>
          </w:p>
        </w:tc>
      </w:tr>
    </w:tbl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</w:p>
    <w:p>
      <w:pPr>
        <w:jc w:val="left"/>
        <w:rPr>
          <w:rFonts w:hint="default" w:ascii="Consolas" w:hAnsi="Consolas" w:cs="Consolas"/>
          <w:sz w:val="28"/>
          <w:szCs w:val="28"/>
          <w:lang w:val="en-US"/>
        </w:rPr>
      </w:pPr>
      <w:r>
        <w:rPr>
          <w:rFonts w:hint="default" w:ascii="Consolas" w:hAnsi="Consolas" w:cs="Consolas"/>
          <w:sz w:val="28"/>
          <w:szCs w:val="28"/>
          <w:lang w:val="en-US"/>
        </w:rPr>
        <w:drawing>
          <wp:inline distT="0" distB="0" distL="114300" distR="114300">
            <wp:extent cx="4822825" cy="3640455"/>
            <wp:effectExtent l="4445" t="5080" r="1905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Liberation Sans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onsolas">
    <w:panose1 w:val="020B0609020204030204"/>
    <w:charset w:val="00"/>
    <w:family w:val="auto"/>
    <w:pitch w:val="default"/>
    <w:sig w:usb0="A00002EF" w:usb1="4000204B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3CB74"/>
    <w:rsid w:val="3373CB74"/>
    <w:rsid w:val="5BFEEEB5"/>
    <w:rsid w:val="6DFB9BB6"/>
    <w:rsid w:val="7F5DD48A"/>
    <w:rsid w:val="7FC5B26B"/>
    <w:rsid w:val="DB7FAD07"/>
    <w:rsid w:val="F4FE8500"/>
    <w:rsid w:val="FAF7F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Залежність часу виконання алгоритму</a:t>
            </a:r>
            <a:r>
              <a:rPr lang="ru-RU" altLang="en-US"/>
              <a:t>(сек.) </a:t>
            </a:r>
            <a:r>
              <a:t>від розміру матриці</a:t>
            </a:r>
            <a:r>
              <a:rPr lang="ru-RU" altLang="en-US"/>
              <a:t>(</a:t>
            </a:r>
            <a:r>
              <a:rPr altLang="ru-RU"/>
              <a:t>n</a:t>
            </a:r>
            <a:r>
              <a:rPr lang="ru-RU" altLang="en-US"/>
              <a:t>)</a:t>
            </a:r>
            <a:endParaRPr lang="ru-RU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Алгоритм «в лоб»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0.12</c:v>
                </c:pt>
                <c:pt idx="1">
                  <c:v>0.45</c:v>
                </c:pt>
                <c:pt idx="2">
                  <c:v>0.89</c:v>
                </c:pt>
                <c:pt idx="3">
                  <c:v>1.5</c:v>
                </c:pt>
                <c:pt idx="4">
                  <c:v>2.3</c:v>
                </c:pt>
                <c:pt idx="5">
                  <c:v>3.3</c:v>
                </c:pt>
                <c:pt idx="6">
                  <c:v>4.4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Оптимізований алгоритм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Sheet1!$A$2:$A$8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0.004</c:v>
                </c:pt>
                <c:pt idx="1">
                  <c:v>0.02</c:v>
                </c:pt>
                <c:pt idx="2">
                  <c:v>0.043</c:v>
                </c:pt>
                <c:pt idx="3">
                  <c:v>0.072</c:v>
                </c:pt>
                <c:pt idx="4">
                  <c:v>0.13</c:v>
                </c:pt>
                <c:pt idx="5">
                  <c:v>0.27</c:v>
                </c:pt>
                <c:pt idx="6">
                  <c:v>0.3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44499507"/>
        <c:axId val="624773564"/>
      </c:lineChart>
      <c:catAx>
        <c:axId val="24449950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24773564"/>
        <c:crosses val="autoZero"/>
        <c:auto val="1"/>
        <c:lblAlgn val="ctr"/>
        <c:lblOffset val="100"/>
        <c:noMultiLvlLbl val="0"/>
      </c:catAx>
      <c:valAx>
        <c:axId val="6247735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449950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2022-09-18T17:29:00Z</dcterms:created>
  <dc:creator>michael</dc:creator>
  <cp:lastModifiedBy>michael</cp:lastModifiedBy>
  <dcterms:modified xsi:type="dcterms:W3CDTF">2022-09-18T19:08:31Z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