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BB2CD" w14:textId="50EA1EA6" w:rsidR="00796194" w:rsidRPr="00A23783" w:rsidRDefault="00031632" w:rsidP="00031632">
      <w:pPr>
        <w:jc w:val="center"/>
        <w:rPr>
          <w:b/>
          <w:sz w:val="36"/>
          <w:szCs w:val="36"/>
        </w:rPr>
      </w:pPr>
      <w:r w:rsidRPr="00A23783">
        <w:rPr>
          <w:b/>
          <w:sz w:val="36"/>
          <w:szCs w:val="36"/>
        </w:rPr>
        <w:t>pH Line Up</w:t>
      </w:r>
    </w:p>
    <w:p w14:paraId="1E0EAE63" w14:textId="77777777" w:rsidR="001009D2" w:rsidRPr="00132EBB" w:rsidRDefault="00031632" w:rsidP="00485A62">
      <w:pPr>
        <w:ind w:left="720"/>
        <w:rPr>
          <w:sz w:val="28"/>
          <w:u w:val="single"/>
        </w:rPr>
      </w:pPr>
      <w:r w:rsidRPr="00132EBB">
        <w:rPr>
          <w:sz w:val="28"/>
          <w:u w:val="single"/>
        </w:rPr>
        <w:t xml:space="preserve">Purpose: </w:t>
      </w:r>
    </w:p>
    <w:p w14:paraId="442B2CD5" w14:textId="6B2CF309" w:rsidR="00485A62" w:rsidRDefault="001009D2" w:rsidP="00485A62">
      <w:pPr>
        <w:ind w:left="720"/>
        <w:rPr>
          <w:sz w:val="28"/>
        </w:rPr>
      </w:pPr>
      <w:r>
        <w:rPr>
          <w:sz w:val="28"/>
        </w:rPr>
        <w:t>To create a pH indicator from red cabbage and use it to test a variety of household products</w:t>
      </w:r>
      <w:r w:rsidR="00A23783">
        <w:rPr>
          <w:sz w:val="28"/>
        </w:rPr>
        <w:t xml:space="preserve"> and foods</w:t>
      </w:r>
      <w:r>
        <w:rPr>
          <w:sz w:val="28"/>
        </w:rPr>
        <w:t>.</w:t>
      </w:r>
    </w:p>
    <w:p w14:paraId="748B54FF" w14:textId="2048AF4D" w:rsidR="00031632" w:rsidRDefault="00031632" w:rsidP="00031632">
      <w:pPr>
        <w:ind w:left="720"/>
        <w:rPr>
          <w:sz w:val="28"/>
        </w:rPr>
      </w:pPr>
    </w:p>
    <w:p w14:paraId="1F79EFC5" w14:textId="5F8F1F77" w:rsidR="00031632" w:rsidRPr="00132EBB" w:rsidRDefault="00031632" w:rsidP="00031632">
      <w:pPr>
        <w:ind w:left="720"/>
        <w:rPr>
          <w:sz w:val="28"/>
          <w:u w:val="single"/>
        </w:rPr>
      </w:pPr>
      <w:r w:rsidRPr="00132EBB">
        <w:rPr>
          <w:sz w:val="28"/>
          <w:u w:val="single"/>
        </w:rPr>
        <w:t>Hypothesis:</w:t>
      </w:r>
    </w:p>
    <w:p w14:paraId="10B6F78B" w14:textId="6BDCC1C9" w:rsidR="001009D2" w:rsidRDefault="001009D2" w:rsidP="00031632">
      <w:pPr>
        <w:ind w:left="720"/>
        <w:rPr>
          <w:sz w:val="28"/>
        </w:rPr>
      </w:pPr>
      <w:r>
        <w:rPr>
          <w:sz w:val="28"/>
        </w:rPr>
        <w:t>Because red cabbage contains anthocyanin, it will change colour depending on the pH of the substance tested.</w:t>
      </w:r>
    </w:p>
    <w:p w14:paraId="43AD7987" w14:textId="711BF619" w:rsidR="00031632" w:rsidRDefault="00031632" w:rsidP="00031632">
      <w:pPr>
        <w:ind w:left="720"/>
        <w:rPr>
          <w:sz w:val="28"/>
        </w:rPr>
      </w:pPr>
    </w:p>
    <w:p w14:paraId="58BD16EA" w14:textId="0E5BD6EC" w:rsidR="00031632" w:rsidRPr="00A23783" w:rsidRDefault="00031632" w:rsidP="00031632">
      <w:pPr>
        <w:ind w:left="720"/>
        <w:rPr>
          <w:sz w:val="28"/>
          <w:u w:val="single"/>
        </w:rPr>
      </w:pPr>
      <w:r w:rsidRPr="00A23783">
        <w:rPr>
          <w:sz w:val="28"/>
          <w:u w:val="single"/>
        </w:rPr>
        <w:t>Materials:</w:t>
      </w:r>
    </w:p>
    <w:p w14:paraId="27D74808" w14:textId="4DCA478F" w:rsidR="00031632" w:rsidRDefault="00FD04A0" w:rsidP="00031632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 xml:space="preserve">10 </w:t>
      </w:r>
      <w:r w:rsidR="00A23783">
        <w:rPr>
          <w:sz w:val="28"/>
        </w:rPr>
        <w:t xml:space="preserve"> 250</w:t>
      </w:r>
      <w:proofErr w:type="gramEnd"/>
      <w:r w:rsidR="00A23783">
        <w:rPr>
          <w:sz w:val="28"/>
        </w:rPr>
        <w:t xml:space="preserve"> ml </w:t>
      </w:r>
      <w:r>
        <w:rPr>
          <w:sz w:val="28"/>
        </w:rPr>
        <w:t>mason jars for holding substances</w:t>
      </w:r>
    </w:p>
    <w:p w14:paraId="4CCAC582" w14:textId="74C89253" w:rsidR="00751FCE" w:rsidRPr="00751FCE" w:rsidRDefault="00FD04A0" w:rsidP="00751FC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10 substances</w:t>
      </w:r>
      <w:r w:rsidR="00A23783">
        <w:rPr>
          <w:sz w:val="28"/>
        </w:rPr>
        <w:t xml:space="preserve"> for testing</w:t>
      </w:r>
      <w:r>
        <w:rPr>
          <w:sz w:val="28"/>
        </w:rPr>
        <w:t>:</w:t>
      </w:r>
    </w:p>
    <w:p w14:paraId="5A845ECF" w14:textId="2CFD2754" w:rsidR="00FD04A0" w:rsidRDefault="00FD04A0" w:rsidP="00FD04A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Tap water</w:t>
      </w:r>
    </w:p>
    <w:p w14:paraId="06DA978A" w14:textId="00BBDD95" w:rsidR="00FD04A0" w:rsidRDefault="00FD04A0" w:rsidP="00FD04A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Filtered water</w:t>
      </w:r>
    </w:p>
    <w:p w14:paraId="42305DCB" w14:textId="411A4C66" w:rsidR="00FD04A0" w:rsidRDefault="00FD04A0" w:rsidP="00FD04A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Lemon juice</w:t>
      </w:r>
    </w:p>
    <w:p w14:paraId="28F1BE72" w14:textId="5814385D" w:rsidR="00FD04A0" w:rsidRDefault="00FD04A0" w:rsidP="00FD04A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White vinegar</w:t>
      </w:r>
    </w:p>
    <w:p w14:paraId="1AC31DE1" w14:textId="0A987067" w:rsidR="00FD04A0" w:rsidRDefault="00FD04A0" w:rsidP="00FD04A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Baking soda</w:t>
      </w:r>
    </w:p>
    <w:p w14:paraId="151CE1CF" w14:textId="718D2FF8" w:rsidR="00FD04A0" w:rsidRDefault="00FD04A0" w:rsidP="00FD04A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Dish soap</w:t>
      </w:r>
    </w:p>
    <w:p w14:paraId="50764098" w14:textId="2E356BE9" w:rsidR="00FD04A0" w:rsidRDefault="00FD04A0" w:rsidP="00FD04A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Banana</w:t>
      </w:r>
    </w:p>
    <w:p w14:paraId="5133749E" w14:textId="10160442" w:rsidR="00FD04A0" w:rsidRDefault="00FD04A0" w:rsidP="00FD04A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Shampoo</w:t>
      </w:r>
    </w:p>
    <w:p w14:paraId="21D86B5B" w14:textId="13710317" w:rsidR="00FD04A0" w:rsidRDefault="00FD04A0" w:rsidP="00FD04A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Lotion</w:t>
      </w:r>
    </w:p>
    <w:p w14:paraId="35137BC5" w14:textId="7A998E00" w:rsidR="00FD04A0" w:rsidRDefault="00751FCE" w:rsidP="00FD04A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FD04A0">
        <w:rPr>
          <w:sz w:val="28"/>
        </w:rPr>
        <w:t>“</w:t>
      </w:r>
      <w:r w:rsidR="00B013FC">
        <w:rPr>
          <w:sz w:val="28"/>
        </w:rPr>
        <w:t>All-Natural</w:t>
      </w:r>
      <w:r w:rsidR="00FD04A0">
        <w:rPr>
          <w:sz w:val="28"/>
        </w:rPr>
        <w:t xml:space="preserve"> Kitchen and Bath Cleaner”</w:t>
      </w:r>
    </w:p>
    <w:p w14:paraId="2589A877" w14:textId="46347886" w:rsidR="00751FCE" w:rsidRDefault="00A23783" w:rsidP="00751FC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Red c</w:t>
      </w:r>
      <w:r w:rsidR="00751FCE">
        <w:rPr>
          <w:sz w:val="28"/>
        </w:rPr>
        <w:t>abbage for juicing</w:t>
      </w:r>
    </w:p>
    <w:p w14:paraId="0BDFA721" w14:textId="4B2F8799" w:rsidR="00751FCE" w:rsidRDefault="00751FCE" w:rsidP="00751FC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Food processer for chopping the cabbage</w:t>
      </w:r>
    </w:p>
    <w:p w14:paraId="7971C575" w14:textId="260A68BD" w:rsidR="00751FCE" w:rsidRDefault="00751FCE" w:rsidP="00751FC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Pot and stove for cooking the cabbage</w:t>
      </w:r>
    </w:p>
    <w:p w14:paraId="7860DA0C" w14:textId="7ECEC574" w:rsidR="00751FCE" w:rsidRDefault="00751FCE" w:rsidP="00751FC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Water for helping to chop the cabbage, and for dissolving the baking soda</w:t>
      </w:r>
    </w:p>
    <w:p w14:paraId="5D79FCEF" w14:textId="4C72123B" w:rsidR="00751FCE" w:rsidRDefault="00751FCE" w:rsidP="00751FC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Marker for numbering the glasses</w:t>
      </w:r>
    </w:p>
    <w:p w14:paraId="09C4F114" w14:textId="627B3A25" w:rsidR="00B013FC" w:rsidRDefault="00B013FC" w:rsidP="00751FC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Coffee filter and </w:t>
      </w:r>
      <w:r w:rsidR="00485A62">
        <w:rPr>
          <w:sz w:val="28"/>
        </w:rPr>
        <w:t>sieve</w:t>
      </w:r>
      <w:r>
        <w:rPr>
          <w:sz w:val="28"/>
        </w:rPr>
        <w:t xml:space="preserve"> for filtering cabbage juice</w:t>
      </w:r>
    </w:p>
    <w:p w14:paraId="4F3231FB" w14:textId="5D3E97D9" w:rsidR="00B013FC" w:rsidRDefault="00B013FC" w:rsidP="00751FC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Bowl for cabbage juice </w:t>
      </w:r>
    </w:p>
    <w:p w14:paraId="45544FB3" w14:textId="5E569537" w:rsidR="00B013FC" w:rsidRDefault="00B013FC" w:rsidP="00751FC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Cup for measuring amounts</w:t>
      </w:r>
    </w:p>
    <w:p w14:paraId="3AA73526" w14:textId="21EE2E17" w:rsidR="00B013FC" w:rsidRDefault="00B013FC" w:rsidP="00751FC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Whisk</w:t>
      </w:r>
      <w:r w:rsidR="00A23783">
        <w:rPr>
          <w:sz w:val="28"/>
        </w:rPr>
        <w:t xml:space="preserve"> for</w:t>
      </w:r>
      <w:r>
        <w:rPr>
          <w:sz w:val="28"/>
        </w:rPr>
        <w:t xml:space="preserve"> mixing baking soda in water</w:t>
      </w:r>
    </w:p>
    <w:p w14:paraId="372BCC8D" w14:textId="70D7791A" w:rsidR="00B013FC" w:rsidRDefault="00B013FC" w:rsidP="00751FC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</w:t>
      </w:r>
      <w:r w:rsidR="00A23783">
        <w:rPr>
          <w:sz w:val="28"/>
        </w:rPr>
        <w:t>tainless steel s</w:t>
      </w:r>
      <w:r>
        <w:rPr>
          <w:sz w:val="28"/>
        </w:rPr>
        <w:t>poon</w:t>
      </w:r>
      <w:r w:rsidR="00A23783">
        <w:rPr>
          <w:sz w:val="28"/>
        </w:rPr>
        <w:t>s</w:t>
      </w:r>
      <w:r>
        <w:rPr>
          <w:sz w:val="28"/>
        </w:rPr>
        <w:t xml:space="preserve"> for mixing cabbage juice with thick liquids</w:t>
      </w:r>
    </w:p>
    <w:p w14:paraId="04B7AEE9" w14:textId="140D78DE" w:rsidR="00B013FC" w:rsidRDefault="00B013FC" w:rsidP="00751FC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Cell phone for taking pictures</w:t>
      </w:r>
    </w:p>
    <w:p w14:paraId="63E29751" w14:textId="500C3936" w:rsidR="00164DC5" w:rsidRDefault="00164DC5" w:rsidP="00751FC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15 ml. scoop for scooping cabbage juice</w:t>
      </w:r>
    </w:p>
    <w:p w14:paraId="2C683356" w14:textId="2A7D9CA8" w:rsidR="00485A62" w:rsidRPr="00A23783" w:rsidRDefault="00B013FC" w:rsidP="00485A62">
      <w:pPr>
        <w:rPr>
          <w:sz w:val="28"/>
          <w:u w:val="single"/>
        </w:rPr>
      </w:pPr>
      <w:r>
        <w:rPr>
          <w:sz w:val="28"/>
        </w:rPr>
        <w:t xml:space="preserve">          </w:t>
      </w:r>
      <w:r w:rsidRPr="00A23783">
        <w:rPr>
          <w:sz w:val="28"/>
          <w:u w:val="single"/>
        </w:rPr>
        <w:t>Procedure</w:t>
      </w:r>
      <w:r w:rsidR="00485A62" w:rsidRPr="00A23783">
        <w:rPr>
          <w:sz w:val="28"/>
          <w:u w:val="single"/>
        </w:rPr>
        <w:t>:</w:t>
      </w:r>
    </w:p>
    <w:p w14:paraId="2FEF956D" w14:textId="0AF8CE31" w:rsidR="00485A62" w:rsidRDefault="00485A62" w:rsidP="00485A62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Chop up pieces of cabbage and put them in the food processor. Chop them in the food processor until very fine</w:t>
      </w:r>
      <w:r w:rsidR="00D248EE">
        <w:rPr>
          <w:sz w:val="28"/>
        </w:rPr>
        <w:t>.</w:t>
      </w:r>
      <w:r>
        <w:rPr>
          <w:sz w:val="28"/>
        </w:rPr>
        <w:t xml:space="preserve"> </w:t>
      </w:r>
      <w:r w:rsidR="00132EBB">
        <w:rPr>
          <w:sz w:val="28"/>
        </w:rPr>
        <w:t>P</w:t>
      </w:r>
      <w:r>
        <w:rPr>
          <w:sz w:val="28"/>
        </w:rPr>
        <w:t>lace filtered water in as needed.</w:t>
      </w:r>
    </w:p>
    <w:p w14:paraId="6436DD9E" w14:textId="6BECA164" w:rsidR="00485A62" w:rsidRDefault="00132EBB" w:rsidP="00485A62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B</w:t>
      </w:r>
      <w:r w:rsidR="00485A62">
        <w:rPr>
          <w:sz w:val="28"/>
        </w:rPr>
        <w:t>oil the cabbage bits for 2-3 minutes. Place in the sieve</w:t>
      </w:r>
      <w:r w:rsidR="00126F54">
        <w:rPr>
          <w:sz w:val="28"/>
        </w:rPr>
        <w:t xml:space="preserve"> + coffee filter and drain out the juice, into the bowl.</w:t>
      </w:r>
    </w:p>
    <w:p w14:paraId="27F9D0AB" w14:textId="0F293ED4" w:rsidR="00126F54" w:rsidRDefault="00126F54" w:rsidP="00485A62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Number the jars, in correct order.</w:t>
      </w:r>
    </w:p>
    <w:p w14:paraId="3C5C09E2" w14:textId="1D221CD9" w:rsidR="00126F54" w:rsidRDefault="00126F54" w:rsidP="00485A62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Place 15 ml</w:t>
      </w:r>
      <w:r w:rsidR="00132EBB">
        <w:rPr>
          <w:sz w:val="28"/>
        </w:rPr>
        <w:t xml:space="preserve"> </w:t>
      </w:r>
      <w:r>
        <w:rPr>
          <w:sz w:val="28"/>
        </w:rPr>
        <w:t xml:space="preserve">of </w:t>
      </w:r>
      <w:r w:rsidR="00132EBB">
        <w:rPr>
          <w:sz w:val="28"/>
        </w:rPr>
        <w:t>each</w:t>
      </w:r>
      <w:r>
        <w:rPr>
          <w:sz w:val="28"/>
        </w:rPr>
        <w:t xml:space="preserve"> substance into the</w:t>
      </w:r>
      <w:r w:rsidR="00132EBB">
        <w:rPr>
          <w:sz w:val="28"/>
        </w:rPr>
        <w:t xml:space="preserve"> labelled</w:t>
      </w:r>
      <w:r>
        <w:rPr>
          <w:sz w:val="28"/>
        </w:rPr>
        <w:t xml:space="preserve"> jars, (except baking soda</w:t>
      </w:r>
      <w:r w:rsidR="00586ECA">
        <w:rPr>
          <w:sz w:val="28"/>
        </w:rPr>
        <w:t xml:space="preserve"> and banana</w:t>
      </w:r>
      <w:r>
        <w:rPr>
          <w:sz w:val="28"/>
        </w:rPr>
        <w:t>).</w:t>
      </w:r>
    </w:p>
    <w:p w14:paraId="622E3BD8" w14:textId="1B17BBB5" w:rsidR="00586ECA" w:rsidRDefault="00586ECA" w:rsidP="00485A62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Mash banana and put 15 ml into a jar.</w:t>
      </w:r>
    </w:p>
    <w:p w14:paraId="152EBBB4" w14:textId="4BC54892" w:rsidR="00126F54" w:rsidRDefault="00126F54" w:rsidP="00485A62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Dissolve </w:t>
      </w:r>
      <w:r w:rsidR="00E66237">
        <w:rPr>
          <w:sz w:val="28"/>
        </w:rPr>
        <w:t>3 ml of baking soda into 30 ml of water. Put 15 ml of this solution in the jar.</w:t>
      </w:r>
    </w:p>
    <w:p w14:paraId="1D1FB098" w14:textId="6A7DF4C9" w:rsidR="00E66237" w:rsidRDefault="00586ECA" w:rsidP="00485A62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One by one pour 15 ml of cabbage juice into each substance. Stir with spoon if necessary.</w:t>
      </w:r>
    </w:p>
    <w:p w14:paraId="07D53D88" w14:textId="7888FA9F" w:rsidR="00615EE8" w:rsidRDefault="00615EE8" w:rsidP="00485A62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Record colours and observations about substances</w:t>
      </w:r>
      <w:r w:rsidR="00F80BD9">
        <w:rPr>
          <w:sz w:val="28"/>
        </w:rPr>
        <w:t xml:space="preserve"> and the colour changes that occur.</w:t>
      </w:r>
    </w:p>
    <w:p w14:paraId="08B09BE8" w14:textId="3A03A511" w:rsidR="00615EE8" w:rsidRDefault="00B5517A" w:rsidP="00B5517A">
      <w:pPr>
        <w:rPr>
          <w:sz w:val="28"/>
        </w:rPr>
      </w:pPr>
      <w:r>
        <w:rPr>
          <w:sz w:val="28"/>
        </w:rPr>
        <w:t>Observations:</w:t>
      </w:r>
    </w:p>
    <w:p w14:paraId="38E04808" w14:textId="19EA6B2D" w:rsidR="00F80BD9" w:rsidRDefault="00F80BD9" w:rsidP="00B5517A">
      <w:pPr>
        <w:rPr>
          <w:sz w:val="28"/>
        </w:rPr>
      </w:pPr>
      <w:r>
        <w:rPr>
          <w:sz w:val="28"/>
        </w:rPr>
        <w:t>The numbers correspond to the numbered steps of the Procedure.</w:t>
      </w:r>
    </w:p>
    <w:p w14:paraId="1D3969CE" w14:textId="687EE163" w:rsidR="00B5517A" w:rsidRDefault="00B5517A" w:rsidP="00B5517A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This went fine, the only problem may have been that our water was not perfectly neutral.</w:t>
      </w:r>
    </w:p>
    <w:p w14:paraId="66997977" w14:textId="7F129EF4" w:rsidR="00B5517A" w:rsidRDefault="00D248EE" w:rsidP="00B5517A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This went well, but it smelled awful! The cabbage juice was very dark.</w:t>
      </w:r>
    </w:p>
    <w:p w14:paraId="0868F772" w14:textId="54FE17E0" w:rsidR="00D248EE" w:rsidRDefault="00C378A8" w:rsidP="00B5517A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The jars were laid out, and had the appropriate numbers written on them</w:t>
      </w:r>
    </w:p>
    <w:p w14:paraId="32E6D55A" w14:textId="511E698D" w:rsidR="00C378A8" w:rsidRDefault="00164DC5" w:rsidP="00B5517A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We used a small measuring cup to measure out exactly 15 ml of each substance and poured it into the jar.</w:t>
      </w:r>
    </w:p>
    <w:p w14:paraId="109F73F3" w14:textId="16C415A6" w:rsidR="00164DC5" w:rsidRDefault="00164DC5" w:rsidP="00164DC5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We broke a small piece off a banana, placed it in a small container, and mashed it with a fork. We measured 15 ml of it with a </w:t>
      </w:r>
      <w:proofErr w:type="gramStart"/>
      <w:r>
        <w:rPr>
          <w:sz w:val="28"/>
        </w:rPr>
        <w:t>scoop, and</w:t>
      </w:r>
      <w:proofErr w:type="gramEnd"/>
      <w:r>
        <w:rPr>
          <w:sz w:val="28"/>
        </w:rPr>
        <w:t xml:space="preserve"> placed it in its jar.</w:t>
      </w:r>
    </w:p>
    <w:p w14:paraId="6CED2FF7" w14:textId="396CF6B7" w:rsidR="00164DC5" w:rsidRDefault="00164DC5" w:rsidP="00164DC5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We put 3 ml. of baking soda in a small cup, and 30 ml</w:t>
      </w:r>
      <w:r w:rsidR="00F80BD9">
        <w:rPr>
          <w:sz w:val="28"/>
        </w:rPr>
        <w:t xml:space="preserve"> </w:t>
      </w:r>
      <w:r>
        <w:rPr>
          <w:sz w:val="28"/>
        </w:rPr>
        <w:t xml:space="preserve">of water (keeping with the 10:1 ratio). We then whisked it until it was fully dissolved, and </w:t>
      </w:r>
      <w:r w:rsidR="00F80BD9">
        <w:rPr>
          <w:sz w:val="28"/>
        </w:rPr>
        <w:t xml:space="preserve">then </w:t>
      </w:r>
      <w:r>
        <w:rPr>
          <w:sz w:val="28"/>
        </w:rPr>
        <w:t>poured 15 ml into a jar.</w:t>
      </w:r>
    </w:p>
    <w:p w14:paraId="6F686C3E" w14:textId="6F5E67F8" w:rsidR="00164DC5" w:rsidRDefault="00FD2EBD" w:rsidP="00164DC5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We </w:t>
      </w:r>
      <w:r w:rsidR="00F80BD9">
        <w:rPr>
          <w:sz w:val="28"/>
        </w:rPr>
        <w:t xml:space="preserve">poured </w:t>
      </w:r>
      <w:r>
        <w:rPr>
          <w:sz w:val="28"/>
        </w:rPr>
        <w:t>15 ml of cabbage juice into each s</w:t>
      </w:r>
      <w:r w:rsidR="00F80BD9">
        <w:rPr>
          <w:sz w:val="28"/>
        </w:rPr>
        <w:t>ample to be tested</w:t>
      </w:r>
      <w:r>
        <w:rPr>
          <w:sz w:val="28"/>
        </w:rPr>
        <w:t>.</w:t>
      </w:r>
    </w:p>
    <w:p w14:paraId="5A691F1B" w14:textId="77777777" w:rsidR="00FD2EBD" w:rsidRDefault="00FD2EBD" w:rsidP="00FD2EBD">
      <w:pPr>
        <w:pStyle w:val="ListParagraph"/>
        <w:rPr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1"/>
        <w:gridCol w:w="1977"/>
        <w:gridCol w:w="2607"/>
        <w:gridCol w:w="1945"/>
      </w:tblGrid>
      <w:tr w:rsidR="00FD2EBD" w14:paraId="1C4364D7" w14:textId="77777777" w:rsidTr="00F80BD9">
        <w:tc>
          <w:tcPr>
            <w:tcW w:w="2337" w:type="dxa"/>
            <w:tcBorders>
              <w:bottom w:val="double" w:sz="4" w:space="0" w:color="auto"/>
            </w:tcBorders>
          </w:tcPr>
          <w:p w14:paraId="15E8B560" w14:textId="562306B3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Substance</w:t>
            </w:r>
          </w:p>
        </w:tc>
        <w:tc>
          <w:tcPr>
            <w:tcW w:w="2337" w:type="dxa"/>
            <w:tcBorders>
              <w:bottom w:val="double" w:sz="4" w:space="0" w:color="auto"/>
            </w:tcBorders>
          </w:tcPr>
          <w:p w14:paraId="1B82DEEC" w14:textId="5BF1EEF1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How it was prepared</w:t>
            </w:r>
          </w:p>
        </w:tc>
        <w:tc>
          <w:tcPr>
            <w:tcW w:w="2338" w:type="dxa"/>
            <w:tcBorders>
              <w:bottom w:val="double" w:sz="4" w:space="0" w:color="auto"/>
            </w:tcBorders>
          </w:tcPr>
          <w:p w14:paraId="06AEBC4F" w14:textId="139236DC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Colour change/observations</w:t>
            </w:r>
          </w:p>
        </w:tc>
        <w:tc>
          <w:tcPr>
            <w:tcW w:w="2338" w:type="dxa"/>
            <w:tcBorders>
              <w:bottom w:val="double" w:sz="4" w:space="0" w:color="auto"/>
            </w:tcBorders>
          </w:tcPr>
          <w:p w14:paraId="787ADB7E" w14:textId="51926748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Problems</w:t>
            </w:r>
          </w:p>
        </w:tc>
      </w:tr>
      <w:tr w:rsidR="00FD2EBD" w14:paraId="0899A4FB" w14:textId="77777777" w:rsidTr="00F80BD9">
        <w:tc>
          <w:tcPr>
            <w:tcW w:w="2337" w:type="dxa"/>
            <w:tcBorders>
              <w:top w:val="double" w:sz="4" w:space="0" w:color="auto"/>
            </w:tcBorders>
          </w:tcPr>
          <w:p w14:paraId="60804D84" w14:textId="32EC1F75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Tap water</w:t>
            </w:r>
          </w:p>
        </w:tc>
        <w:tc>
          <w:tcPr>
            <w:tcW w:w="2337" w:type="dxa"/>
            <w:tcBorders>
              <w:top w:val="double" w:sz="4" w:space="0" w:color="auto"/>
            </w:tcBorders>
          </w:tcPr>
          <w:p w14:paraId="352AB0BF" w14:textId="1FFC11F0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Straight from tap</w:t>
            </w:r>
          </w:p>
        </w:tc>
        <w:tc>
          <w:tcPr>
            <w:tcW w:w="2338" w:type="dxa"/>
            <w:tcBorders>
              <w:top w:val="double" w:sz="4" w:space="0" w:color="auto"/>
            </w:tcBorders>
          </w:tcPr>
          <w:p w14:paraId="41CB6987" w14:textId="1F63A8C0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Became blue</w:t>
            </w:r>
          </w:p>
        </w:tc>
        <w:tc>
          <w:tcPr>
            <w:tcW w:w="2338" w:type="dxa"/>
            <w:tcBorders>
              <w:top w:val="double" w:sz="4" w:space="0" w:color="auto"/>
            </w:tcBorders>
          </w:tcPr>
          <w:p w14:paraId="339C273A" w14:textId="5A3AD43D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</w:tr>
      <w:tr w:rsidR="00FD2EBD" w14:paraId="185D289A" w14:textId="77777777" w:rsidTr="00FD2EBD">
        <w:tc>
          <w:tcPr>
            <w:tcW w:w="2337" w:type="dxa"/>
          </w:tcPr>
          <w:p w14:paraId="095ADA8C" w14:textId="563466B1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Filtered water</w:t>
            </w:r>
          </w:p>
        </w:tc>
        <w:tc>
          <w:tcPr>
            <w:tcW w:w="2337" w:type="dxa"/>
          </w:tcPr>
          <w:p w14:paraId="7D7EEA86" w14:textId="07746DE0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From filtered water tap</w:t>
            </w:r>
          </w:p>
        </w:tc>
        <w:tc>
          <w:tcPr>
            <w:tcW w:w="2338" w:type="dxa"/>
          </w:tcPr>
          <w:p w14:paraId="08F80354" w14:textId="6E31732E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Became a pale blue</w:t>
            </w:r>
          </w:p>
        </w:tc>
        <w:tc>
          <w:tcPr>
            <w:tcW w:w="2338" w:type="dxa"/>
          </w:tcPr>
          <w:p w14:paraId="2DA46FAE" w14:textId="613D39DB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</w:tr>
      <w:tr w:rsidR="00FD2EBD" w14:paraId="3787FF53" w14:textId="77777777" w:rsidTr="00FD2EBD">
        <w:tc>
          <w:tcPr>
            <w:tcW w:w="2337" w:type="dxa"/>
          </w:tcPr>
          <w:p w14:paraId="48EB4CE0" w14:textId="007926ED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Lemon juice</w:t>
            </w:r>
          </w:p>
        </w:tc>
        <w:tc>
          <w:tcPr>
            <w:tcW w:w="2337" w:type="dxa"/>
          </w:tcPr>
          <w:p w14:paraId="05F0F84F" w14:textId="04A60F8D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From bottle</w:t>
            </w:r>
          </w:p>
        </w:tc>
        <w:tc>
          <w:tcPr>
            <w:tcW w:w="2338" w:type="dxa"/>
          </w:tcPr>
          <w:p w14:paraId="08729464" w14:textId="312EAB21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Became pinkish-red</w:t>
            </w:r>
          </w:p>
        </w:tc>
        <w:tc>
          <w:tcPr>
            <w:tcW w:w="2338" w:type="dxa"/>
          </w:tcPr>
          <w:p w14:paraId="2EB381D1" w14:textId="179BFB70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</w:tr>
      <w:tr w:rsidR="00FD2EBD" w14:paraId="31E85E15" w14:textId="77777777" w:rsidTr="00FD2EBD">
        <w:tc>
          <w:tcPr>
            <w:tcW w:w="2337" w:type="dxa"/>
          </w:tcPr>
          <w:p w14:paraId="775AE92B" w14:textId="78A59A22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White vinegar</w:t>
            </w:r>
          </w:p>
        </w:tc>
        <w:tc>
          <w:tcPr>
            <w:tcW w:w="2337" w:type="dxa"/>
          </w:tcPr>
          <w:p w14:paraId="75B0048A" w14:textId="603E7259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From jug</w:t>
            </w:r>
          </w:p>
        </w:tc>
        <w:tc>
          <w:tcPr>
            <w:tcW w:w="2338" w:type="dxa"/>
          </w:tcPr>
          <w:p w14:paraId="7CAB0DF4" w14:textId="3A468908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Became purply-red</w:t>
            </w:r>
          </w:p>
        </w:tc>
        <w:tc>
          <w:tcPr>
            <w:tcW w:w="2338" w:type="dxa"/>
          </w:tcPr>
          <w:p w14:paraId="4943322A" w14:textId="61B5C4FE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</w:tr>
      <w:tr w:rsidR="00FD2EBD" w14:paraId="5765D070" w14:textId="77777777" w:rsidTr="00FD2EBD">
        <w:tc>
          <w:tcPr>
            <w:tcW w:w="2337" w:type="dxa"/>
          </w:tcPr>
          <w:p w14:paraId="3A6E29E4" w14:textId="399D4094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Baking soda</w:t>
            </w:r>
          </w:p>
        </w:tc>
        <w:tc>
          <w:tcPr>
            <w:tcW w:w="2337" w:type="dxa"/>
          </w:tcPr>
          <w:p w14:paraId="2F49D6A3" w14:textId="621BA263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Measured 3 ml. of powder, poured proper ratio of water, and measured into jar</w:t>
            </w:r>
          </w:p>
        </w:tc>
        <w:tc>
          <w:tcPr>
            <w:tcW w:w="2338" w:type="dxa"/>
          </w:tcPr>
          <w:p w14:paraId="3EBBF7A4" w14:textId="40AAFCDC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Became deep blue teal</w:t>
            </w:r>
          </w:p>
        </w:tc>
        <w:tc>
          <w:tcPr>
            <w:tcW w:w="2338" w:type="dxa"/>
          </w:tcPr>
          <w:p w14:paraId="4C1832E8" w14:textId="75B80A7F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Finding the correct ratio</w:t>
            </w:r>
          </w:p>
        </w:tc>
      </w:tr>
      <w:tr w:rsidR="00FD2EBD" w14:paraId="4DF60051" w14:textId="77777777" w:rsidTr="00FD2EBD">
        <w:tc>
          <w:tcPr>
            <w:tcW w:w="2337" w:type="dxa"/>
          </w:tcPr>
          <w:p w14:paraId="77FA3093" w14:textId="500714CA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Dish soap</w:t>
            </w:r>
          </w:p>
        </w:tc>
        <w:tc>
          <w:tcPr>
            <w:tcW w:w="2337" w:type="dxa"/>
          </w:tcPr>
          <w:p w14:paraId="54267A14" w14:textId="6874A868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From bottle</w:t>
            </w:r>
          </w:p>
        </w:tc>
        <w:tc>
          <w:tcPr>
            <w:tcW w:w="2338" w:type="dxa"/>
          </w:tcPr>
          <w:p w14:paraId="632622B6" w14:textId="43189C76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Became a very deep purple</w:t>
            </w:r>
          </w:p>
        </w:tc>
        <w:tc>
          <w:tcPr>
            <w:tcW w:w="2338" w:type="dxa"/>
          </w:tcPr>
          <w:p w14:paraId="490E8AF7" w14:textId="6F42C103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</w:tr>
      <w:tr w:rsidR="00FD2EBD" w14:paraId="3B49DC83" w14:textId="77777777" w:rsidTr="00FD2EBD">
        <w:tc>
          <w:tcPr>
            <w:tcW w:w="2337" w:type="dxa"/>
          </w:tcPr>
          <w:p w14:paraId="7177146A" w14:textId="2F0BA9C4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Banana</w:t>
            </w:r>
          </w:p>
        </w:tc>
        <w:tc>
          <w:tcPr>
            <w:tcW w:w="2337" w:type="dxa"/>
          </w:tcPr>
          <w:p w14:paraId="0057236B" w14:textId="64728115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Was put in a container, mashed, and put in jar</w:t>
            </w:r>
          </w:p>
        </w:tc>
        <w:tc>
          <w:tcPr>
            <w:tcW w:w="2338" w:type="dxa"/>
          </w:tcPr>
          <w:p w14:paraId="29F66B8E" w14:textId="56D07970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Became a light purple</w:t>
            </w:r>
          </w:p>
        </w:tc>
        <w:tc>
          <w:tcPr>
            <w:tcW w:w="2338" w:type="dxa"/>
          </w:tcPr>
          <w:p w14:paraId="6D88FC74" w14:textId="01A5DC21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Getting exactly 15 ml.</w:t>
            </w:r>
          </w:p>
        </w:tc>
      </w:tr>
      <w:tr w:rsidR="00FD2EBD" w14:paraId="72A516C8" w14:textId="77777777" w:rsidTr="00FD2EBD">
        <w:tc>
          <w:tcPr>
            <w:tcW w:w="2337" w:type="dxa"/>
          </w:tcPr>
          <w:p w14:paraId="40237B79" w14:textId="1DABDA7C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Shampoo</w:t>
            </w:r>
          </w:p>
        </w:tc>
        <w:tc>
          <w:tcPr>
            <w:tcW w:w="2337" w:type="dxa"/>
          </w:tcPr>
          <w:p w14:paraId="2C449512" w14:textId="510852E2" w:rsidR="00FD2EBD" w:rsidRDefault="00FD2EBD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From bottle</w:t>
            </w:r>
          </w:p>
        </w:tc>
        <w:tc>
          <w:tcPr>
            <w:tcW w:w="2338" w:type="dxa"/>
          </w:tcPr>
          <w:p w14:paraId="5E178B49" w14:textId="61EF6746" w:rsidR="00FD2EBD" w:rsidRDefault="0085042B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Became violet</w:t>
            </w:r>
          </w:p>
        </w:tc>
        <w:tc>
          <w:tcPr>
            <w:tcW w:w="2338" w:type="dxa"/>
          </w:tcPr>
          <w:p w14:paraId="48474EC1" w14:textId="05F87513" w:rsidR="00FD2EBD" w:rsidRDefault="0085042B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Mixing it all together was difficult</w:t>
            </w:r>
          </w:p>
        </w:tc>
      </w:tr>
      <w:tr w:rsidR="00FD2EBD" w14:paraId="50A36AEF" w14:textId="77777777" w:rsidTr="00FD2EBD">
        <w:tc>
          <w:tcPr>
            <w:tcW w:w="2337" w:type="dxa"/>
          </w:tcPr>
          <w:p w14:paraId="34524D8E" w14:textId="515FF734" w:rsidR="00FD2EBD" w:rsidRDefault="0085042B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Lotion</w:t>
            </w:r>
          </w:p>
        </w:tc>
        <w:tc>
          <w:tcPr>
            <w:tcW w:w="2337" w:type="dxa"/>
          </w:tcPr>
          <w:p w14:paraId="54760FC9" w14:textId="19700BB1" w:rsidR="00FD2EBD" w:rsidRDefault="0085042B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Squirted from tube</w:t>
            </w:r>
          </w:p>
        </w:tc>
        <w:tc>
          <w:tcPr>
            <w:tcW w:w="2338" w:type="dxa"/>
          </w:tcPr>
          <w:p w14:paraId="50486BA2" w14:textId="2C89212A" w:rsidR="00FD2EBD" w:rsidRDefault="0085042B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 very pale purple</w:t>
            </w:r>
          </w:p>
        </w:tc>
        <w:tc>
          <w:tcPr>
            <w:tcW w:w="2338" w:type="dxa"/>
          </w:tcPr>
          <w:p w14:paraId="055608FC" w14:textId="5E15505C" w:rsidR="00FD2EBD" w:rsidRDefault="0085042B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The lotion was opaque, so it was hard to see the right colour</w:t>
            </w:r>
          </w:p>
        </w:tc>
      </w:tr>
      <w:tr w:rsidR="00FD2EBD" w14:paraId="03954A5A" w14:textId="77777777" w:rsidTr="00FD2EBD">
        <w:tc>
          <w:tcPr>
            <w:tcW w:w="2337" w:type="dxa"/>
          </w:tcPr>
          <w:p w14:paraId="11FAE3B0" w14:textId="77B287DE" w:rsidR="00FD2EBD" w:rsidRDefault="0085042B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Kitchen/Bath cleaner</w:t>
            </w:r>
          </w:p>
        </w:tc>
        <w:tc>
          <w:tcPr>
            <w:tcW w:w="2337" w:type="dxa"/>
          </w:tcPr>
          <w:p w14:paraId="60FD8863" w14:textId="5A73F5FA" w:rsidR="00FD2EBD" w:rsidRDefault="0085042B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Poured from bottle</w:t>
            </w:r>
          </w:p>
        </w:tc>
        <w:tc>
          <w:tcPr>
            <w:tcW w:w="2338" w:type="dxa"/>
          </w:tcPr>
          <w:p w14:paraId="796639AB" w14:textId="33732B9B" w:rsidR="00FD2EBD" w:rsidRDefault="0085042B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Deep green teal</w:t>
            </w:r>
          </w:p>
        </w:tc>
        <w:tc>
          <w:tcPr>
            <w:tcW w:w="2338" w:type="dxa"/>
          </w:tcPr>
          <w:p w14:paraId="61BF510D" w14:textId="40AE770E" w:rsidR="00FD2EBD" w:rsidRDefault="00350CCC" w:rsidP="00FD2E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None</w:t>
            </w:r>
          </w:p>
        </w:tc>
      </w:tr>
    </w:tbl>
    <w:p w14:paraId="104D55D0" w14:textId="3EAF4D9E" w:rsidR="00350CCC" w:rsidRDefault="00350CCC" w:rsidP="00350CCC">
      <w:pPr>
        <w:rPr>
          <w:sz w:val="28"/>
        </w:rPr>
      </w:pPr>
      <w:r>
        <w:rPr>
          <w:sz w:val="28"/>
        </w:rPr>
        <w:t xml:space="preserve">  </w:t>
      </w:r>
    </w:p>
    <w:p w14:paraId="66416F3A" w14:textId="0BB036EC" w:rsidR="00350CCC" w:rsidRDefault="00350CCC" w:rsidP="00350CCC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Recorded on a table very similar to the one above.</w:t>
      </w:r>
    </w:p>
    <w:p w14:paraId="0237B4FC" w14:textId="2A6EFED0" w:rsidR="00350CCC" w:rsidRDefault="00350CCC" w:rsidP="00350CCC">
      <w:pPr>
        <w:ind w:left="360"/>
        <w:rPr>
          <w:sz w:val="28"/>
        </w:rPr>
      </w:pPr>
    </w:p>
    <w:p w14:paraId="7F323FEF" w14:textId="56D3F43F" w:rsidR="00350CCC" w:rsidRPr="00F80BD9" w:rsidRDefault="00350CCC" w:rsidP="00F80BD9">
      <w:pPr>
        <w:rPr>
          <w:sz w:val="28"/>
          <w:u w:val="single"/>
        </w:rPr>
      </w:pPr>
      <w:r w:rsidRPr="00F80BD9">
        <w:rPr>
          <w:sz w:val="28"/>
          <w:u w:val="single"/>
        </w:rPr>
        <w:t xml:space="preserve">Questions: </w:t>
      </w:r>
    </w:p>
    <w:p w14:paraId="1C4DEAAF" w14:textId="3DFA3D78" w:rsidR="00350CCC" w:rsidRDefault="00350CCC" w:rsidP="00350CCC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What was the strongest base and acid tested here?</w:t>
      </w:r>
    </w:p>
    <w:p w14:paraId="4414E6C1" w14:textId="598497AC" w:rsidR="00350CCC" w:rsidRPr="00350CCC" w:rsidRDefault="00350CCC" w:rsidP="00350CCC">
      <w:pPr>
        <w:pStyle w:val="ListParagraph"/>
        <w:numPr>
          <w:ilvl w:val="0"/>
          <w:numId w:val="13"/>
        </w:numPr>
        <w:rPr>
          <w:sz w:val="28"/>
        </w:rPr>
      </w:pPr>
      <w:r w:rsidRPr="00350CCC">
        <w:rPr>
          <w:sz w:val="28"/>
        </w:rPr>
        <w:t>Looking at the charts of pH indication, the baking soda was the strongest base, and lemon juice was the strongest acid.</w:t>
      </w:r>
    </w:p>
    <w:p w14:paraId="57EB0B15" w14:textId="7156DCBF" w:rsidR="00350CCC" w:rsidRDefault="00350CCC" w:rsidP="00350CCC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What colour does it turn above 7 pH? Below?</w:t>
      </w:r>
    </w:p>
    <w:p w14:paraId="2C5F7CC1" w14:textId="154401E6" w:rsidR="00350CCC" w:rsidRDefault="00350CCC" w:rsidP="00350CCC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It gets closer to pink/red the more acidic, and closer to yellow the more basic.</w:t>
      </w:r>
    </w:p>
    <w:p w14:paraId="6D09899A" w14:textId="78C7AC32" w:rsidR="00350CCC" w:rsidRPr="00F80BD9" w:rsidRDefault="00350CCC" w:rsidP="00350CCC">
      <w:pPr>
        <w:rPr>
          <w:sz w:val="28"/>
          <w:u w:val="single"/>
        </w:rPr>
      </w:pPr>
      <w:r w:rsidRPr="00F80BD9">
        <w:rPr>
          <w:sz w:val="28"/>
          <w:u w:val="single"/>
        </w:rPr>
        <w:t xml:space="preserve">Conclusion: </w:t>
      </w:r>
    </w:p>
    <w:p w14:paraId="38CA2E17" w14:textId="6837F102" w:rsidR="00F80BD9" w:rsidRDefault="00485A62" w:rsidP="00B013FC">
      <w:pPr>
        <w:rPr>
          <w:sz w:val="28"/>
        </w:rPr>
      </w:pPr>
      <w:r>
        <w:rPr>
          <w:sz w:val="28"/>
        </w:rPr>
        <w:t xml:space="preserve">  </w:t>
      </w:r>
      <w:r w:rsidR="001009D2">
        <w:rPr>
          <w:sz w:val="28"/>
        </w:rPr>
        <w:t xml:space="preserve">The more acidic substances became pinkish red, the basic substances became </w:t>
      </w:r>
      <w:proofErr w:type="gramStart"/>
      <w:r w:rsidR="001009D2">
        <w:rPr>
          <w:sz w:val="28"/>
        </w:rPr>
        <w:t>more</w:t>
      </w:r>
      <w:r w:rsidR="00F80BD9">
        <w:rPr>
          <w:sz w:val="28"/>
        </w:rPr>
        <w:t xml:space="preserve"> green</w:t>
      </w:r>
      <w:proofErr w:type="gramEnd"/>
      <w:r w:rsidR="00F80BD9">
        <w:rPr>
          <w:sz w:val="28"/>
        </w:rPr>
        <w:t xml:space="preserve"> (and</w:t>
      </w:r>
      <w:r w:rsidR="001009D2">
        <w:rPr>
          <w:sz w:val="28"/>
        </w:rPr>
        <w:t xml:space="preserve"> yellow</w:t>
      </w:r>
      <w:r w:rsidR="00F80BD9">
        <w:rPr>
          <w:sz w:val="28"/>
        </w:rPr>
        <w:t xml:space="preserve"> which my mom found when she tested bleach, which wasn’t really part of this lab)</w:t>
      </w:r>
      <w:r w:rsidR="001009D2">
        <w:rPr>
          <w:sz w:val="28"/>
        </w:rPr>
        <w:t xml:space="preserve">, and neutral substances became blue. This </w:t>
      </w:r>
      <w:r w:rsidR="00F80BD9">
        <w:rPr>
          <w:sz w:val="28"/>
        </w:rPr>
        <w:t xml:space="preserve">demonstrated </w:t>
      </w:r>
      <w:r w:rsidR="001009D2">
        <w:rPr>
          <w:sz w:val="28"/>
        </w:rPr>
        <w:t xml:space="preserve">that the </w:t>
      </w:r>
      <w:r w:rsidR="00B9434F">
        <w:rPr>
          <w:sz w:val="28"/>
        </w:rPr>
        <w:t xml:space="preserve">anthocyanin molecule changes shape in </w:t>
      </w:r>
      <w:r w:rsidR="00F80BD9">
        <w:rPr>
          <w:sz w:val="28"/>
        </w:rPr>
        <w:t xml:space="preserve">response to </w:t>
      </w:r>
      <w:r w:rsidR="00B9434F">
        <w:rPr>
          <w:sz w:val="28"/>
        </w:rPr>
        <w:t xml:space="preserve">the change of pH, which shows </w:t>
      </w:r>
      <w:r w:rsidR="00F80BD9">
        <w:rPr>
          <w:sz w:val="28"/>
        </w:rPr>
        <w:t>up as a change in colour</w:t>
      </w:r>
      <w:r w:rsidR="00B9434F">
        <w:rPr>
          <w:sz w:val="28"/>
        </w:rPr>
        <w:t>.</w:t>
      </w:r>
    </w:p>
    <w:p w14:paraId="4525D2F6" w14:textId="5D866C84" w:rsidR="00B96188" w:rsidRDefault="00B96188" w:rsidP="00B013F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B3BBEAF" wp14:editId="7A9C6973">
            <wp:extent cx="5943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B85D3" w14:textId="0D0735B2" w:rsidR="00485A62" w:rsidRDefault="00B9434F" w:rsidP="001A5B98">
      <w:pPr>
        <w:rPr>
          <w:sz w:val="28"/>
        </w:rPr>
      </w:pPr>
      <w:r>
        <w:rPr>
          <w:sz w:val="28"/>
        </w:rPr>
        <w:t xml:space="preserve">I think </w:t>
      </w:r>
      <w:r w:rsidR="00F80BD9">
        <w:rPr>
          <w:sz w:val="28"/>
        </w:rPr>
        <w:t>my</w:t>
      </w:r>
      <w:r>
        <w:rPr>
          <w:sz w:val="28"/>
        </w:rPr>
        <w:t xml:space="preserve"> results are accurate for the most part because</w:t>
      </w:r>
      <w:r w:rsidR="00F80BD9">
        <w:rPr>
          <w:sz w:val="28"/>
        </w:rPr>
        <w:t xml:space="preserve"> even though I changed the recommended amounts to use (because my mom didn’t want me using so much)</w:t>
      </w:r>
      <w:r>
        <w:rPr>
          <w:sz w:val="28"/>
        </w:rPr>
        <w:t xml:space="preserve"> </w:t>
      </w:r>
      <w:r w:rsidR="00F80BD9">
        <w:rPr>
          <w:sz w:val="28"/>
        </w:rPr>
        <w:t xml:space="preserve">I </w:t>
      </w:r>
      <w:r>
        <w:rPr>
          <w:sz w:val="28"/>
        </w:rPr>
        <w:t xml:space="preserve">kept the ratio the </w:t>
      </w:r>
      <w:proofErr w:type="gramStart"/>
      <w:r>
        <w:rPr>
          <w:sz w:val="28"/>
        </w:rPr>
        <w:t>same, and</w:t>
      </w:r>
      <w:proofErr w:type="gramEnd"/>
      <w:r>
        <w:rPr>
          <w:sz w:val="28"/>
        </w:rPr>
        <w:t xml:space="preserve"> </w:t>
      </w:r>
      <w:r w:rsidR="00E56B4B">
        <w:rPr>
          <w:sz w:val="28"/>
        </w:rPr>
        <w:t>made sure that the containers and measuring cup were always kept clean and dry.</w:t>
      </w:r>
      <w:r w:rsidR="00F80BD9">
        <w:rPr>
          <w:sz w:val="28"/>
        </w:rPr>
        <w:t xml:space="preserve"> </w:t>
      </w:r>
      <w:r w:rsidR="00E56B4B">
        <w:rPr>
          <w:sz w:val="28"/>
        </w:rPr>
        <w:t xml:space="preserve"> </w:t>
      </w:r>
      <w:proofErr w:type="gramStart"/>
      <w:r w:rsidR="00E56B4B">
        <w:rPr>
          <w:sz w:val="28"/>
        </w:rPr>
        <w:t>However</w:t>
      </w:r>
      <w:proofErr w:type="gramEnd"/>
      <w:r w:rsidR="00F80BD9">
        <w:rPr>
          <w:sz w:val="28"/>
        </w:rPr>
        <w:t xml:space="preserve"> my measurements may</w:t>
      </w:r>
      <w:r w:rsidR="001A5B98">
        <w:rPr>
          <w:sz w:val="28"/>
        </w:rPr>
        <w:t xml:space="preserve"> </w:t>
      </w:r>
      <w:r w:rsidR="00F80BD9">
        <w:rPr>
          <w:sz w:val="28"/>
        </w:rPr>
        <w:t>have been slightly</w:t>
      </w:r>
      <w:r w:rsidR="00E56B4B">
        <w:rPr>
          <w:sz w:val="28"/>
        </w:rPr>
        <w:t xml:space="preserve"> of</w:t>
      </w:r>
      <w:r w:rsidR="00F80BD9">
        <w:rPr>
          <w:sz w:val="28"/>
        </w:rPr>
        <w:t xml:space="preserve">f </w:t>
      </w:r>
      <w:r w:rsidR="00E56B4B">
        <w:rPr>
          <w:sz w:val="28"/>
        </w:rPr>
        <w:t>on occasion, and may have possibly become contaminated</w:t>
      </w:r>
      <w:r w:rsidR="001A5B98">
        <w:rPr>
          <w:sz w:val="28"/>
        </w:rPr>
        <w:t xml:space="preserve"> </w:t>
      </w:r>
      <w:r w:rsidR="001A5B98"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666B6FCD" wp14:editId="4496806C">
            <wp:simplePos x="0" y="0"/>
            <wp:positionH relativeFrom="margin">
              <wp:posOffset>1457325</wp:posOffset>
            </wp:positionH>
            <wp:positionV relativeFrom="paragraph">
              <wp:posOffset>5857875</wp:posOffset>
            </wp:positionV>
            <wp:extent cx="3030220" cy="22764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B98"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4A73BAE7" wp14:editId="3C485DB7">
            <wp:simplePos x="0" y="0"/>
            <wp:positionH relativeFrom="margin">
              <wp:align>center</wp:align>
            </wp:positionH>
            <wp:positionV relativeFrom="paragraph">
              <wp:posOffset>3524250</wp:posOffset>
            </wp:positionV>
            <wp:extent cx="3076575" cy="231076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5B98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1AF04A1E" wp14:editId="22885222">
            <wp:simplePos x="0" y="0"/>
            <wp:positionH relativeFrom="margin">
              <wp:align>center</wp:align>
            </wp:positionH>
            <wp:positionV relativeFrom="paragraph">
              <wp:posOffset>1181100</wp:posOffset>
            </wp:positionV>
            <wp:extent cx="3119193" cy="234315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93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6B4B">
        <w:rPr>
          <w:sz w:val="28"/>
        </w:rPr>
        <w:t xml:space="preserve">from the air, or what </w:t>
      </w:r>
      <w:r w:rsidR="00F80BD9">
        <w:rPr>
          <w:sz w:val="28"/>
        </w:rPr>
        <w:t>I</w:t>
      </w:r>
      <w:r w:rsidR="00E56B4B">
        <w:rPr>
          <w:sz w:val="28"/>
        </w:rPr>
        <w:t xml:space="preserve"> stirred them wi</w:t>
      </w:r>
      <w:r w:rsidR="001A5B98">
        <w:rPr>
          <w:sz w:val="28"/>
        </w:rPr>
        <w:t>th.</w:t>
      </w:r>
      <w:r w:rsidR="001A5B98" w:rsidRPr="001A5B98">
        <w:rPr>
          <w:noProof/>
          <w:sz w:val="28"/>
        </w:rPr>
        <w:t xml:space="preserve">  </w:t>
      </w:r>
    </w:p>
    <w:p w14:paraId="3E12CAAD" w14:textId="04D0662F" w:rsidR="00485A62" w:rsidRPr="00B013FC" w:rsidRDefault="00485A62" w:rsidP="00B013FC">
      <w:pPr>
        <w:rPr>
          <w:sz w:val="28"/>
        </w:rPr>
      </w:pPr>
    </w:p>
    <w:p w14:paraId="72CB643A" w14:textId="579A4B79" w:rsidR="00FD04A0" w:rsidRDefault="00751FCE" w:rsidP="00751FCE">
      <w:pPr>
        <w:rPr>
          <w:sz w:val="28"/>
        </w:rPr>
      </w:pPr>
      <w:r>
        <w:rPr>
          <w:sz w:val="28"/>
        </w:rPr>
        <w:t xml:space="preserve"> </w:t>
      </w:r>
    </w:p>
    <w:p w14:paraId="05535847" w14:textId="4225A07B" w:rsidR="001A5B98" w:rsidRDefault="001A5B98" w:rsidP="00751FCE">
      <w:pPr>
        <w:rPr>
          <w:sz w:val="28"/>
        </w:rPr>
      </w:pPr>
    </w:p>
    <w:p w14:paraId="46C7488B" w14:textId="6A0F710F" w:rsidR="001A5B98" w:rsidRDefault="001A5B98" w:rsidP="00751FCE">
      <w:pPr>
        <w:rPr>
          <w:sz w:val="28"/>
        </w:rPr>
      </w:pPr>
    </w:p>
    <w:p w14:paraId="5E9EABDF" w14:textId="0B16B602" w:rsidR="001A5B98" w:rsidRDefault="001A5B98" w:rsidP="00751FCE">
      <w:pPr>
        <w:rPr>
          <w:sz w:val="28"/>
        </w:rPr>
      </w:pPr>
    </w:p>
    <w:p w14:paraId="610C2425" w14:textId="317D42A2" w:rsidR="001A5B98" w:rsidRDefault="001A5B98" w:rsidP="00751FCE">
      <w:pPr>
        <w:rPr>
          <w:sz w:val="28"/>
        </w:rPr>
      </w:pPr>
    </w:p>
    <w:p w14:paraId="32E319AE" w14:textId="534EBED9" w:rsidR="001A5B98" w:rsidRDefault="001A5B98" w:rsidP="00751FCE">
      <w:pPr>
        <w:rPr>
          <w:sz w:val="28"/>
        </w:rPr>
      </w:pPr>
    </w:p>
    <w:p w14:paraId="02C2EE4E" w14:textId="66271ABE" w:rsidR="001A5B98" w:rsidRDefault="001A5B98" w:rsidP="00751FCE">
      <w:pPr>
        <w:rPr>
          <w:sz w:val="28"/>
        </w:rPr>
      </w:pPr>
    </w:p>
    <w:p w14:paraId="39A4E4EB" w14:textId="56ADC3AA" w:rsidR="001A5B98" w:rsidRDefault="001A5B98" w:rsidP="00751FCE">
      <w:pPr>
        <w:rPr>
          <w:sz w:val="28"/>
        </w:rPr>
      </w:pPr>
    </w:p>
    <w:p w14:paraId="361E5DD5" w14:textId="5948A54F" w:rsidR="001A5B98" w:rsidRDefault="001A5B98" w:rsidP="00751FCE">
      <w:pPr>
        <w:rPr>
          <w:sz w:val="28"/>
        </w:rPr>
      </w:pPr>
    </w:p>
    <w:p w14:paraId="6BEB8271" w14:textId="41501405" w:rsidR="001A5B98" w:rsidRDefault="001A5B98" w:rsidP="00751FCE">
      <w:pPr>
        <w:rPr>
          <w:sz w:val="28"/>
        </w:rPr>
      </w:pPr>
    </w:p>
    <w:p w14:paraId="7F8CF1C5" w14:textId="14B8261A" w:rsidR="001A5B98" w:rsidRDefault="001A5B98" w:rsidP="00751FCE">
      <w:pPr>
        <w:rPr>
          <w:sz w:val="28"/>
        </w:rPr>
      </w:pPr>
    </w:p>
    <w:p w14:paraId="4C107FF7" w14:textId="73BDCBA5" w:rsidR="001A5B98" w:rsidRDefault="001A5B98" w:rsidP="00751FCE">
      <w:pPr>
        <w:rPr>
          <w:sz w:val="28"/>
        </w:rPr>
      </w:pPr>
    </w:p>
    <w:p w14:paraId="0BBEC777" w14:textId="755E9186" w:rsidR="001A5B98" w:rsidRDefault="001A5B98" w:rsidP="00751FCE">
      <w:pPr>
        <w:rPr>
          <w:sz w:val="28"/>
        </w:rPr>
      </w:pPr>
    </w:p>
    <w:p w14:paraId="06169019" w14:textId="0F4BE022" w:rsidR="001A5B98" w:rsidRDefault="001A5B98" w:rsidP="00751FCE">
      <w:pPr>
        <w:rPr>
          <w:sz w:val="28"/>
        </w:rPr>
      </w:pPr>
    </w:p>
    <w:p w14:paraId="3F067108" w14:textId="4C05FC6E" w:rsidR="001A5B98" w:rsidRDefault="001A5B98" w:rsidP="00751FCE">
      <w:pPr>
        <w:rPr>
          <w:sz w:val="28"/>
        </w:rPr>
      </w:pPr>
    </w:p>
    <w:p w14:paraId="719E3F9A" w14:textId="3817A8C9" w:rsidR="001A5B98" w:rsidRPr="00751FCE" w:rsidRDefault="001A5B98" w:rsidP="00751FCE">
      <w:pPr>
        <w:rPr>
          <w:sz w:val="28"/>
        </w:rPr>
      </w:pPr>
      <w:bookmarkStart w:id="0" w:name="_GoBack"/>
      <w:r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593779DF" wp14:editId="32A75C74">
            <wp:simplePos x="0" y="0"/>
            <wp:positionH relativeFrom="margin">
              <wp:align>center</wp:align>
            </wp:positionH>
            <wp:positionV relativeFrom="paragraph">
              <wp:posOffset>5586730</wp:posOffset>
            </wp:positionV>
            <wp:extent cx="3000375" cy="225298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27C18A5F" wp14:editId="68A8F0E7">
            <wp:simplePos x="0" y="0"/>
            <wp:positionH relativeFrom="margin">
              <wp:align>center</wp:align>
            </wp:positionH>
            <wp:positionV relativeFrom="paragraph">
              <wp:posOffset>3333750</wp:posOffset>
            </wp:positionV>
            <wp:extent cx="3028950" cy="22752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3F3B68AC" wp14:editId="46BAA21D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3295015" cy="2475230"/>
            <wp:effectExtent l="0" t="9207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9501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A5B98" w:rsidRPr="00751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47C"/>
    <w:multiLevelType w:val="hybridMultilevel"/>
    <w:tmpl w:val="24262FC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730EAC"/>
    <w:multiLevelType w:val="hybridMultilevel"/>
    <w:tmpl w:val="21CACDE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006A3"/>
    <w:multiLevelType w:val="hybridMultilevel"/>
    <w:tmpl w:val="956A9D88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9C1F75"/>
    <w:multiLevelType w:val="hybridMultilevel"/>
    <w:tmpl w:val="14ECDF3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01490"/>
    <w:multiLevelType w:val="hybridMultilevel"/>
    <w:tmpl w:val="0C58CD8A"/>
    <w:lvl w:ilvl="0" w:tplc="1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44E84DC1"/>
    <w:multiLevelType w:val="hybridMultilevel"/>
    <w:tmpl w:val="82AC6740"/>
    <w:lvl w:ilvl="0" w:tplc="1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7A67C74"/>
    <w:multiLevelType w:val="hybridMultilevel"/>
    <w:tmpl w:val="96105570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EBA0BFA"/>
    <w:multiLevelType w:val="hybridMultilevel"/>
    <w:tmpl w:val="FD3A5CC4"/>
    <w:lvl w:ilvl="0" w:tplc="0CF6B226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0721FD"/>
    <w:multiLevelType w:val="hybridMultilevel"/>
    <w:tmpl w:val="274295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35801"/>
    <w:multiLevelType w:val="hybridMultilevel"/>
    <w:tmpl w:val="C998831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50FF1"/>
    <w:multiLevelType w:val="hybridMultilevel"/>
    <w:tmpl w:val="1054DED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30142F"/>
    <w:multiLevelType w:val="hybridMultilevel"/>
    <w:tmpl w:val="1ED2AAA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2843AA"/>
    <w:multiLevelType w:val="hybridMultilevel"/>
    <w:tmpl w:val="15781960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12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11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32"/>
    <w:rsid w:val="00031632"/>
    <w:rsid w:val="001009D2"/>
    <w:rsid w:val="00126F54"/>
    <w:rsid w:val="00132EBB"/>
    <w:rsid w:val="00164DC5"/>
    <w:rsid w:val="001A5B98"/>
    <w:rsid w:val="00350CCC"/>
    <w:rsid w:val="00485A62"/>
    <w:rsid w:val="00586ECA"/>
    <w:rsid w:val="00615EE8"/>
    <w:rsid w:val="006E5CE1"/>
    <w:rsid w:val="00751FCE"/>
    <w:rsid w:val="008119E9"/>
    <w:rsid w:val="0085042B"/>
    <w:rsid w:val="00A23783"/>
    <w:rsid w:val="00B013FC"/>
    <w:rsid w:val="00B5517A"/>
    <w:rsid w:val="00B9434F"/>
    <w:rsid w:val="00B96188"/>
    <w:rsid w:val="00C378A8"/>
    <w:rsid w:val="00D248EE"/>
    <w:rsid w:val="00E56B4B"/>
    <w:rsid w:val="00E66237"/>
    <w:rsid w:val="00F80BD9"/>
    <w:rsid w:val="00FD04A0"/>
    <w:rsid w:val="00F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2DEF"/>
  <w15:chartTrackingRefBased/>
  <w15:docId w15:val="{D59384B8-16A7-4909-8188-01A571B9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632"/>
    <w:pPr>
      <w:ind w:left="720"/>
      <w:contextualSpacing/>
    </w:pPr>
  </w:style>
  <w:style w:type="table" w:styleId="TableGrid">
    <w:name w:val="Table Grid"/>
    <w:basedOn w:val="TableNormal"/>
    <w:uiPriority w:val="39"/>
    <w:rsid w:val="00FD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744A4-49C6-427F-846D-E1521574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Gill</dc:creator>
  <cp:keywords/>
  <dc:description/>
  <cp:lastModifiedBy>Michael Gill</cp:lastModifiedBy>
  <cp:revision>8</cp:revision>
  <dcterms:created xsi:type="dcterms:W3CDTF">2018-08-07T18:16:00Z</dcterms:created>
  <dcterms:modified xsi:type="dcterms:W3CDTF">2018-08-07T22:14:00Z</dcterms:modified>
</cp:coreProperties>
</file>