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B01F8" w14:textId="77777777" w:rsidR="007B2103" w:rsidRPr="00E348BE" w:rsidRDefault="007B2103" w:rsidP="00624590">
      <w:pPr>
        <w:jc w:val="both"/>
        <w:rPr>
          <w:rFonts w:ascii="Calibri" w:hAnsi="Calibri"/>
        </w:rPr>
      </w:pPr>
      <w:r w:rsidRPr="00E348BE">
        <w:rPr>
          <w:rFonts w:ascii="Calibri" w:hAnsi="Calibri"/>
        </w:rPr>
        <w:t>Dear reviewers,</w:t>
      </w:r>
    </w:p>
    <w:p w14:paraId="54176042" w14:textId="77777777" w:rsidR="007B2103" w:rsidRPr="00E348BE" w:rsidRDefault="007B2103" w:rsidP="00624590">
      <w:pPr>
        <w:jc w:val="both"/>
        <w:rPr>
          <w:rFonts w:ascii="Calibri" w:hAnsi="Calibri"/>
        </w:rPr>
      </w:pPr>
    </w:p>
    <w:p w14:paraId="55E77FD5" w14:textId="72D7C74C" w:rsidR="00157D5E" w:rsidRPr="00E348BE" w:rsidRDefault="007B2103" w:rsidP="00624590">
      <w:pPr>
        <w:jc w:val="both"/>
        <w:rPr>
          <w:rFonts w:ascii="Calibri" w:hAnsi="Calibri"/>
        </w:rPr>
      </w:pPr>
      <w:r w:rsidRPr="00E348BE">
        <w:rPr>
          <w:rFonts w:ascii="Calibri" w:hAnsi="Calibri"/>
        </w:rPr>
        <w:t xml:space="preserve">Thanks for </w:t>
      </w:r>
      <w:r w:rsidR="00157D5E" w:rsidRPr="00E348BE">
        <w:rPr>
          <w:rFonts w:ascii="Calibri" w:hAnsi="Calibri"/>
        </w:rPr>
        <w:t xml:space="preserve">reviewing our paper and </w:t>
      </w:r>
      <w:r w:rsidRPr="00E348BE">
        <w:rPr>
          <w:rFonts w:ascii="Calibri" w:hAnsi="Calibri"/>
        </w:rPr>
        <w:t xml:space="preserve">providing valuable feedbacks. </w:t>
      </w:r>
      <w:r w:rsidR="00157D5E" w:rsidRPr="00E348BE">
        <w:rPr>
          <w:rFonts w:ascii="Calibri" w:hAnsi="Calibri"/>
        </w:rPr>
        <w:t xml:space="preserve">We have carefully read your comments and modified our manuscript correspondingly. Below is our response to your specific questions. </w:t>
      </w:r>
    </w:p>
    <w:p w14:paraId="3B1F8966" w14:textId="77777777" w:rsidR="00157D5E" w:rsidRPr="00E348BE" w:rsidRDefault="00157D5E" w:rsidP="00624590">
      <w:pPr>
        <w:jc w:val="both"/>
        <w:rPr>
          <w:rFonts w:ascii="Calibri" w:hAnsi="Calibri"/>
        </w:rPr>
      </w:pPr>
    </w:p>
    <w:p w14:paraId="0B5E4468" w14:textId="3F18DDF5" w:rsidR="00157D5E" w:rsidRPr="00E348BE" w:rsidRDefault="00157D5E" w:rsidP="00624590">
      <w:pPr>
        <w:pStyle w:val="ListParagraph"/>
        <w:numPr>
          <w:ilvl w:val="0"/>
          <w:numId w:val="1"/>
        </w:numPr>
        <w:jc w:val="both"/>
        <w:rPr>
          <w:rFonts w:ascii="Calibri" w:hAnsi="Calibri"/>
          <w:iCs/>
          <w:lang w:val="en-GB"/>
        </w:rPr>
      </w:pPr>
      <w:r w:rsidRPr="00E348BE">
        <w:rPr>
          <w:rFonts w:ascii="Calibri" w:hAnsi="Calibri"/>
          <w:b/>
          <w:iCs/>
          <w:lang w:val="en-GB"/>
        </w:rPr>
        <w:t>Section 2 should be combined to Section 1</w:t>
      </w:r>
      <w:r w:rsidRPr="00E348BE">
        <w:rPr>
          <w:rFonts w:ascii="Calibri" w:hAnsi="Calibri"/>
          <w:iCs/>
          <w:lang w:val="en-GB"/>
        </w:rPr>
        <w:t>.</w:t>
      </w:r>
    </w:p>
    <w:p w14:paraId="2FC46E25" w14:textId="2AD7217F" w:rsidR="00157D5E" w:rsidRPr="00E348BE" w:rsidRDefault="00157D5E" w:rsidP="00624590">
      <w:pPr>
        <w:ind w:left="720"/>
        <w:jc w:val="both"/>
        <w:rPr>
          <w:rFonts w:ascii="Calibri" w:hAnsi="Calibri"/>
          <w:iCs/>
          <w:lang w:val="en-GB"/>
        </w:rPr>
      </w:pPr>
      <w:r w:rsidRPr="00E348BE">
        <w:rPr>
          <w:rFonts w:ascii="Calibri" w:hAnsi="Calibri"/>
          <w:b/>
          <w:iCs/>
          <w:lang w:val="en-GB"/>
        </w:rPr>
        <w:t>Reply</w:t>
      </w:r>
      <w:r w:rsidRPr="00E348BE">
        <w:rPr>
          <w:rFonts w:ascii="Calibri" w:hAnsi="Calibri"/>
          <w:iCs/>
          <w:lang w:val="en-GB"/>
        </w:rPr>
        <w:t xml:space="preserve">: We have </w:t>
      </w:r>
      <w:r w:rsidR="00F76362" w:rsidRPr="00E348BE">
        <w:rPr>
          <w:rFonts w:ascii="Calibri" w:hAnsi="Calibri"/>
          <w:iCs/>
          <w:lang w:val="en-GB"/>
        </w:rPr>
        <w:t>integrated Section 2 with Section 1.</w:t>
      </w:r>
      <w:r w:rsidRPr="00E348BE">
        <w:rPr>
          <w:rFonts w:ascii="Calibri" w:hAnsi="Calibri"/>
          <w:iCs/>
          <w:lang w:val="en-GB"/>
        </w:rPr>
        <w:t xml:space="preserve"> </w:t>
      </w:r>
    </w:p>
    <w:p w14:paraId="6D4B7AB4" w14:textId="77777777" w:rsidR="00157D5E" w:rsidRPr="00E348BE" w:rsidRDefault="00157D5E" w:rsidP="00624590">
      <w:pPr>
        <w:jc w:val="both"/>
        <w:rPr>
          <w:rFonts w:ascii="Calibri" w:hAnsi="Calibri"/>
          <w:iCs/>
          <w:lang w:val="en-GB"/>
        </w:rPr>
      </w:pPr>
    </w:p>
    <w:p w14:paraId="3A72F9E3" w14:textId="3807CBD5" w:rsidR="00157D5E" w:rsidRPr="00E348BE" w:rsidRDefault="00157D5E" w:rsidP="00624590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E348BE">
        <w:rPr>
          <w:rFonts w:ascii="Calibri" w:hAnsi="Calibri"/>
          <w:b/>
        </w:rPr>
        <w:t>The challenges of this work are not clear.</w:t>
      </w:r>
    </w:p>
    <w:p w14:paraId="1CAA1C76" w14:textId="615B7916" w:rsidR="003D424A" w:rsidRDefault="00157D5E" w:rsidP="00F72244">
      <w:pPr>
        <w:ind w:left="720"/>
        <w:jc w:val="both"/>
        <w:rPr>
          <w:rFonts w:ascii="Calibri" w:hAnsi="Calibri"/>
        </w:rPr>
      </w:pPr>
      <w:r w:rsidRPr="00E348BE">
        <w:rPr>
          <w:rFonts w:ascii="Calibri" w:hAnsi="Calibri"/>
          <w:b/>
        </w:rPr>
        <w:t>Reply</w:t>
      </w:r>
      <w:r w:rsidRPr="00E348BE">
        <w:rPr>
          <w:rFonts w:ascii="Calibri" w:hAnsi="Calibri"/>
        </w:rPr>
        <w:t xml:space="preserve">: We have </w:t>
      </w:r>
      <w:r w:rsidR="003D424A" w:rsidRPr="00E348BE">
        <w:rPr>
          <w:rFonts w:ascii="Calibri" w:hAnsi="Calibri"/>
        </w:rPr>
        <w:t>described more specifically the challenge</w:t>
      </w:r>
      <w:r w:rsidR="00A13773" w:rsidRPr="00E348BE">
        <w:rPr>
          <w:rFonts w:ascii="Calibri" w:hAnsi="Calibri"/>
        </w:rPr>
        <w:t>s</w:t>
      </w:r>
      <w:r w:rsidR="003D424A" w:rsidRPr="00E348BE">
        <w:rPr>
          <w:rFonts w:ascii="Calibri" w:hAnsi="Calibri"/>
        </w:rPr>
        <w:t xml:space="preserve"> exascale computing needs to address by highlighting the expected increase in the number of failure</w:t>
      </w:r>
      <w:r w:rsidR="00A13773" w:rsidRPr="00E348BE">
        <w:rPr>
          <w:rFonts w:ascii="Calibri" w:hAnsi="Calibri"/>
        </w:rPr>
        <w:t>s</w:t>
      </w:r>
      <w:r w:rsidR="003D424A" w:rsidRPr="00E348BE">
        <w:rPr>
          <w:rFonts w:ascii="Calibri" w:hAnsi="Calibri"/>
        </w:rPr>
        <w:t xml:space="preserve"> and the need to operate under stringent power constraint. We also added a figure that illustrates the combined failure and power constraints under which exascale systems are expected to operate. The updated text is provided below:</w:t>
      </w:r>
    </w:p>
    <w:p w14:paraId="4DE93808" w14:textId="77777777" w:rsidR="00E348BE" w:rsidRPr="00E348BE" w:rsidRDefault="00E348BE" w:rsidP="00F72244">
      <w:pPr>
        <w:ind w:left="720"/>
        <w:jc w:val="both"/>
        <w:rPr>
          <w:rFonts w:ascii="Calibri" w:hAnsi="Calibri"/>
        </w:rPr>
      </w:pPr>
    </w:p>
    <w:p w14:paraId="0B60551E" w14:textId="591EA986" w:rsidR="003D424A" w:rsidRPr="00E348BE" w:rsidRDefault="00E348BE" w:rsidP="00E348BE">
      <w:pPr>
        <w:widowControl w:val="0"/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“</w:t>
      </w:r>
      <w:r w:rsidR="003D424A" w:rsidRPr="00E348BE">
        <w:rPr>
          <w:rFonts w:ascii="Calibri" w:hAnsi="Calibri"/>
        </w:rPr>
        <w:t>The large increase in number of components significantly increases the propensity of exascale</w:t>
      </w:r>
      <w:r>
        <w:rPr>
          <w:rFonts w:ascii="Calibri" w:hAnsi="Calibri"/>
        </w:rPr>
        <w:t xml:space="preserve"> </w:t>
      </w:r>
      <w:r w:rsidR="003D424A" w:rsidRPr="00E348BE">
        <w:rPr>
          <w:rFonts w:ascii="Calibri" w:hAnsi="Calibri"/>
        </w:rPr>
        <w:t>computing systems to faults, while driving power consumption to unforeseen heights. Unfortunately, in so far as performance is concerned,</w:t>
      </w:r>
      <w:r>
        <w:rPr>
          <w:rFonts w:ascii="Calibri" w:hAnsi="Calibri"/>
        </w:rPr>
        <w:t xml:space="preserve"> </w:t>
      </w:r>
      <w:r w:rsidR="003D424A" w:rsidRPr="00E348BE">
        <w:rPr>
          <w:rFonts w:ascii="Calibri" w:hAnsi="Calibri"/>
        </w:rPr>
        <w:t>resilience to failures and adherence to power budget constraints are two conflicting objective</w:t>
      </w:r>
      <w:bookmarkStart w:id="0" w:name="_GoBack"/>
      <w:bookmarkEnd w:id="0"/>
      <w:r w:rsidR="003D424A" w:rsidRPr="00E348BE">
        <w:rPr>
          <w:rFonts w:ascii="Calibri" w:hAnsi="Calibri"/>
        </w:rPr>
        <w:t>s, as achieving high performance may push</w:t>
      </w:r>
      <w:r>
        <w:rPr>
          <w:rFonts w:ascii="Calibri" w:hAnsi="Calibri"/>
        </w:rPr>
        <w:t xml:space="preserve"> </w:t>
      </w:r>
      <w:r w:rsidR="003D424A" w:rsidRPr="00E348BE">
        <w:rPr>
          <w:rFonts w:ascii="Calibri" w:hAnsi="Calibri"/>
        </w:rPr>
        <w:t>the system's components past their thermal limit and increase</w:t>
      </w:r>
      <w:r>
        <w:rPr>
          <w:rFonts w:ascii="Calibri" w:hAnsi="Calibri"/>
        </w:rPr>
        <w:t xml:space="preserve"> </w:t>
      </w:r>
      <w:r w:rsidR="003D424A" w:rsidRPr="00E348BE">
        <w:rPr>
          <w:rFonts w:ascii="Calibri" w:hAnsi="Calibri"/>
        </w:rPr>
        <w:t>their likelihood of failure.</w:t>
      </w:r>
      <w:r>
        <w:rPr>
          <w:rFonts w:ascii="Calibri" w:hAnsi="Calibri"/>
        </w:rPr>
        <w:t>”</w:t>
      </w:r>
    </w:p>
    <w:p w14:paraId="16457DC2" w14:textId="1FC9F8DD" w:rsidR="00361871" w:rsidRPr="00E348BE" w:rsidRDefault="00E348BE" w:rsidP="00624590">
      <w:pPr>
        <w:widowControl w:val="0"/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Calibri" w:hAnsi="Calibri" w:cs="Times"/>
          <w:color w:val="000000"/>
          <w:lang w:eastAsia="zh-CN"/>
        </w:rPr>
      </w:pPr>
      <w:r>
        <w:rPr>
          <w:rFonts w:ascii="Calibri" w:hAnsi="Calibri"/>
        </w:rPr>
        <w:t>“</w:t>
      </w:r>
      <w:r w:rsidR="00624590" w:rsidRPr="00E348BE">
        <w:rPr>
          <w:rFonts w:ascii="Calibri" w:hAnsi="Calibri" w:cs="Times"/>
          <w:color w:val="000000"/>
          <w:sz w:val="26"/>
          <w:szCs w:val="26"/>
          <w:lang w:eastAsia="zh-CN"/>
        </w:rPr>
        <w:t>The inherent vulnerability of extreme-scale computing systems, in terms of the envisioned high-rate and diversity of their faults, together with the demanding power constraints under which these systems will be designed to operate, calls for a radical reconsideration of the fault tolerance problem.</w:t>
      </w:r>
      <w:r>
        <w:rPr>
          <w:rFonts w:ascii="Calibri" w:hAnsi="Calibri" w:cs="Times"/>
          <w:color w:val="000000"/>
          <w:sz w:val="26"/>
          <w:szCs w:val="26"/>
          <w:lang w:eastAsia="zh-CN"/>
        </w:rPr>
        <w:t>”</w:t>
      </w:r>
      <w:r w:rsidR="00624590" w:rsidRPr="00E348BE">
        <w:rPr>
          <w:rFonts w:ascii="Calibri" w:hAnsi="Calibri" w:cs="Times"/>
          <w:color w:val="000000"/>
          <w:sz w:val="26"/>
          <w:szCs w:val="26"/>
          <w:lang w:eastAsia="zh-CN"/>
        </w:rPr>
        <w:t xml:space="preserve"> </w:t>
      </w:r>
    </w:p>
    <w:p w14:paraId="67E94477" w14:textId="54438220" w:rsidR="00157D5E" w:rsidRPr="00E348BE" w:rsidRDefault="00157D5E" w:rsidP="00624590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E348BE">
        <w:rPr>
          <w:rFonts w:ascii="Calibri" w:hAnsi="Calibri"/>
          <w:b/>
        </w:rPr>
        <w:t>How can the convergence of the algorithm be guaranteed?</w:t>
      </w:r>
    </w:p>
    <w:p w14:paraId="61470309" w14:textId="77777777" w:rsidR="000F124D" w:rsidRPr="00E348BE" w:rsidRDefault="003D424A" w:rsidP="00624590">
      <w:pPr>
        <w:pStyle w:val="ListParagraph"/>
        <w:jc w:val="both"/>
        <w:rPr>
          <w:rFonts w:ascii="Calibri" w:hAnsi="Calibri"/>
        </w:rPr>
      </w:pPr>
      <w:r w:rsidRPr="00E348BE">
        <w:rPr>
          <w:rFonts w:ascii="Calibri" w:hAnsi="Calibri"/>
        </w:rPr>
        <w:t>We appreciate the reviewer’s comment with respect to this issue. We thereby provide an argument to discuss how convergence is achieved in our algorithm</w:t>
      </w:r>
      <w:r w:rsidR="00624590" w:rsidRPr="00E348BE">
        <w:rPr>
          <w:rFonts w:ascii="Calibri" w:hAnsi="Calibri"/>
        </w:rPr>
        <w:t xml:space="preserve">. </w:t>
      </w:r>
    </w:p>
    <w:p w14:paraId="285AD449" w14:textId="307DE470" w:rsidR="00624590" w:rsidRPr="00E348BE" w:rsidRDefault="000F124D" w:rsidP="00A473C2">
      <w:pPr>
        <w:pStyle w:val="ListParagraph"/>
        <w:jc w:val="both"/>
        <w:rPr>
          <w:rFonts w:ascii="Calibri" w:hAnsi="Calibri"/>
        </w:rPr>
      </w:pPr>
      <w:r w:rsidRPr="00E348BE">
        <w:rPr>
          <w:rFonts w:ascii="Calibri" w:hAnsi="Calibri"/>
        </w:rPr>
        <w:t xml:space="preserve">It is worth noting, that contrary to existing schemes where computation is rolled back in the occurrence of failure, </w:t>
      </w:r>
      <w:r w:rsidR="00024DC8">
        <w:rPr>
          <w:rFonts w:ascii="Calibri" w:hAnsi="Calibri"/>
        </w:rPr>
        <w:t>Lazy Shadowing</w:t>
      </w:r>
      <w:r w:rsidRPr="00E348BE">
        <w:rPr>
          <w:rFonts w:ascii="Calibri" w:hAnsi="Calibri"/>
        </w:rPr>
        <w:t xml:space="preserve"> </w:t>
      </w:r>
      <w:r w:rsidRPr="00E348BE">
        <w:rPr>
          <w:rFonts w:ascii="Calibri" w:hAnsi="Calibri"/>
        </w:rPr>
        <w:t>guarantees forward progress</w:t>
      </w:r>
      <w:r w:rsidRPr="00E348BE">
        <w:rPr>
          <w:rFonts w:ascii="Calibri" w:hAnsi="Calibri"/>
        </w:rPr>
        <w:t xml:space="preserve">. This progress is achieved </w:t>
      </w:r>
      <w:r w:rsidRPr="00E348BE">
        <w:rPr>
          <w:rFonts w:ascii="Calibri" w:hAnsi="Calibri"/>
        </w:rPr>
        <w:t xml:space="preserve">by </w:t>
      </w:r>
      <w:r w:rsidRPr="00E348BE">
        <w:rPr>
          <w:rFonts w:ascii="Calibri" w:hAnsi="Calibri"/>
        </w:rPr>
        <w:t>associating</w:t>
      </w:r>
      <w:r w:rsidRPr="00E348BE">
        <w:rPr>
          <w:rFonts w:ascii="Calibri" w:hAnsi="Calibri"/>
        </w:rPr>
        <w:t xml:space="preserve"> every main process with a shadow process</w:t>
      </w:r>
      <w:r w:rsidRPr="00E348BE">
        <w:rPr>
          <w:rFonts w:ascii="Calibri" w:hAnsi="Calibri"/>
        </w:rPr>
        <w:t xml:space="preserve"> to ensure that resuming computation after failure continues based on what has been achieved by the shadow</w:t>
      </w:r>
      <w:r w:rsidRPr="00E348BE">
        <w:rPr>
          <w:rFonts w:ascii="Calibri" w:hAnsi="Calibri"/>
        </w:rPr>
        <w:t xml:space="preserve">. </w:t>
      </w:r>
      <w:r w:rsidRPr="00E348BE">
        <w:rPr>
          <w:rFonts w:ascii="Calibri" w:hAnsi="Calibri"/>
        </w:rPr>
        <w:t>Consequently, f</w:t>
      </w:r>
      <w:r w:rsidRPr="00E348BE">
        <w:rPr>
          <w:rFonts w:ascii="Calibri" w:hAnsi="Calibri"/>
        </w:rPr>
        <w:t xml:space="preserve">orward progress </w:t>
      </w:r>
      <w:r w:rsidRPr="00E348BE">
        <w:rPr>
          <w:rFonts w:ascii="Calibri" w:hAnsi="Calibri"/>
        </w:rPr>
        <w:t xml:space="preserve">guarantees </w:t>
      </w:r>
      <w:r w:rsidRPr="00E348BE">
        <w:rPr>
          <w:rFonts w:ascii="Calibri" w:hAnsi="Calibri"/>
        </w:rPr>
        <w:t>that the underlying application run</w:t>
      </w:r>
      <w:r w:rsidRPr="00E348BE">
        <w:rPr>
          <w:rFonts w:ascii="Calibri" w:hAnsi="Calibri"/>
        </w:rPr>
        <w:t>s</w:t>
      </w:r>
      <w:r w:rsidRPr="00E348BE">
        <w:rPr>
          <w:rFonts w:ascii="Calibri" w:hAnsi="Calibri"/>
        </w:rPr>
        <w:t xml:space="preserve"> to completion</w:t>
      </w:r>
      <w:r w:rsidRPr="00E348BE">
        <w:rPr>
          <w:rFonts w:ascii="Calibri" w:hAnsi="Calibri"/>
        </w:rPr>
        <w:t>, thereby</w:t>
      </w:r>
      <w:r w:rsidRPr="00E348BE">
        <w:rPr>
          <w:rFonts w:ascii="Calibri" w:hAnsi="Calibri"/>
        </w:rPr>
        <w:t xml:space="preserve"> </w:t>
      </w:r>
      <w:r w:rsidRPr="00E348BE">
        <w:rPr>
          <w:rFonts w:ascii="Calibri" w:hAnsi="Calibri"/>
        </w:rPr>
        <w:t>ensuring</w:t>
      </w:r>
      <w:r w:rsidRPr="00E348BE">
        <w:rPr>
          <w:rFonts w:ascii="Calibri" w:hAnsi="Calibri"/>
        </w:rPr>
        <w:t xml:space="preserve"> </w:t>
      </w:r>
      <w:r w:rsidRPr="00E348BE">
        <w:rPr>
          <w:rFonts w:ascii="Calibri" w:hAnsi="Calibri"/>
        </w:rPr>
        <w:t>convergence of our algorithm</w:t>
      </w:r>
      <w:r w:rsidRPr="00E348BE">
        <w:rPr>
          <w:rFonts w:ascii="Calibri" w:hAnsi="Calibri"/>
        </w:rPr>
        <w:t>.</w:t>
      </w:r>
      <w:r w:rsidRPr="00E348BE">
        <w:rPr>
          <w:rFonts w:ascii="Calibri" w:hAnsi="Calibri"/>
        </w:rPr>
        <w:t xml:space="preserve"> </w:t>
      </w:r>
      <w:r w:rsidR="00A473C2" w:rsidRPr="00E348BE">
        <w:rPr>
          <w:rFonts w:ascii="Calibri" w:hAnsi="Calibri"/>
        </w:rPr>
        <w:t xml:space="preserve">As depicted in </w:t>
      </w:r>
      <w:r w:rsidR="0065084A" w:rsidRPr="00E348BE">
        <w:rPr>
          <w:rFonts w:ascii="Calibri" w:hAnsi="Calibri"/>
        </w:rPr>
        <w:t>Figure 6(a)</w:t>
      </w:r>
      <w:r w:rsidR="00A473C2" w:rsidRPr="00E348BE">
        <w:rPr>
          <w:rFonts w:ascii="Calibri" w:hAnsi="Calibri"/>
        </w:rPr>
        <w:t>,</w:t>
      </w:r>
      <w:r w:rsidR="0065084A" w:rsidRPr="00E348BE">
        <w:rPr>
          <w:rFonts w:ascii="Calibri" w:hAnsi="Calibri"/>
        </w:rPr>
        <w:t xml:space="preserve"> </w:t>
      </w:r>
      <w:r w:rsidR="00A473C2" w:rsidRPr="00E348BE">
        <w:rPr>
          <w:rFonts w:ascii="Calibri" w:hAnsi="Calibri"/>
        </w:rPr>
        <w:t>the results</w:t>
      </w:r>
      <w:r w:rsidR="0065084A" w:rsidRPr="00E348BE">
        <w:rPr>
          <w:rFonts w:ascii="Calibri" w:hAnsi="Calibri"/>
        </w:rPr>
        <w:t xml:space="preserve"> show that </w:t>
      </w:r>
      <w:r w:rsidR="00FC583C" w:rsidRPr="00E348BE">
        <w:rPr>
          <w:rFonts w:ascii="Calibri" w:hAnsi="Calibri"/>
        </w:rPr>
        <w:t xml:space="preserve">even for a system with 1 million nodes the </w:t>
      </w:r>
      <w:r w:rsidR="0065084A" w:rsidRPr="00E348BE">
        <w:rPr>
          <w:rFonts w:ascii="Calibri" w:hAnsi="Calibri"/>
        </w:rPr>
        <w:t xml:space="preserve">probability </w:t>
      </w:r>
      <w:r w:rsidR="00FC583C" w:rsidRPr="00E348BE">
        <w:rPr>
          <w:rFonts w:ascii="Calibri" w:hAnsi="Calibri"/>
        </w:rPr>
        <w:t xml:space="preserve">that </w:t>
      </w:r>
      <w:r w:rsidR="0065084A" w:rsidRPr="00E348BE">
        <w:rPr>
          <w:rFonts w:ascii="Calibri" w:hAnsi="Calibri"/>
        </w:rPr>
        <w:t>our algorithm needs to restart</w:t>
      </w:r>
      <w:r w:rsidR="00FC583C" w:rsidRPr="00E348BE">
        <w:rPr>
          <w:rFonts w:ascii="Calibri" w:hAnsi="Calibri"/>
        </w:rPr>
        <w:t xml:space="preserve"> is </w:t>
      </w:r>
      <w:r w:rsidR="0000769A">
        <w:rPr>
          <w:rFonts w:ascii="Calibri" w:hAnsi="Calibri"/>
        </w:rPr>
        <w:t xml:space="preserve">only </w:t>
      </w:r>
      <w:r w:rsidR="00FC583C" w:rsidRPr="00E348BE">
        <w:rPr>
          <w:rFonts w:ascii="Calibri" w:hAnsi="Calibri"/>
        </w:rPr>
        <w:t>0.001~0.0001</w:t>
      </w:r>
      <w:r w:rsidR="0065084A" w:rsidRPr="00E348BE">
        <w:rPr>
          <w:rFonts w:ascii="Calibri" w:hAnsi="Calibri"/>
        </w:rPr>
        <w:t xml:space="preserve">. </w:t>
      </w:r>
    </w:p>
    <w:p w14:paraId="7BE3EFAE" w14:textId="77777777" w:rsidR="00555E39" w:rsidRPr="00E348BE" w:rsidRDefault="00555E39" w:rsidP="00624590">
      <w:pPr>
        <w:pStyle w:val="ListParagraph"/>
        <w:jc w:val="both"/>
        <w:rPr>
          <w:rFonts w:ascii="Calibri" w:hAnsi="Calibri"/>
        </w:rPr>
      </w:pPr>
    </w:p>
    <w:p w14:paraId="7AF4829C" w14:textId="7CD919EC" w:rsidR="00157D5E" w:rsidRPr="00E348BE" w:rsidRDefault="00157D5E" w:rsidP="00624590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E348BE">
        <w:rPr>
          <w:rFonts w:ascii="Calibri" w:hAnsi="Calibri"/>
          <w:b/>
        </w:rPr>
        <w:t>Reference numbers should be added to the paper.</w:t>
      </w:r>
    </w:p>
    <w:p w14:paraId="39AB0672" w14:textId="70347E52" w:rsidR="00472054" w:rsidRPr="00E348BE" w:rsidRDefault="00F72244" w:rsidP="00555E39">
      <w:pPr>
        <w:pStyle w:val="ListParagraph"/>
        <w:jc w:val="both"/>
        <w:rPr>
          <w:rFonts w:ascii="Calibri" w:hAnsi="Calibri"/>
        </w:rPr>
      </w:pPr>
      <w:r w:rsidRPr="00E348BE">
        <w:rPr>
          <w:rFonts w:ascii="Calibri" w:hAnsi="Calibri"/>
        </w:rPr>
        <w:t xml:space="preserve">We have corrected that. </w:t>
      </w:r>
      <w:r w:rsidR="00555E39" w:rsidRPr="00E348BE">
        <w:rPr>
          <w:rFonts w:ascii="Calibri" w:hAnsi="Calibri"/>
        </w:rPr>
        <w:t xml:space="preserve">We have double checked to make the reference numbers correct. </w:t>
      </w:r>
    </w:p>
    <w:sectPr w:rsidR="00472054" w:rsidRPr="00E348BE" w:rsidSect="00020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32CD3"/>
    <w:multiLevelType w:val="hybridMultilevel"/>
    <w:tmpl w:val="2F7E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03"/>
    <w:rsid w:val="0000769A"/>
    <w:rsid w:val="00024DC8"/>
    <w:rsid w:val="00087616"/>
    <w:rsid w:val="000F124D"/>
    <w:rsid w:val="00157D5E"/>
    <w:rsid w:val="00361871"/>
    <w:rsid w:val="003D424A"/>
    <w:rsid w:val="00472054"/>
    <w:rsid w:val="00555E39"/>
    <w:rsid w:val="00624590"/>
    <w:rsid w:val="0065084A"/>
    <w:rsid w:val="006F43BA"/>
    <w:rsid w:val="007074FA"/>
    <w:rsid w:val="007A1751"/>
    <w:rsid w:val="007B2103"/>
    <w:rsid w:val="009250A3"/>
    <w:rsid w:val="00A13773"/>
    <w:rsid w:val="00A473C2"/>
    <w:rsid w:val="00E348BE"/>
    <w:rsid w:val="00F264C8"/>
    <w:rsid w:val="00F72244"/>
    <w:rsid w:val="00F76362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C65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2103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Xiaolong</dc:creator>
  <cp:keywords/>
  <dc:description/>
  <cp:lastModifiedBy>Cui, Xiaolong</cp:lastModifiedBy>
  <cp:revision>7</cp:revision>
  <dcterms:created xsi:type="dcterms:W3CDTF">2017-02-22T22:01:00Z</dcterms:created>
  <dcterms:modified xsi:type="dcterms:W3CDTF">2017-02-24T18:29:00Z</dcterms:modified>
</cp:coreProperties>
</file>