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8E963" w14:textId="5502CB59" w:rsidR="006D3A2F" w:rsidRDefault="00E77301" w:rsidP="00C416E7">
      <w:pPr>
        <w:pStyle w:val="TitleTEALS"/>
      </w:pPr>
      <w:r w:rsidRPr="00E77301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4694406F" wp14:editId="5162C684">
                <wp:simplePos x="0" y="0"/>
                <wp:positionH relativeFrom="column">
                  <wp:posOffset>-533400</wp:posOffset>
                </wp:positionH>
                <wp:positionV relativeFrom="paragraph">
                  <wp:posOffset>742950</wp:posOffset>
                </wp:positionV>
                <wp:extent cx="6743700" cy="14046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1404620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E10F5" w14:textId="17E6DB1D" w:rsidR="00E77301" w:rsidRPr="00E77301" w:rsidRDefault="00E77301" w:rsidP="00E77301">
                            <w:pPr>
                              <w:jc w:val="center"/>
                              <w:rPr>
                                <w:rFonts w:ascii="Calibri Light" w:hAnsi="Calibri Light" w:cs="Calibri Light"/>
                                <w:b/>
                              </w:rPr>
                            </w:pPr>
                            <w:r w:rsidRPr="00E77301">
                              <w:rPr>
                                <w:rFonts w:ascii="Calibri Light" w:hAnsi="Calibri Light" w:cs="Calibri Light"/>
                                <w:b/>
                              </w:rPr>
                              <w:t>Big Ideas</w:t>
                            </w:r>
                            <w:r w:rsidRPr="00E77301">
                              <w:rPr>
                                <w:rFonts w:ascii="Calibri Light" w:hAnsi="Calibri Light" w:cs="Calibri Light"/>
                                <w:b/>
                              </w:rPr>
                              <w:br/>
                              <w:t>Tools and technologies can be adapted for specific purposes.</w:t>
                            </w:r>
                          </w:p>
                          <w:p w14:paraId="0E70AC3F" w14:textId="1E4DD40D" w:rsidR="00E77301" w:rsidRDefault="00E77301">
                            <w:pPr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As you b</w:t>
                            </w:r>
                            <w:r w:rsidR="009D7641">
                              <w:rPr>
                                <w:rFonts w:ascii="Calibri Light" w:hAnsi="Calibri Light" w:cs="Calibri Light"/>
                              </w:rPr>
                              <w:t>egin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your journey in this course, think carefully about the tools you use to program. A carpenter, a bricklayer, a painter… </w:t>
                            </w:r>
                            <w:r w:rsidR="005F6194">
                              <w:rPr>
                                <w:rFonts w:ascii="Calibri Light" w:hAnsi="Calibri Light" w:cs="Calibri Light"/>
                              </w:rPr>
                              <w:t>all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these people need tools in order to create and build. In much the same way, a computer programmer requires tools to create and build programs. </w:t>
                            </w:r>
                          </w:p>
                          <w:p w14:paraId="5155F8C5" w14:textId="6D71902F" w:rsidR="00E77301" w:rsidRDefault="00E77301"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The </w:t>
                            </w:r>
                            <w:r w:rsidR="005F6194">
                              <w:rPr>
                                <w:rFonts w:ascii="Calibri Light" w:hAnsi="Calibri Light" w:cs="Calibri Light"/>
                              </w:rPr>
                              <w:t>VS Code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is a tool that programmers can use to create computer software. Just like how a saw or a hammer or a paint brush can be used to create a wide variety of things, </w:t>
                            </w:r>
                            <w:r w:rsidR="00DB72A9">
                              <w:rPr>
                                <w:rFonts w:ascii="Calibri Light" w:hAnsi="Calibri Light" w:cs="Calibri Light"/>
                              </w:rPr>
                              <w:t>VS Code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can be used to create a wide variety of software applications.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9440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2pt;margin-top:58.5pt;width:531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" fillcolor="#fff2cc">
                <v:textbox style="mso-fit-shape-to-text:t">
                  <w:txbxContent>
                    <w:p w14:paraId="76EE10F5" w14:textId="17E6DB1D" w:rsidR="00E77301" w:rsidRPr="00E77301" w:rsidRDefault="00E77301" w:rsidP="00E77301">
                      <w:pPr>
                        <w:jc w:val="center"/>
                        <w:rPr>
                          <w:rFonts w:ascii="Calibri Light" w:hAnsi="Calibri Light" w:cs="Calibri Light"/>
                          <w:b/>
                        </w:rPr>
                      </w:pPr>
                      <w:r w:rsidRPr="00E77301">
                        <w:rPr>
                          <w:rFonts w:ascii="Calibri Light" w:hAnsi="Calibri Light" w:cs="Calibri Light"/>
                          <w:b/>
                        </w:rPr>
                        <w:t>Big Ideas</w:t>
                      </w:r>
                      <w:r w:rsidRPr="00E77301">
                        <w:rPr>
                          <w:rFonts w:ascii="Calibri Light" w:hAnsi="Calibri Light" w:cs="Calibri Light"/>
                          <w:b/>
                        </w:rPr>
                        <w:br/>
                        <w:t>Tools and technologies can be adapted for specific purposes.</w:t>
                      </w:r>
                    </w:p>
                    <w:p w14:paraId="0E70AC3F" w14:textId="1E4DD40D" w:rsidR="00E77301" w:rsidRDefault="00E77301">
                      <w:pPr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As you b</w:t>
                      </w:r>
                      <w:r w:rsidR="009D7641">
                        <w:rPr>
                          <w:rFonts w:ascii="Calibri Light" w:hAnsi="Calibri Light" w:cs="Calibri Light"/>
                        </w:rPr>
                        <w:t>egin</w:t>
                      </w:r>
                      <w:r>
                        <w:rPr>
                          <w:rFonts w:ascii="Calibri Light" w:hAnsi="Calibri Light" w:cs="Calibri Light"/>
                        </w:rPr>
                        <w:t xml:space="preserve"> your journey in this course, think carefully about the tools you use to program. A carpenter, a bricklayer, a painter… </w:t>
                      </w:r>
                      <w:r w:rsidR="005F6194">
                        <w:rPr>
                          <w:rFonts w:ascii="Calibri Light" w:hAnsi="Calibri Light" w:cs="Calibri Light"/>
                        </w:rPr>
                        <w:t>all</w:t>
                      </w:r>
                      <w:r>
                        <w:rPr>
                          <w:rFonts w:ascii="Calibri Light" w:hAnsi="Calibri Light" w:cs="Calibri Light"/>
                        </w:rPr>
                        <w:t xml:space="preserve"> these people need tools in order to create and build. In much the same way, a computer programmer requires tools to create and build programs. </w:t>
                      </w:r>
                    </w:p>
                    <w:p w14:paraId="5155F8C5" w14:textId="6D71902F" w:rsidR="00E77301" w:rsidRDefault="00E77301">
                      <w:r>
                        <w:rPr>
                          <w:rFonts w:ascii="Calibri Light" w:hAnsi="Calibri Light" w:cs="Calibri Light"/>
                        </w:rPr>
                        <w:t xml:space="preserve">The </w:t>
                      </w:r>
                      <w:r w:rsidR="005F6194">
                        <w:rPr>
                          <w:rFonts w:ascii="Calibri Light" w:hAnsi="Calibri Light" w:cs="Calibri Light"/>
                        </w:rPr>
                        <w:t>VS Code</w:t>
                      </w:r>
                      <w:r>
                        <w:rPr>
                          <w:rFonts w:ascii="Calibri Light" w:hAnsi="Calibri Light" w:cs="Calibri Light"/>
                        </w:rPr>
                        <w:t xml:space="preserve"> is a tool that programmers can use to create computer software. Just like how a saw or a hammer or a paint brush can be used to create a wide variety of things, </w:t>
                      </w:r>
                      <w:r w:rsidR="00DB72A9">
                        <w:rPr>
                          <w:rFonts w:ascii="Calibri Light" w:hAnsi="Calibri Light" w:cs="Calibri Light"/>
                        </w:rPr>
                        <w:t>VS Code</w:t>
                      </w:r>
                      <w:r>
                        <w:rPr>
                          <w:rFonts w:ascii="Calibri Light" w:hAnsi="Calibri Light" w:cs="Calibri Light"/>
                        </w:rPr>
                        <w:t xml:space="preserve"> can be used to create a wide variety of software applications.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6194">
        <w:t>VS Code</w:t>
      </w:r>
      <w:r w:rsidR="00C416E7">
        <w:t xml:space="preserve"> Installation</w:t>
      </w:r>
    </w:p>
    <w:p w14:paraId="0F245FAE" w14:textId="2B393138" w:rsidR="0073598C" w:rsidRPr="0073598C" w:rsidRDefault="0073598C" w:rsidP="00C416E7">
      <w:pPr>
        <w:pStyle w:val="TitleTEALS"/>
        <w:rPr>
          <w:sz w:val="22"/>
          <w:szCs w:val="22"/>
        </w:rPr>
      </w:pPr>
    </w:p>
    <w:p w14:paraId="0AAE71E1" w14:textId="45AF8550" w:rsidR="00C416E7" w:rsidRDefault="00C416E7" w:rsidP="00C416E7">
      <w:pPr>
        <w:pStyle w:val="HeadingTEALS"/>
        <w:ind w:left="-720"/>
      </w:pPr>
      <w:r>
        <w:t xml:space="preserve">1. </w:t>
      </w:r>
      <w:r w:rsidR="00DB72A9">
        <w:t xml:space="preserve">Java in Visual Studio Code </w:t>
      </w:r>
    </w:p>
    <w:p w14:paraId="0746E9B0" w14:textId="172CF800" w:rsidR="00200F79" w:rsidRDefault="00DB72A9" w:rsidP="00DB72A9">
      <w:pPr>
        <w:pStyle w:val="Normal1"/>
      </w:pPr>
      <w:r>
        <w:rPr>
          <w:rFonts w:ascii="Calibri Light" w:hAnsi="Calibri Light"/>
          <w:sz w:val="24"/>
          <w:szCs w:val="24"/>
        </w:rPr>
        <w:t xml:space="preserve">VS Code provides extensive documentation on using Java with VS Code.  Navigate </w:t>
      </w:r>
      <w:hyperlink r:id="rId10" w:history="1">
        <w:r w:rsidR="00200F79">
          <w:rPr>
            <w:rStyle w:val="Hyperlink"/>
          </w:rPr>
          <w:t>https://code.visualstudio.com/docs/languages/java</w:t>
        </w:r>
      </w:hyperlink>
      <w:r w:rsidR="00200F79">
        <w:t>. Here you will find the Windows and MacOS: Installer of Visual Studio Code for Java developers links:</w:t>
      </w:r>
    </w:p>
    <w:p w14:paraId="2AB064C1" w14:textId="23575A0A" w:rsidR="00200F79" w:rsidRDefault="00200F79" w:rsidP="00DB72A9">
      <w:pPr>
        <w:pStyle w:val="Normal1"/>
      </w:pPr>
      <w:r>
        <w:rPr>
          <w:noProof/>
        </w:rPr>
        <w:drawing>
          <wp:inline distT="0" distB="0" distL="0" distR="0" wp14:anchorId="6925FF2E" wp14:editId="65BAADEF">
            <wp:extent cx="5486400" cy="242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8254" w14:textId="0BF00B21" w:rsidR="00C416E7" w:rsidRDefault="00D40E8C" w:rsidP="00DB72A9">
      <w:pPr>
        <w:pStyle w:val="Normal1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After clicking the appropriate download for your operating system, open the </w:t>
      </w:r>
      <w:proofErr w:type="spellStart"/>
      <w:r>
        <w:rPr>
          <w:rFonts w:ascii="Calibri Light" w:hAnsi="Calibri Light"/>
          <w:sz w:val="24"/>
          <w:szCs w:val="24"/>
        </w:rPr>
        <w:t>VSCodeJavaInstaller</w:t>
      </w:r>
      <w:proofErr w:type="spellEnd"/>
      <w:r>
        <w:rPr>
          <w:rFonts w:ascii="Calibri Light" w:hAnsi="Calibri Light"/>
          <w:sz w:val="24"/>
          <w:szCs w:val="24"/>
        </w:rPr>
        <w:t xml:space="preserve"> file. Once you agree to the licensing terms, the installer will automatically detect the JDK, VS Code and Java extensions.</w:t>
      </w:r>
    </w:p>
    <w:p w14:paraId="49BC3B5A" w14:textId="77777777" w:rsidR="00D40E8C" w:rsidRPr="00C416E7" w:rsidRDefault="00D40E8C" w:rsidP="00DB72A9">
      <w:pPr>
        <w:pStyle w:val="Normal1"/>
        <w:rPr>
          <w:rFonts w:ascii="Calibri Light" w:hAnsi="Calibri Light"/>
          <w:sz w:val="24"/>
          <w:szCs w:val="24"/>
        </w:rPr>
      </w:pPr>
    </w:p>
    <w:p w14:paraId="065F129A" w14:textId="77777777" w:rsidR="00954B97" w:rsidRDefault="00954B97" w:rsidP="00954B97">
      <w:pPr>
        <w:pStyle w:val="HeadingTEALS"/>
      </w:pPr>
    </w:p>
    <w:p w14:paraId="6C6A3718" w14:textId="77777777" w:rsidR="00954B97" w:rsidRPr="00954B97" w:rsidRDefault="00954B97" w:rsidP="00954B97">
      <w:pPr>
        <w:pStyle w:val="HeadingTEALS"/>
      </w:pPr>
    </w:p>
    <w:sectPr w:rsidR="00954B97" w:rsidRPr="00954B97" w:rsidSect="004F2EEB">
      <w:headerReference w:type="default" r:id="rId12"/>
      <w:footerReference w:type="default" r:id="rId13"/>
      <w:pgSz w:w="12240" w:h="15840"/>
      <w:pgMar w:top="108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22817" w14:textId="77777777" w:rsidR="00EC556E" w:rsidRDefault="00EC556E" w:rsidP="004F2EEB">
      <w:pPr>
        <w:spacing w:after="0"/>
      </w:pPr>
      <w:r>
        <w:separator/>
      </w:r>
    </w:p>
  </w:endnote>
  <w:endnote w:type="continuationSeparator" w:id="0">
    <w:p w14:paraId="372791DB" w14:textId="77777777" w:rsidR="00EC556E" w:rsidRDefault="00EC556E" w:rsidP="004F2E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A7570" w14:textId="77777777" w:rsidR="004F2EEB" w:rsidRDefault="004F2EEB">
    <w:pPr>
      <w:pStyle w:val="Footer"/>
    </w:pPr>
    <w:r w:rsidRPr="004F2EEB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4F2674" wp14:editId="79832BC5">
              <wp:simplePos x="0" y="0"/>
              <wp:positionH relativeFrom="column">
                <wp:posOffset>228600</wp:posOffset>
              </wp:positionH>
              <wp:positionV relativeFrom="paragraph">
                <wp:posOffset>-100965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DDB0D2" w14:textId="77777777" w:rsidR="004F2EEB" w:rsidRPr="004F2EEB" w:rsidRDefault="004F2EEB" w:rsidP="004F2EEB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rPr>
                              <w:sz w:val="22"/>
                            </w:rPr>
                            <w:t> </w:t>
                          </w:r>
                        </w:p>
                        <w:p w14:paraId="6DD546EC" w14:textId="77777777"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  <w:p w14:paraId="2A0EB563" w14:textId="77777777"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4F2674" id="Rectangle 17" o:spid="_x0000_s1027" style="position:absolute;margin-left:18pt;margin-top:-7.9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" filled="f" stroked="f" strokeweight="2pt">
              <v:textbox>
                <w:txbxContent>
                  <w:p w14:paraId="62DDB0D2" w14:textId="77777777" w:rsidR="004F2EEB" w:rsidRPr="004F2EEB" w:rsidRDefault="004F2EEB" w:rsidP="004F2EEB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rPr>
                        <w:sz w:val="22"/>
                      </w:rPr>
                      <w:t> </w:t>
                    </w:r>
                  </w:p>
                  <w:p w14:paraId="6DD546EC" w14:textId="77777777"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  <w:p w14:paraId="2A0EB563" w14:textId="77777777"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38331988" wp14:editId="1B673EB7">
          <wp:simplePos x="0" y="0"/>
          <wp:positionH relativeFrom="column">
            <wp:posOffset>-685800</wp:posOffset>
          </wp:positionH>
          <wp:positionV relativeFrom="paragraph">
            <wp:posOffset>-50165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8BD31" w14:textId="77777777" w:rsidR="00EC556E" w:rsidRDefault="00EC556E" w:rsidP="004F2EEB">
      <w:pPr>
        <w:spacing w:after="0"/>
      </w:pPr>
      <w:r>
        <w:separator/>
      </w:r>
    </w:p>
  </w:footnote>
  <w:footnote w:type="continuationSeparator" w:id="0">
    <w:p w14:paraId="4A9AFCD0" w14:textId="77777777" w:rsidR="00EC556E" w:rsidRDefault="00EC556E" w:rsidP="004F2E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5F959" w14:textId="77777777" w:rsidR="004F2EEB" w:rsidRPr="004F2EEB" w:rsidRDefault="004F2EEB" w:rsidP="004F2EEB">
    <w:pPr>
      <w:pStyle w:val="Header"/>
      <w:ind w:left="-1080"/>
      <w:rPr>
        <w:rFonts w:ascii="Calibri" w:hAnsi="Calibri"/>
      </w:rPr>
    </w:pPr>
    <w:r>
      <w:rPr>
        <w:rFonts w:ascii="Calibri" w:hAnsi="Calibri"/>
      </w:rPr>
      <w:t>AP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1F0B7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1529B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3D0C4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85A76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3A46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EC61B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A767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59E66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632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5EC36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24403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82E58D4"/>
    <w:multiLevelType w:val="multilevel"/>
    <w:tmpl w:val="6E8ECB7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sz w:val="3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EEB"/>
    <w:rsid w:val="000152F7"/>
    <w:rsid w:val="001F35CF"/>
    <w:rsid w:val="00200F79"/>
    <w:rsid w:val="00397B0F"/>
    <w:rsid w:val="004F2EEB"/>
    <w:rsid w:val="005F6194"/>
    <w:rsid w:val="006D3A2F"/>
    <w:rsid w:val="0073598C"/>
    <w:rsid w:val="007408F2"/>
    <w:rsid w:val="00763824"/>
    <w:rsid w:val="00851B88"/>
    <w:rsid w:val="00912F80"/>
    <w:rsid w:val="00954B97"/>
    <w:rsid w:val="009D7641"/>
    <w:rsid w:val="00A815CC"/>
    <w:rsid w:val="00C416E7"/>
    <w:rsid w:val="00D40E8C"/>
    <w:rsid w:val="00DB72A9"/>
    <w:rsid w:val="00DE61B1"/>
    <w:rsid w:val="00E77301"/>
    <w:rsid w:val="00EC556E"/>
    <w:rsid w:val="00F226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F1C40D"/>
  <w15:docId w15:val="{146D37EE-DA9F-40DC-9E60-F49255B1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rsid w:val="00954B97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E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2EEB"/>
  </w:style>
  <w:style w:type="paragraph" w:styleId="Footer">
    <w:name w:val="footer"/>
    <w:basedOn w:val="Normal"/>
    <w:link w:val="FooterChar"/>
    <w:uiPriority w:val="99"/>
    <w:unhideWhenUsed/>
    <w:rsid w:val="004F2EE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2EEB"/>
  </w:style>
  <w:style w:type="paragraph" w:customStyle="1" w:styleId="TitleTEALS">
    <w:name w:val="Title TEALS"/>
    <w:basedOn w:val="Normal"/>
    <w:qFormat/>
    <w:rsid w:val="00C416E7"/>
    <w:pPr>
      <w:jc w:val="center"/>
    </w:pPr>
    <w:rPr>
      <w:rFonts w:ascii="Calibri Light" w:hAnsi="Calibri Light"/>
      <w:sz w:val="56"/>
    </w:rPr>
  </w:style>
  <w:style w:type="paragraph" w:customStyle="1" w:styleId="HeadingTEALS">
    <w:name w:val="Heading TEALS"/>
    <w:basedOn w:val="Normal"/>
    <w:qFormat/>
    <w:rsid w:val="00C416E7"/>
    <w:rPr>
      <w:rFonts w:ascii="Calibri Light" w:hAnsi="Calibri Light"/>
      <w:sz w:val="32"/>
    </w:rPr>
  </w:style>
  <w:style w:type="paragraph" w:customStyle="1" w:styleId="Normal1">
    <w:name w:val="Normal1"/>
    <w:rsid w:val="00C416E7"/>
    <w:pPr>
      <w:widowControl w:val="0"/>
      <w:spacing w:line="276" w:lineRule="auto"/>
    </w:pPr>
    <w:rPr>
      <w:rFonts w:ascii="Calibri" w:eastAsia="Calibri" w:hAnsi="Calibri" w:cs="Calibri"/>
      <w:color w:val="000000"/>
      <w:sz w:val="22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rsid w:val="00954B97"/>
    <w:rPr>
      <w:rFonts w:ascii="Cambria" w:eastAsia="Cambria" w:hAnsi="Cambria" w:cs="Cambria"/>
      <w:b/>
      <w:color w:val="365F91"/>
      <w:sz w:val="28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851B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26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7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code.visualstudio.com/docs/languages/jav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d1f55a70bd1930e0ae5c5588ea58d234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a6a6e2895642296b7d1775ae73bc200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9B93F1-C66D-454B-AE5A-FDF1E6A725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F32AC9-4C73-4F6C-BA7E-F3B866991E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A9A2BE-B3EE-4466-953F-F35F1B0BAE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Watsky</dc:creator>
  <cp:keywords/>
  <dc:description/>
  <cp:lastModifiedBy>Kenney Chan</cp:lastModifiedBy>
  <cp:revision>11</cp:revision>
  <dcterms:created xsi:type="dcterms:W3CDTF">2015-07-24T18:51:00Z</dcterms:created>
  <dcterms:modified xsi:type="dcterms:W3CDTF">2020-08-12T00:24:00Z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