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47D1B81" wp14:paraId="5A227570" wp14:textId="43245197">
      <w:pPr>
        <w:spacing w:before="0" w:beforeAutospacing="off" w:after="160" w:afterAutospacing="off" w:line="257" w:lineRule="auto"/>
      </w:pPr>
      <w:r w:rsidRPr="647D1B81" w:rsidR="1A0D4939">
        <w:rPr>
          <w:rFonts w:ascii="Calibri" w:hAnsi="Calibri" w:eastAsia="Calibri" w:cs="Calibri"/>
          <w:noProof w:val="0"/>
          <w:sz w:val="22"/>
          <w:szCs w:val="22"/>
          <w:lang w:val="it-IT"/>
        </w:rPr>
        <w:t>Traccia: Lo scopo di oggi è realizzare un piccolo gioco di domanda/risposta in C, il numero e le domande sono a vostra scelta. Il gioco dovrà funzionare in modo tale da:</w:t>
      </w:r>
    </w:p>
    <w:p xmlns:wp14="http://schemas.microsoft.com/office/word/2010/wordml" w:rsidP="647D1B81" wp14:paraId="60734E25" wp14:textId="122EBD25">
      <w:pPr>
        <w:spacing w:before="0" w:beforeAutospacing="off" w:after="160" w:afterAutospacing="off" w:line="257" w:lineRule="auto"/>
      </w:pPr>
      <w:r w:rsidRPr="647D1B81" w:rsidR="1A0D493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● Presentare una rapida introduzione all’utente con lo scopo del programma.</w:t>
      </w:r>
    </w:p>
    <w:p xmlns:wp14="http://schemas.microsoft.com/office/word/2010/wordml" w:rsidP="647D1B81" wp14:paraId="7DFF0E1F" wp14:textId="62FA18C6">
      <w:pPr>
        <w:spacing w:before="0" w:beforeAutospacing="off" w:after="160" w:afterAutospacing="off" w:line="257" w:lineRule="auto"/>
      </w:pPr>
      <w:r w:rsidRPr="647D1B81" w:rsidR="1A0D493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● Mostrare all’utente un menu di scelta iniziale tra: A) Iniziare una nuova partita; B) Uscire dal gioco. </w:t>
      </w:r>
    </w:p>
    <w:p xmlns:wp14="http://schemas.microsoft.com/office/word/2010/wordml" w:rsidP="647D1B81" wp14:paraId="48792D82" wp14:textId="0E857BA3">
      <w:pPr>
        <w:spacing w:before="0" w:beforeAutospacing="off" w:after="160" w:afterAutospacing="off" w:line="257" w:lineRule="auto"/>
      </w:pPr>
      <w:r w:rsidRPr="647D1B81" w:rsidR="1A0D493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● Ricevere in input la scelta dell’utente. </w:t>
      </w:r>
    </w:p>
    <w:p xmlns:wp14="http://schemas.microsoft.com/office/word/2010/wordml" w:rsidP="647D1B81" wp14:paraId="487597BA" wp14:textId="4350F1C0">
      <w:pPr>
        <w:spacing w:before="0" w:beforeAutospacing="off" w:after="160" w:afterAutospacing="off" w:line="257" w:lineRule="auto"/>
      </w:pPr>
      <w:r w:rsidRPr="647D1B81" w:rsidR="1A0D493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● Creare o meno una nuova partita in base all’input utente. </w:t>
      </w:r>
    </w:p>
    <w:p xmlns:wp14="http://schemas.microsoft.com/office/word/2010/wordml" w:rsidP="647D1B81" wp14:paraId="069E5D43" wp14:textId="1C4001F1">
      <w:pPr>
        <w:spacing w:before="0" w:beforeAutospacing="off" w:after="160" w:afterAutospacing="off" w:line="257" w:lineRule="auto"/>
      </w:pPr>
      <w:r w:rsidRPr="647D1B81" w:rsidR="1A0D4939">
        <w:rPr>
          <w:rFonts w:ascii="Calibri" w:hAnsi="Calibri" w:eastAsia="Calibri" w:cs="Calibri"/>
          <w:noProof w:val="0"/>
          <w:sz w:val="22"/>
          <w:szCs w:val="22"/>
          <w:lang w:val="it-IT"/>
        </w:rPr>
        <w:t>● Ricevere in input nome dell’utente in caso di nuova partita.</w:t>
      </w:r>
    </w:p>
    <w:p xmlns:wp14="http://schemas.microsoft.com/office/word/2010/wordml" w:rsidP="647D1B81" wp14:paraId="497DCE33" wp14:textId="4C7E6DB9">
      <w:pPr>
        <w:spacing w:before="0" w:beforeAutospacing="off" w:after="160" w:afterAutospacing="off" w:line="257" w:lineRule="auto"/>
      </w:pPr>
      <w:r w:rsidRPr="647D1B81" w:rsidR="1A0D493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● Presentare un set di domande all’utente a risposta multipla (almeno 3 risposte a domanda). </w:t>
      </w:r>
    </w:p>
    <w:p xmlns:wp14="http://schemas.microsoft.com/office/word/2010/wordml" w:rsidP="647D1B81" wp14:paraId="36D0C907" wp14:textId="3C3C792A">
      <w:pPr>
        <w:spacing w:before="0" w:beforeAutospacing="off" w:after="160" w:afterAutospacing="off" w:line="257" w:lineRule="auto"/>
      </w:pPr>
      <w:r w:rsidRPr="647D1B81" w:rsidR="1A0D493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● Valutare la risposta utente per ogni domanda ed aggiornare una variabile «punteggio in caso di risposta esatta». </w:t>
      </w:r>
    </w:p>
    <w:p xmlns:wp14="http://schemas.microsoft.com/office/word/2010/wordml" w:rsidP="647D1B81" wp14:paraId="47219CE2" wp14:textId="0A4B1DDA">
      <w:pPr>
        <w:spacing w:before="0" w:beforeAutospacing="off" w:after="160" w:afterAutospacing="off" w:line="257" w:lineRule="auto"/>
      </w:pPr>
      <w:r w:rsidRPr="647D1B81" w:rsidR="1A0D493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● Scrivere a schermo a fine partita il punteggio totalizzato dal giocatore corrente. </w:t>
      </w:r>
    </w:p>
    <w:p xmlns:wp14="http://schemas.microsoft.com/office/word/2010/wordml" w:rsidP="647D1B81" wp14:paraId="76BAA778" wp14:textId="46AFCACD">
      <w:pPr>
        <w:spacing w:before="0" w:beforeAutospacing="off" w:after="160" w:afterAutospacing="off" w:line="257" w:lineRule="auto"/>
      </w:pPr>
      <w:r w:rsidRPr="647D1B81" w:rsidR="1A0D4939">
        <w:rPr>
          <w:rFonts w:ascii="Calibri" w:hAnsi="Calibri" w:eastAsia="Calibri" w:cs="Calibri"/>
          <w:noProof w:val="0"/>
          <w:sz w:val="22"/>
          <w:szCs w:val="22"/>
          <w:lang w:val="it-IT"/>
        </w:rPr>
        <w:t>● Presentare nuovamente il testo per la scelta tra: A) Iniziare una nuova partita; B) Uscire dal gioco.</w:t>
      </w:r>
    </w:p>
    <w:p xmlns:wp14="http://schemas.microsoft.com/office/word/2010/wordml" w:rsidP="647D1B81" wp14:paraId="2DC08235" wp14:textId="41FF81EA">
      <w:pPr>
        <w:pStyle w:val="Normal"/>
      </w:pPr>
    </w:p>
    <w:p w:rsidR="4A7126D5" w:rsidP="647D1B81" w:rsidRDefault="4A7126D5" w14:paraId="654DDA6E" w14:textId="0F08266A">
      <w:pPr>
        <w:pStyle w:val="Normal"/>
      </w:pPr>
      <w:r w:rsidR="4A7126D5">
        <w:drawing>
          <wp:inline wp14:editId="3164923B" wp14:anchorId="5B7C3780">
            <wp:extent cx="5724524" cy="2286000"/>
            <wp:effectExtent l="0" t="0" r="0" b="0"/>
            <wp:docPr id="239933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c041027ac241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7126D5">
        <w:drawing>
          <wp:inline wp14:editId="37D89FF6" wp14:anchorId="6F3C92B4">
            <wp:extent cx="5724524" cy="2514600"/>
            <wp:effectExtent l="0" t="0" r="0" b="0"/>
            <wp:docPr id="1299312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0907b98cf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A7126D5">
        <w:drawing>
          <wp:inline wp14:editId="23E3286A" wp14:anchorId="43E65ECC">
            <wp:extent cx="5724524" cy="2581275"/>
            <wp:effectExtent l="0" t="0" r="0" b="0"/>
            <wp:docPr id="718851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a8c4174c942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7126D5" w:rsidP="647D1B81" w:rsidRDefault="4A7126D5" w14:paraId="4752136C" w14:textId="59469BB0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Inizio dichiarando le variabili che mi serviranno per la creazione del programma, la variabile “scelta” mi servirà per catturare la scelta che effettuerà l’utente per iniziare o meno la partita, la variabile “risposta” per appunto rispondere alle domande e la variabile “punteggio” per sommare il numero delle risposte esatte dell’utente, queste tre variabili sono dichiarate con 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>int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>perchè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cattureranno tre valori interi. La variabile “username” è un array di tipo 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>char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che mi servirà per catturare la stringa dell’username che effettuerà la partita</w:t>
      </w:r>
      <w:r w:rsidRPr="647D1B81" w:rsidR="49FDCA60">
        <w:rPr>
          <w:rFonts w:ascii="Calibri" w:hAnsi="Calibri" w:eastAsia="Calibri" w:cs="Calibri"/>
          <w:noProof w:val="0"/>
          <w:sz w:val="22"/>
          <w:szCs w:val="22"/>
          <w:lang w:val="it-IT"/>
        </w:rPr>
        <w:t>. Inizio con un ciclo do/</w:t>
      </w:r>
      <w:r w:rsidRPr="647D1B81" w:rsidR="49FDCA60">
        <w:rPr>
          <w:rFonts w:ascii="Calibri" w:hAnsi="Calibri" w:eastAsia="Calibri" w:cs="Calibri"/>
          <w:noProof w:val="0"/>
          <w:sz w:val="22"/>
          <w:szCs w:val="22"/>
          <w:lang w:val="it-IT"/>
        </w:rPr>
        <w:t>while</w:t>
      </w:r>
      <w:r w:rsidRPr="647D1B81" w:rsidR="49FDCA60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che mi servirà per ripetere la possibilità di effettuare una nuova partita, terminata la precedente.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47D1B81" w:rsidR="441B661E">
        <w:rPr>
          <w:rFonts w:ascii="Calibri" w:hAnsi="Calibri" w:eastAsia="Calibri" w:cs="Calibri"/>
          <w:noProof w:val="0"/>
          <w:sz w:val="22"/>
          <w:szCs w:val="22"/>
          <w:lang w:val="it-IT"/>
        </w:rPr>
        <w:t>D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opo aver chiesto all’utente se voglia o meno iniziare </w:t>
      </w:r>
      <w:r w:rsidRPr="647D1B81" w:rsidR="0630478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il gioco, in base alla risposta entreremo in una condizione </w:t>
      </w:r>
      <w:r w:rsidRPr="647D1B81" w:rsidR="06304783">
        <w:rPr>
          <w:rFonts w:ascii="Calibri" w:hAnsi="Calibri" w:eastAsia="Calibri" w:cs="Calibri"/>
          <w:noProof w:val="0"/>
          <w:sz w:val="22"/>
          <w:szCs w:val="22"/>
          <w:lang w:val="it-IT"/>
        </w:rPr>
        <w:t>if</w:t>
      </w:r>
      <w:r w:rsidRPr="647D1B81" w:rsidR="06304783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che ci controllerà </w:t>
      </w:r>
      <w:r w:rsidRPr="647D1B81" w:rsidR="29D46F1B">
        <w:rPr>
          <w:rFonts w:ascii="Calibri" w:hAnsi="Calibri" w:eastAsia="Calibri" w:cs="Calibri"/>
          <w:noProof w:val="0"/>
          <w:sz w:val="22"/>
          <w:szCs w:val="22"/>
          <w:lang w:val="it-IT"/>
        </w:rPr>
        <w:t>cosa l’utente abbia inserito in input, dove ho specificato sia la lettera maiuscola che la lettera minuscola per non avere problemi.</w:t>
      </w:r>
      <w:r w:rsidRPr="647D1B81" w:rsidR="269A075C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Con il comando 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>printf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mostro all’utente tutto ciò che è all’interno delle parentesi, mentre il comando 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>scanf</w:t>
      </w:r>
      <w:r w:rsidRPr="647D1B81" w:rsidR="7D58671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>attur</w:t>
      </w:r>
      <w:r w:rsidRPr="647D1B81" w:rsidR="4EB58CF5">
        <w:rPr>
          <w:rFonts w:ascii="Calibri" w:hAnsi="Calibri" w:eastAsia="Calibri" w:cs="Calibri"/>
          <w:noProof w:val="0"/>
          <w:sz w:val="22"/>
          <w:szCs w:val="22"/>
          <w:lang w:val="it-IT"/>
        </w:rPr>
        <w:t>o i dati inseriti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>,</w:t>
      </w:r>
      <w:r w:rsidRPr="647D1B81" w:rsidR="3B82CC3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nel caso in cui l’utente abbia deciso di giocare, andremo a richiedere l’inserimento dell’username così da identificarlo.</w:t>
      </w:r>
      <w:r w:rsidRPr="647D1B81" w:rsidR="4A73C36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Per ogni risposta che riceviamo, troviamo una condizione </w:t>
      </w:r>
      <w:r w:rsidRPr="647D1B81" w:rsidR="4A73C368">
        <w:rPr>
          <w:rFonts w:ascii="Calibri" w:hAnsi="Calibri" w:eastAsia="Calibri" w:cs="Calibri"/>
          <w:noProof w:val="0"/>
          <w:sz w:val="22"/>
          <w:szCs w:val="22"/>
          <w:lang w:val="it-IT"/>
        </w:rPr>
        <w:t>if</w:t>
      </w:r>
      <w:r w:rsidRPr="647D1B81" w:rsidR="4A73C368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dove controlliamo se la risposta che l’utent</w:t>
      </w:r>
      <w:r w:rsidRPr="647D1B81" w:rsidR="2C13C3E5">
        <w:rPr>
          <w:rFonts w:ascii="Calibri" w:hAnsi="Calibri" w:eastAsia="Calibri" w:cs="Calibri"/>
          <w:noProof w:val="0"/>
          <w:sz w:val="22"/>
          <w:szCs w:val="22"/>
          <w:lang w:val="it-IT"/>
        </w:rPr>
        <w:t>e ci ha dato corrisponde a quella esatta, in caso di esito positivo gli verrà data conferma della risposta esatta e verrà in</w:t>
      </w:r>
      <w:r w:rsidRPr="647D1B81" w:rsidR="6C831445">
        <w:rPr>
          <w:rFonts w:ascii="Calibri" w:hAnsi="Calibri" w:eastAsia="Calibri" w:cs="Calibri"/>
          <w:noProof w:val="0"/>
          <w:sz w:val="22"/>
          <w:szCs w:val="22"/>
          <w:lang w:val="it-IT"/>
        </w:rPr>
        <w:t>crementato il punteggio, altrimenti verrà visualizzata semplicemente la scritta: “risposta errata”</w:t>
      </w:r>
      <w:r w:rsidRPr="647D1B81" w:rsidR="5E8517E8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 w:rsidRPr="647D1B81" w:rsidR="09842A94">
        <w:rPr>
          <w:rFonts w:ascii="Calibri" w:hAnsi="Calibri" w:eastAsia="Calibri" w:cs="Calibri"/>
          <w:noProof w:val="0"/>
          <w:sz w:val="22"/>
          <w:szCs w:val="22"/>
          <w:lang w:val="it-IT"/>
        </w:rPr>
        <w:t>Al termine di ogni domanda, la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variabile risposta viene azzerata, in quanto ci servirà </w:t>
      </w:r>
      <w:r w:rsidRPr="647D1B81" w:rsidR="0F023D3A">
        <w:rPr>
          <w:rFonts w:ascii="Calibri" w:hAnsi="Calibri" w:eastAsia="Calibri" w:cs="Calibri"/>
          <w:noProof w:val="0"/>
          <w:sz w:val="22"/>
          <w:szCs w:val="22"/>
          <w:lang w:val="it-IT"/>
        </w:rPr>
        <w:t>nelle successive condizioni</w:t>
      </w:r>
      <w:r w:rsidRPr="647D1B81" w:rsidR="4A7126D5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  <w:r w:rsidRPr="647D1B81" w:rsidR="7864769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Alla fine del programma</w:t>
      </w:r>
      <w:r w:rsidRPr="647D1B81" w:rsidR="540DB8C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ci verrà mostrato il nostro punteggio e </w:t>
      </w:r>
      <w:r w:rsidRPr="647D1B81" w:rsidR="7864769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troveremo il </w:t>
      </w:r>
      <w:r w:rsidRPr="647D1B81" w:rsidR="7864769F">
        <w:rPr>
          <w:rFonts w:ascii="Calibri" w:hAnsi="Calibri" w:eastAsia="Calibri" w:cs="Calibri"/>
          <w:noProof w:val="0"/>
          <w:sz w:val="22"/>
          <w:szCs w:val="22"/>
          <w:lang w:val="it-IT"/>
        </w:rPr>
        <w:t>while</w:t>
      </w:r>
      <w:r w:rsidRPr="647D1B81" w:rsidR="7864769F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che ci permetterà </w:t>
      </w:r>
      <w:r w:rsidRPr="647D1B81" w:rsidR="4141BB4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di giocare di nuovo o di terminare </w:t>
      </w:r>
      <w:r w:rsidRPr="647D1B81" w:rsidR="39A7B305">
        <w:rPr>
          <w:rFonts w:ascii="Calibri" w:hAnsi="Calibri" w:eastAsia="Calibri" w:cs="Calibri"/>
          <w:noProof w:val="0"/>
          <w:sz w:val="22"/>
          <w:szCs w:val="22"/>
          <w:lang w:val="it-IT"/>
        </w:rPr>
        <w:t>la sessione.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84F06"/>
    <w:rsid w:val="01758B92"/>
    <w:rsid w:val="05FB4EF2"/>
    <w:rsid w:val="06304783"/>
    <w:rsid w:val="09842A94"/>
    <w:rsid w:val="0A26B2A7"/>
    <w:rsid w:val="0F023D3A"/>
    <w:rsid w:val="1095F42B"/>
    <w:rsid w:val="1231C48C"/>
    <w:rsid w:val="14084F06"/>
    <w:rsid w:val="17AD431D"/>
    <w:rsid w:val="1A0D4939"/>
    <w:rsid w:val="1A23AE14"/>
    <w:rsid w:val="269A075C"/>
    <w:rsid w:val="29D46F1B"/>
    <w:rsid w:val="2C13C3E5"/>
    <w:rsid w:val="2D796026"/>
    <w:rsid w:val="2FAFCAA1"/>
    <w:rsid w:val="39A7B305"/>
    <w:rsid w:val="3B82CC3F"/>
    <w:rsid w:val="3F2B5451"/>
    <w:rsid w:val="40C724B2"/>
    <w:rsid w:val="4141BB49"/>
    <w:rsid w:val="43D65A7E"/>
    <w:rsid w:val="43FEC574"/>
    <w:rsid w:val="441B661E"/>
    <w:rsid w:val="44D9600A"/>
    <w:rsid w:val="49FDCA60"/>
    <w:rsid w:val="4A7126D5"/>
    <w:rsid w:val="4A73C368"/>
    <w:rsid w:val="4C42BD75"/>
    <w:rsid w:val="4DA7226B"/>
    <w:rsid w:val="4EB58CF5"/>
    <w:rsid w:val="500CD018"/>
    <w:rsid w:val="501C12B1"/>
    <w:rsid w:val="540DB8CF"/>
    <w:rsid w:val="543F88E0"/>
    <w:rsid w:val="55903C2F"/>
    <w:rsid w:val="5C52884B"/>
    <w:rsid w:val="5E8517E8"/>
    <w:rsid w:val="647D1B81"/>
    <w:rsid w:val="657E6277"/>
    <w:rsid w:val="6C831445"/>
    <w:rsid w:val="6DF99A93"/>
    <w:rsid w:val="6F956AF4"/>
    <w:rsid w:val="7864769F"/>
    <w:rsid w:val="7D58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4F06"/>
  <w15:chartTrackingRefBased/>
  <w15:docId w15:val="{9EA9E52E-EE49-4E3E-99AA-5E7E3C876B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c041027ac241c0" /><Relationship Type="http://schemas.openxmlformats.org/officeDocument/2006/relationships/image" Target="/media/image2.png" Id="R3940907b98cf4770" /><Relationship Type="http://schemas.openxmlformats.org/officeDocument/2006/relationships/image" Target="/media/image3.png" Id="R966a8c4174c942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2024-04-22T11:35:17.6246109Z</dcterms:created>
  <dcterms:modified xsi:type="dcterms:W3CDTF">2024-04-22T11:56:38.4739185Z</dcterms:modified>
  <dc:creator>Ezio Senape</dc:creator>
  <lastModifiedBy>Ezio Senape</lastModifiedBy>
</coreProperties>
</file>