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2 – Chain of Responsibility Hotel Room Bidding System</w:t>
      </w:r>
    </w:p>
    <w:p>
      <w:r>
        <w:t>Course: CIS 476 – Software Architecture and Design Patterns</w:t>
      </w:r>
    </w:p>
    <w:p>
      <w:r>
        <w:t>Student: Michael Asman</w:t>
      </w:r>
    </w:p>
    <w:p>
      <w:r>
        <w:t>Date: November 10, 2025</w:t>
      </w:r>
    </w:p>
    <w:p>
      <w:pPr>
        <w:pStyle w:val="Heading2"/>
      </w:pPr>
      <w:r>
        <w:t>UML Class Diagram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or_hot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UML overview of the COR-based hotel bidding system.</w:t>
      </w:r>
    </w:p>
    <w:p>
      <w:pPr>
        <w:pStyle w:val="Heading2"/>
      </w:pPr>
      <w:r>
        <w:t>Execution Scenarios (Screenshots)</w:t>
      </w:r>
    </w:p>
    <w:p>
      <w:r>
        <w:t>Scenario 1:</w:t>
      </w:r>
    </w:p>
    <w:p>
      <w:r>
        <w:drawing>
          <wp:inline xmlns:a="http://schemas.openxmlformats.org/drawingml/2006/main" xmlns:pic="http://schemas.openxmlformats.org/drawingml/2006/picture">
            <wp:extent cx="5943600" cy="3434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scenario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Scenario 2:</w:t>
      </w:r>
    </w:p>
    <w:p>
      <w:r>
        <w:drawing>
          <wp:inline xmlns:a="http://schemas.openxmlformats.org/drawingml/2006/main" xmlns:pic="http://schemas.openxmlformats.org/drawingml/2006/picture">
            <wp:extent cx="5943600" cy="3434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scenario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Scenario 3:</w:t>
      </w:r>
    </w:p>
    <w:p>
      <w:r>
        <w:drawing>
          <wp:inline xmlns:a="http://schemas.openxmlformats.org/drawingml/2006/main" xmlns:pic="http://schemas.openxmlformats.org/drawingml/2006/picture">
            <wp:extent cx="5943600" cy="3434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scenario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Scenario 4:</w:t>
      </w:r>
    </w:p>
    <w:p>
      <w:r>
        <w:drawing>
          <wp:inline xmlns:a="http://schemas.openxmlformats.org/drawingml/2006/main" xmlns:pic="http://schemas.openxmlformats.org/drawingml/2006/picture">
            <wp:extent cx="5943600" cy="3434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scenario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Scenario 5:</w:t>
      </w:r>
    </w:p>
    <w:p>
      <w:r>
        <w:drawing>
          <wp:inline xmlns:a="http://schemas.openxmlformats.org/drawingml/2006/main" xmlns:pic="http://schemas.openxmlformats.org/drawingml/2006/picture">
            <wp:extent cx="5943600" cy="3434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scenario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How to Run</w:t>
      </w:r>
    </w:p>
    <w:p>
      <w:r>
        <w:t>1) Ensure Python 3.x is installed.</w:t>
        <w:br/>
        <w:t>2) Run: python src/hotel_bidding_cor.py</w:t>
        <w:br/>
        <w:t>3) Enter a bid and click "Place Bid".</w:t>
      </w:r>
    </w:p>
    <w:p>
      <w:pPr>
        <w:pStyle w:val="Heading2"/>
      </w:pPr>
      <w:r>
        <w:t>Design Notes</w:t>
      </w:r>
    </w:p>
    <w:p>
      <w:r>
        <w:t>Chain of Responsibility with Suite → Deluxe → Standard. Pricing rules and inventory enforced per handler.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