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SCHOOL OF COMPUTING, ENGINEERING AND BUILT ENVIRONMENT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Department of Computing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BSc/BSc (Hons) Software Development for Business</w:t>
      </w:r>
    </w:p>
    <w:p w:rsidR="00000000" w:rsidDel="00000000" w:rsidP="00000000" w:rsidRDefault="00000000" w:rsidRPr="00000000" w14:paraId="00000006">
      <w:pPr>
        <w:jc w:val="center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BSc/BSc (Hons) Computing</w:t>
      </w:r>
    </w:p>
    <w:p w:rsidR="00000000" w:rsidDel="00000000" w:rsidP="00000000" w:rsidRDefault="00000000" w:rsidRPr="00000000" w14:paraId="00000007">
      <w:pPr>
        <w:jc w:val="center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Systems Programming </w:t>
      </w:r>
    </w:p>
    <w:p w:rsidR="00000000" w:rsidDel="00000000" w:rsidP="00000000" w:rsidRDefault="00000000" w:rsidRPr="00000000" w14:paraId="00000009">
      <w:pPr>
        <w:jc w:val="center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Module code M3I324183-18-B</w:t>
      </w:r>
    </w:p>
    <w:p w:rsidR="00000000" w:rsidDel="00000000" w:rsidP="00000000" w:rsidRDefault="00000000" w:rsidRPr="00000000" w14:paraId="0000000A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Testing Document </w:t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5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665"/>
        <w:gridCol w:w="4680"/>
        <w:tblGridChange w:id="0">
          <w:tblGrid>
            <w:gridCol w:w="3045"/>
            <w:gridCol w:w="1665"/>
            <w:gridCol w:w="4680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Michael Kofi Badu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S1719029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mkofib200@caledonian.ac.uk</w:t>
            </w:r>
          </w:p>
        </w:tc>
      </w:tr>
    </w:tbl>
    <w:p w:rsidR="00000000" w:rsidDel="00000000" w:rsidP="00000000" w:rsidRDefault="00000000" w:rsidRPr="00000000" w14:paraId="00000013">
      <w:pPr>
        <w:spacing w:before="200" w:lineRule="auto"/>
        <w:ind w:left="-15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TEST DOCUMENT FOR A CLIENT SERVER APPLICATION USING SOCKET MECHANISM WRITTEN IN C LANGUAGE</w:t>
      </w:r>
    </w:p>
    <w:p w:rsidR="00000000" w:rsidDel="00000000" w:rsidP="00000000" w:rsidRDefault="00000000" w:rsidRPr="00000000" w14:paraId="00000025">
      <w:pPr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In order to commence the test, the first thing is to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establish the client and server connection</w:t>
      </w:r>
    </w:p>
    <w:p w:rsidR="00000000" w:rsidDel="00000000" w:rsidP="00000000" w:rsidRDefault="00000000" w:rsidRPr="00000000" w14:paraId="00000027">
      <w:pPr>
        <w:jc w:val="left"/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Server setup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The server sets up the connection waiting to connect to the client server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5248275" cy="24288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When the client is connected, the server displays the figure below, indicating that the client has been successful connected.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4752975" cy="8191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  <w:rtl w:val="0"/>
        </w:rPr>
        <w:t xml:space="preserve">Client Setup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Ones the connection is established the menu is then displayed to the client and a notification informing the user of the system “Connected to server...”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u w:val="single"/>
        </w:rPr>
        <w:drawing>
          <wp:inline distB="114300" distT="114300" distL="114300" distR="114300">
            <wp:extent cx="5248275" cy="20383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745"/>
        <w:gridCol w:w="2805"/>
        <w:gridCol w:w="2550"/>
        <w:tblGridChange w:id="0">
          <w:tblGrid>
            <w:gridCol w:w="1260"/>
            <w:gridCol w:w="2745"/>
            <w:gridCol w:w="2805"/>
            <w:gridCol w:w="25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RESULTS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ACTUAL RESULTS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Display the server IP Address and Student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When this option is selected, it is expected that the system displays the server’s IP address, the student name and student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Upon selection of the option the system displays, the server’s IP address, the student name and the student number respectively.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NB: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8"/>
                <w:szCs w:val="28"/>
                <w:rtl w:val="0"/>
              </w:rPr>
              <w:t xml:space="preserve">Test results illustrated as figure 1 below.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Display the array of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This option is expected to show an array of random 5 numbers from 0 to 1000.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The system displays a list of random 5 numbers from 0 to 1000. Showing that 5 random numbers have been generated from the server in an array to the client.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NB: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8"/>
                <w:szCs w:val="28"/>
                <w:rtl w:val="0"/>
              </w:rPr>
              <w:t xml:space="preserve">Test results illustrated as figure 2 and 2.1 below.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Display uname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Displays information on hostname, system name, details of the version and machine.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Actually displays information on hostname, system name, details of the version and machine.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NB: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8"/>
                <w:szCs w:val="28"/>
                <w:rtl w:val="0"/>
              </w:rPr>
              <w:t xml:space="preserve">Test results illustrated as figure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Display the list of file from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The function is expected to list out all the files existing in the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The system outlines all the existing files in the directory and then displays them for the user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NB: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8"/>
                <w:szCs w:val="28"/>
                <w:rtl w:val="0"/>
              </w:rPr>
              <w:t xml:space="preserve">Test results illustrated as figure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Retrieving or copying files from the server‘s ‘upload‘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It is expected that the function hints the user to enter the file name they would want to retrieve from the ‘upload‘ directory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after it has been deleted from the folder.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Then after the file should be found back in its initial directory with its contents.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The system hints the user to enter the file name they require to retrieve or copy after it has been deleted from the folder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NB: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8"/>
                <w:szCs w:val="28"/>
                <w:rtl w:val="0"/>
              </w:rPr>
              <w:t xml:space="preserve">As illustrated in figure 5 which makes the user specify the file.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Then after the file is found back in its initial directory with its contents.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NB: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sz w:val="28"/>
                <w:szCs w:val="28"/>
                <w:rtl w:val="0"/>
              </w:rPr>
              <w:t xml:space="preserve">Test results illustrated as figure 5.1 when the file to be retrieved is specified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The application is expected to stop and exit the menu notifying the user with a “Goodbye!”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Ones the input is chosen the application stops and exits the menu notifying the user with a “Goodbye!”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Figure 1: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Shows server IP address, name and ID</w:t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</w:rPr>
        <w:drawing>
          <wp:inline distB="114300" distT="114300" distL="114300" distR="114300">
            <wp:extent cx="5553075" cy="3514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Figure 2: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random numbers</w:t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</w:rPr>
        <w:drawing>
          <wp:inline distB="114300" distT="114300" distL="114300" distR="114300">
            <wp:extent cx="5343525" cy="2476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Figure 2.1</w:t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NB: When option 2 is re-entered again, displays an additional 5 random numbers.</w:t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</w:rPr>
        <w:drawing>
          <wp:inline distB="114300" distT="114300" distL="114300" distR="114300">
            <wp:extent cx="5276850" cy="2466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Figure 3: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uname information</w:t>
      </w:r>
    </w:p>
    <w:p w:rsidR="00000000" w:rsidDel="00000000" w:rsidP="00000000" w:rsidRDefault="00000000" w:rsidRPr="00000000" w14:paraId="0000009C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</w:rPr>
        <w:drawing>
          <wp:inline distB="114300" distT="114300" distL="114300" distR="114300">
            <wp:extent cx="5172075" cy="3048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Figure 4: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List of files</w:t>
      </w:r>
    </w:p>
    <w:p w:rsidR="00000000" w:rsidDel="00000000" w:rsidP="00000000" w:rsidRDefault="00000000" w:rsidRPr="00000000" w14:paraId="000000A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</w:rPr>
        <w:drawing>
          <wp:inline distB="114300" distT="114300" distL="114300" distR="114300">
            <wp:extent cx="5429250" cy="37814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Figure 5: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Enter file name you want to retrieve</w:t>
      </w:r>
    </w:p>
    <w:p w:rsidR="00000000" w:rsidDel="00000000" w:rsidP="00000000" w:rsidRDefault="00000000" w:rsidRPr="00000000" w14:paraId="000000A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</w:rPr>
        <w:drawing>
          <wp:inline distB="114300" distT="114300" distL="114300" distR="114300">
            <wp:extent cx="5629275" cy="2590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Figure 5.1: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Copy and retrieve the file(s)</w:t>
      </w:r>
    </w:p>
    <w:p w:rsidR="00000000" w:rsidDel="00000000" w:rsidP="00000000" w:rsidRDefault="00000000" w:rsidRPr="00000000" w14:paraId="000000AC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</w:rPr>
        <w:drawing>
          <wp:inline distB="114300" distT="114300" distL="114300" distR="114300">
            <wp:extent cx="5105400" cy="26003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Figure 6: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Exit</w:t>
      </w:r>
    </w:p>
    <w:p w:rsidR="00000000" w:rsidDel="00000000" w:rsidP="00000000" w:rsidRDefault="00000000" w:rsidRPr="00000000" w14:paraId="000000B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</w:rPr>
        <w:drawing>
          <wp:inline distB="114300" distT="114300" distL="114300" distR="114300">
            <wp:extent cx="5410200" cy="24860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