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36D" w:rsidRPr="002D1FE1" w:rsidRDefault="004D75B1" w:rsidP="00D7236D">
      <w:pPr>
        <w:spacing w:line="240" w:lineRule="auto"/>
        <w:jc w:val="both"/>
        <w:rPr>
          <w:b/>
          <w:sz w:val="18"/>
        </w:rPr>
      </w:pPr>
      <w:r>
        <w:rPr>
          <w:b/>
          <w:sz w:val="18"/>
        </w:rPr>
        <w:t>De Matrix Lookup Functie.</w:t>
      </w:r>
    </w:p>
    <w:p w:rsidR="00D7236D" w:rsidRPr="002D1FE1" w:rsidRDefault="00D7236D" w:rsidP="00D7236D">
      <w:pPr>
        <w:spacing w:line="240" w:lineRule="auto"/>
        <w:jc w:val="both"/>
        <w:rPr>
          <w:b/>
          <w:sz w:val="18"/>
        </w:rPr>
      </w:pPr>
      <w:r w:rsidRPr="002D1FE1">
        <w:rPr>
          <w:b/>
          <w:sz w:val="18"/>
        </w:rPr>
        <w:t>Versie 0.1</w:t>
      </w:r>
    </w:p>
    <w:p w:rsidR="00D7236D" w:rsidRPr="002D1FE1" w:rsidRDefault="005A663E" w:rsidP="00D7236D">
      <w:pPr>
        <w:jc w:val="both"/>
        <w:rPr>
          <w:b/>
          <w:sz w:val="18"/>
        </w:rPr>
      </w:pPr>
      <w:r w:rsidRPr="002D1FE1">
        <w:rPr>
          <w:b/>
          <w:sz w:val="18"/>
        </w:rPr>
        <w:t>Inleiding</w:t>
      </w:r>
    </w:p>
    <w:p w:rsidR="004D75B1" w:rsidRDefault="005A663E" w:rsidP="00EB054F">
      <w:pPr>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 xml:space="preserve">De </w:t>
      </w:r>
      <w:r w:rsidR="00D7236D" w:rsidRPr="002D1FE1">
        <w:rPr>
          <w:rFonts w:ascii="Calibri" w:eastAsia="Times New Roman" w:hAnsi="Calibri" w:cs="Calibri"/>
          <w:color w:val="000000"/>
          <w:sz w:val="18"/>
          <w:lang w:eastAsia="nl-NL"/>
        </w:rPr>
        <w:t>matrix lookup</w:t>
      </w:r>
      <w:r w:rsidR="00132BB5">
        <w:rPr>
          <w:rFonts w:ascii="Calibri" w:eastAsia="Times New Roman" w:hAnsi="Calibri" w:cs="Calibri"/>
          <w:color w:val="000000"/>
          <w:sz w:val="18"/>
          <w:lang w:eastAsia="nl-NL"/>
        </w:rPr>
        <w:t xml:space="preserve"> is een functie die</w:t>
      </w:r>
      <w:r w:rsidRPr="005A663E">
        <w:rPr>
          <w:rFonts w:ascii="Calibri" w:eastAsia="Times New Roman" w:hAnsi="Calibri" w:cs="Calibri"/>
          <w:color w:val="000000"/>
          <w:sz w:val="18"/>
          <w:lang w:eastAsia="nl-NL"/>
        </w:rPr>
        <w:t xml:space="preserve"> de mogelijkheid biedt </w:t>
      </w:r>
      <w:r w:rsidR="00D7236D" w:rsidRPr="002D1FE1">
        <w:rPr>
          <w:rFonts w:ascii="Calibri" w:eastAsia="Times New Roman" w:hAnsi="Calibri" w:cs="Calibri"/>
          <w:color w:val="000000"/>
          <w:sz w:val="18"/>
          <w:lang w:eastAsia="nl-NL"/>
        </w:rPr>
        <w:t xml:space="preserve">om </w:t>
      </w:r>
      <w:r w:rsidRPr="005A663E">
        <w:rPr>
          <w:rFonts w:ascii="Calibri" w:eastAsia="Times New Roman" w:hAnsi="Calibri" w:cs="Calibri"/>
          <w:color w:val="000000"/>
          <w:sz w:val="18"/>
          <w:lang w:eastAsia="nl-NL"/>
        </w:rPr>
        <w:t>de parameters van een model te onderhouden.</w:t>
      </w:r>
      <w:r w:rsidRPr="002D1FE1">
        <w:rPr>
          <w:rFonts w:ascii="Calibri" w:eastAsia="Times New Roman" w:hAnsi="Calibri" w:cs="Calibri"/>
          <w:color w:val="000000"/>
          <w:sz w:val="18"/>
          <w:lang w:eastAsia="nl-NL"/>
        </w:rPr>
        <w:t xml:space="preserve"> </w:t>
      </w:r>
      <w:r w:rsidR="004D75B1">
        <w:rPr>
          <w:rFonts w:ascii="Calibri" w:eastAsia="Times New Roman" w:hAnsi="Calibri" w:cs="Calibri"/>
          <w:color w:val="000000"/>
          <w:sz w:val="18"/>
          <w:lang w:eastAsia="nl-NL"/>
        </w:rPr>
        <w:t>In dit Microsoft Excel bestand</w:t>
      </w:r>
      <w:r w:rsidR="00132BB5">
        <w:rPr>
          <w:rFonts w:ascii="Calibri" w:eastAsia="Times New Roman" w:hAnsi="Calibri" w:cs="Calibri"/>
          <w:color w:val="000000"/>
          <w:sz w:val="18"/>
          <w:lang w:eastAsia="nl-NL"/>
        </w:rPr>
        <w:t xml:space="preserve"> zijn deze parameters ingevoerd en kunnen hierin worden onderhouden.</w:t>
      </w:r>
      <w:r w:rsidR="004D75B1">
        <w:rPr>
          <w:rFonts w:ascii="Calibri" w:eastAsia="Times New Roman" w:hAnsi="Calibri" w:cs="Calibri"/>
          <w:color w:val="000000"/>
          <w:sz w:val="18"/>
          <w:lang w:eastAsia="nl-NL"/>
        </w:rPr>
        <w:t xml:space="preserve"> I</w:t>
      </w:r>
      <w:r w:rsidRPr="002D1FE1">
        <w:rPr>
          <w:rFonts w:ascii="Calibri" w:eastAsia="Times New Roman" w:hAnsi="Calibri" w:cs="Calibri"/>
          <w:color w:val="000000"/>
          <w:sz w:val="18"/>
          <w:lang w:eastAsia="nl-NL"/>
        </w:rPr>
        <w:t xml:space="preserve">n deze handleiding wordt beknopt weergegeven wat de mogelijkheden </w:t>
      </w:r>
      <w:r w:rsidR="00D7236D" w:rsidRPr="002D1FE1">
        <w:rPr>
          <w:rFonts w:ascii="Calibri" w:eastAsia="Times New Roman" w:hAnsi="Calibri" w:cs="Calibri"/>
          <w:color w:val="000000"/>
          <w:sz w:val="18"/>
          <w:lang w:eastAsia="nl-NL"/>
        </w:rPr>
        <w:t xml:space="preserve">van de matrix lookup </w:t>
      </w:r>
      <w:r w:rsidRPr="002D1FE1">
        <w:rPr>
          <w:rFonts w:ascii="Calibri" w:eastAsia="Times New Roman" w:hAnsi="Calibri" w:cs="Calibri"/>
          <w:color w:val="000000"/>
          <w:sz w:val="18"/>
          <w:lang w:eastAsia="nl-NL"/>
        </w:rPr>
        <w:t xml:space="preserve">zijn en hoe gegevens </w:t>
      </w:r>
      <w:r w:rsidR="004D75B1">
        <w:rPr>
          <w:rFonts w:ascii="Calibri" w:eastAsia="Times New Roman" w:hAnsi="Calibri" w:cs="Calibri"/>
          <w:color w:val="000000"/>
          <w:sz w:val="18"/>
          <w:lang w:eastAsia="nl-NL"/>
        </w:rPr>
        <w:t>kunnen worden aangepast</w:t>
      </w:r>
      <w:r w:rsidRPr="002D1FE1">
        <w:rPr>
          <w:rFonts w:ascii="Calibri" w:eastAsia="Times New Roman" w:hAnsi="Calibri" w:cs="Calibri"/>
          <w:color w:val="000000"/>
          <w:sz w:val="18"/>
          <w:lang w:eastAsia="nl-NL"/>
        </w:rPr>
        <w:t>.</w:t>
      </w:r>
      <w:r w:rsidR="004D75B1">
        <w:rPr>
          <w:rFonts w:ascii="Calibri" w:eastAsia="Times New Roman" w:hAnsi="Calibri" w:cs="Calibri"/>
          <w:color w:val="000000"/>
          <w:sz w:val="18"/>
          <w:lang w:eastAsia="nl-NL"/>
        </w:rPr>
        <w:t xml:space="preserve"> </w:t>
      </w:r>
    </w:p>
    <w:p w:rsidR="00536E54" w:rsidRPr="002D1FE1" w:rsidRDefault="00536E54" w:rsidP="00EB054F">
      <w:pPr>
        <w:rPr>
          <w:b/>
          <w:sz w:val="18"/>
        </w:rPr>
      </w:pPr>
      <w:r>
        <w:rPr>
          <w:b/>
          <w:sz w:val="18"/>
        </w:rPr>
        <w:t>Algemeen</w:t>
      </w:r>
    </w:p>
    <w:p w:rsidR="00536E54" w:rsidRDefault="00536E54" w:rsidP="00EB054F">
      <w:pPr>
        <w:rPr>
          <w:rFonts w:ascii="Calibri" w:eastAsia="Times New Roman" w:hAnsi="Calibri" w:cs="Calibri"/>
          <w:color w:val="000000"/>
          <w:sz w:val="18"/>
          <w:lang w:eastAsia="nl-NL"/>
        </w:rPr>
      </w:pPr>
      <w:r>
        <w:rPr>
          <w:noProof/>
          <w:lang w:eastAsia="nl-NL"/>
        </w:rPr>
        <w:drawing>
          <wp:anchor distT="0" distB="0" distL="114300" distR="114300" simplePos="0" relativeHeight="251658240" behindDoc="0" locked="0" layoutInCell="1" allowOverlap="1">
            <wp:simplePos x="0" y="0"/>
            <wp:positionH relativeFrom="column">
              <wp:posOffset>1943100</wp:posOffset>
            </wp:positionH>
            <wp:positionV relativeFrom="paragraph">
              <wp:posOffset>570865</wp:posOffset>
            </wp:positionV>
            <wp:extent cx="2638425" cy="3533775"/>
            <wp:effectExtent l="1905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2638425" cy="3533775"/>
                    </a:xfrm>
                    <a:prstGeom prst="rect">
                      <a:avLst/>
                    </a:prstGeom>
                    <a:noFill/>
                    <a:ln w="9525">
                      <a:noFill/>
                      <a:miter lim="800000"/>
                      <a:headEnd/>
                      <a:tailEnd/>
                    </a:ln>
                  </pic:spPr>
                </pic:pic>
              </a:graphicData>
            </a:graphic>
          </wp:anchor>
        </w:drawing>
      </w:r>
      <w:r w:rsidR="005A663E" w:rsidRPr="005A663E">
        <w:rPr>
          <w:rFonts w:ascii="Calibri" w:eastAsia="Times New Roman" w:hAnsi="Calibri" w:cs="Calibri"/>
          <w:color w:val="000000"/>
          <w:sz w:val="18"/>
          <w:lang w:eastAsia="nl-NL"/>
        </w:rPr>
        <w:t>In een Microsoft Excel bestand kunnen meerdere matrices worden gedefinieerd. Verschillende sheets in een bestand zijn hierbij volledig irrelevant.</w:t>
      </w:r>
      <w:r w:rsidR="00D7236D" w:rsidRPr="002D1FE1">
        <w:rPr>
          <w:rFonts w:ascii="Calibri" w:eastAsia="Times New Roman" w:hAnsi="Calibri" w:cs="Calibri"/>
          <w:color w:val="000000"/>
          <w:sz w:val="18"/>
          <w:lang w:eastAsia="nl-NL"/>
        </w:rPr>
        <w:t xml:space="preserve"> </w:t>
      </w:r>
      <w:r w:rsidR="005A663E" w:rsidRPr="005A663E">
        <w:rPr>
          <w:rFonts w:ascii="Calibri" w:eastAsia="Times New Roman" w:hAnsi="Calibri" w:cs="Calibri"/>
          <w:color w:val="000000"/>
          <w:sz w:val="18"/>
          <w:lang w:eastAsia="nl-NL"/>
        </w:rPr>
        <w:t>De matrix lookup functie maakt gebruik van de range functionaliteit van Microsoft Excel. Een matrix is gedefinieerd op basis van een aangegeven range welke gelijk is aan de naam van de matrix.</w:t>
      </w:r>
      <w:r w:rsidR="00D7236D" w:rsidRPr="002D1FE1">
        <w:rPr>
          <w:rFonts w:ascii="Calibri" w:eastAsia="Times New Roman" w:hAnsi="Calibri" w:cs="Calibri"/>
          <w:color w:val="000000"/>
          <w:sz w:val="18"/>
          <w:lang w:eastAsia="nl-NL"/>
        </w:rPr>
        <w:t xml:space="preserve"> </w:t>
      </w:r>
      <w:r w:rsidR="005A663E" w:rsidRPr="005A663E">
        <w:rPr>
          <w:rFonts w:ascii="Calibri" w:eastAsia="Times New Roman" w:hAnsi="Calibri" w:cs="Calibri"/>
          <w:color w:val="000000"/>
          <w:sz w:val="18"/>
          <w:lang w:eastAsia="nl-NL"/>
        </w:rPr>
        <w:t xml:space="preserve">Voor de gehele matrix dient een range gedefinieerd te zijn. </w:t>
      </w:r>
    </w:p>
    <w:p w:rsidR="00D7236D" w:rsidRPr="002D1FE1" w:rsidRDefault="005A663E" w:rsidP="00EB054F">
      <w:pPr>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De range omvat het blauwe gedeelte in figuur 1</w:t>
      </w:r>
      <w:r w:rsidR="00D7236D" w:rsidRPr="002D1FE1">
        <w:rPr>
          <w:rFonts w:ascii="Calibri" w:eastAsia="Times New Roman" w:hAnsi="Calibri" w:cs="Calibri"/>
          <w:color w:val="000000"/>
          <w:sz w:val="18"/>
          <w:lang w:eastAsia="nl-NL"/>
        </w:rPr>
        <w:t xml:space="preserve">. Het is van belang wanneer extra rijen of kolommen worden toegevoegd de range aan te passen, anders zal het model de gegevens niet overnemen. </w:t>
      </w:r>
      <w:r w:rsidR="00D7236D" w:rsidRPr="00536E54">
        <w:rPr>
          <w:rFonts w:ascii="Calibri" w:eastAsia="Times New Roman" w:hAnsi="Calibri" w:cs="Calibri"/>
          <w:color w:val="000000"/>
          <w:sz w:val="18"/>
          <w:lang w:eastAsia="nl-NL"/>
        </w:rPr>
        <w:t>De range kan worden aangepast door</w:t>
      </w:r>
      <w:r w:rsidR="00EB054F">
        <w:rPr>
          <w:rFonts w:ascii="Calibri" w:eastAsia="Times New Roman" w:hAnsi="Calibri" w:cs="Calibri"/>
          <w:color w:val="000000"/>
          <w:sz w:val="18"/>
          <w:lang w:eastAsia="nl-NL"/>
        </w:rPr>
        <w:t xml:space="preserve"> </w:t>
      </w:r>
      <w:r w:rsidR="00536E54" w:rsidRPr="00536E54">
        <w:rPr>
          <w:rFonts w:ascii="Calibri" w:eastAsia="Times New Roman" w:hAnsi="Calibri" w:cs="Calibri"/>
          <w:color w:val="000000"/>
          <w:sz w:val="18"/>
          <w:lang w:eastAsia="nl-NL"/>
        </w:rPr>
        <w:t>middel</w:t>
      </w:r>
      <w:r w:rsidR="00536E54">
        <w:rPr>
          <w:rFonts w:ascii="Calibri" w:eastAsia="Times New Roman" w:hAnsi="Calibri" w:cs="Calibri"/>
          <w:color w:val="000000"/>
          <w:sz w:val="18"/>
          <w:lang w:eastAsia="nl-NL"/>
        </w:rPr>
        <w:t xml:space="preserve"> van de “naam manager” in Excel.</w:t>
      </w:r>
      <w:r w:rsidR="00D7236D" w:rsidRPr="002D1FE1">
        <w:rPr>
          <w:rFonts w:ascii="Calibri" w:eastAsia="Times New Roman" w:hAnsi="Calibri" w:cs="Calibri"/>
          <w:color w:val="000000"/>
          <w:sz w:val="18"/>
          <w:lang w:eastAsia="nl-NL"/>
        </w:rPr>
        <w:t xml:space="preserve"> </w:t>
      </w:r>
      <w:r w:rsidR="004D75B1">
        <w:rPr>
          <w:rFonts w:ascii="Calibri" w:eastAsia="Times New Roman" w:hAnsi="Calibri" w:cs="Calibri"/>
          <w:color w:val="000000"/>
          <w:sz w:val="18"/>
          <w:lang w:eastAsia="nl-NL"/>
        </w:rPr>
        <w:t>Buiten deze range is er de mogelijkheid om toelichtingen te plaatsen.</w:t>
      </w:r>
    </w:p>
    <w:p w:rsidR="005A663E" w:rsidRDefault="005A663E" w:rsidP="00EB054F">
      <w:pPr>
        <w:spacing w:after="0" w:line="240" w:lineRule="auto"/>
        <w:rPr>
          <w:rFonts w:ascii="Calibri" w:eastAsia="Times New Roman" w:hAnsi="Calibri" w:cs="Calibri"/>
          <w:b/>
          <w:bCs/>
          <w:color w:val="000000"/>
          <w:sz w:val="18"/>
          <w:lang w:eastAsia="nl-NL"/>
        </w:rPr>
      </w:pPr>
      <w:r w:rsidRPr="005A663E">
        <w:rPr>
          <w:rFonts w:ascii="Calibri" w:eastAsia="Times New Roman" w:hAnsi="Calibri" w:cs="Calibri"/>
          <w:b/>
          <w:bCs/>
          <w:color w:val="000000"/>
          <w:sz w:val="18"/>
          <w:lang w:eastAsia="nl-NL"/>
        </w:rPr>
        <w:t>Zoekopties</w:t>
      </w:r>
    </w:p>
    <w:p w:rsidR="00D72E23" w:rsidRPr="002D1FE1" w:rsidRDefault="00D72E23" w:rsidP="00EB054F">
      <w:pPr>
        <w:spacing w:after="0" w:line="240" w:lineRule="auto"/>
        <w:rPr>
          <w:rFonts w:ascii="Calibri" w:eastAsia="Times New Roman" w:hAnsi="Calibri" w:cs="Calibri"/>
          <w:b/>
          <w:bCs/>
          <w:color w:val="000000"/>
          <w:sz w:val="18"/>
          <w:lang w:eastAsia="nl-NL"/>
        </w:rPr>
      </w:pPr>
    </w:p>
    <w:p w:rsidR="00D7236D" w:rsidRDefault="009F306E" w:rsidP="00EB054F">
      <w:pPr>
        <w:rPr>
          <w:rFonts w:ascii="Calibri" w:eastAsia="Times New Roman" w:hAnsi="Calibri" w:cs="Calibri"/>
          <w:color w:val="000000"/>
          <w:sz w:val="18"/>
          <w:lang w:eastAsia="nl-NL"/>
        </w:rPr>
      </w:pPr>
      <w:r w:rsidRPr="009F306E">
        <w:rPr>
          <w:noProof/>
        </w:rPr>
        <w:pict>
          <v:shapetype id="_x0000_t202" coordsize="21600,21600" o:spt="202" path="m,l,21600r21600,l21600,xe">
            <v:stroke joinstyle="miter"/>
            <v:path gradientshapeok="t" o:connecttype="rect"/>
          </v:shapetype>
          <v:shape id="_x0000_s1028" type="#_x0000_t202" style="position:absolute;margin-left:153pt;margin-top:77pt;width:207.7pt;height:12.8pt;z-index:251660288" stroked="f">
            <v:textbox inset="0,0,0,0">
              <w:txbxContent>
                <w:p w:rsidR="007C08A2" w:rsidRPr="00BE78A7" w:rsidRDefault="007C08A2" w:rsidP="007C08A2">
                  <w:pPr>
                    <w:pStyle w:val="Caption"/>
                    <w:rPr>
                      <w:rFonts w:ascii="Calibri" w:eastAsia="Times New Roman" w:hAnsi="Calibri" w:cs="Calibri"/>
                      <w:noProof/>
                      <w:color w:val="000000"/>
                    </w:rPr>
                  </w:pPr>
                  <w:r>
                    <w:t xml:space="preserve">Figuur </w:t>
                  </w:r>
                  <w:fldSimple w:instr=" SEQ Figuur \* ARABIC ">
                    <w:r w:rsidR="003E2526">
                      <w:rPr>
                        <w:noProof/>
                      </w:rPr>
                      <w:t>1</w:t>
                    </w:r>
                  </w:fldSimple>
                </w:p>
              </w:txbxContent>
            </v:textbox>
            <w10:wrap type="square"/>
          </v:shape>
        </w:pict>
      </w:r>
      <w:r w:rsidR="005A663E" w:rsidRPr="005A663E">
        <w:rPr>
          <w:rFonts w:ascii="Calibri" w:eastAsia="Times New Roman" w:hAnsi="Calibri" w:cs="Calibri"/>
          <w:color w:val="000000"/>
          <w:sz w:val="18"/>
          <w:lang w:eastAsia="nl-NL"/>
        </w:rPr>
        <w:t xml:space="preserve">Achter het veld Search Option is aangeven welke zoekoptie </w:t>
      </w:r>
      <w:r w:rsidR="004807C6">
        <w:rPr>
          <w:rFonts w:ascii="Calibri" w:eastAsia="Times New Roman" w:hAnsi="Calibri" w:cs="Calibri"/>
          <w:color w:val="000000"/>
          <w:sz w:val="18"/>
          <w:lang w:eastAsia="nl-NL"/>
        </w:rPr>
        <w:t>wordt</w:t>
      </w:r>
      <w:r w:rsidR="005A663E" w:rsidRPr="005A663E">
        <w:rPr>
          <w:rFonts w:ascii="Calibri" w:eastAsia="Times New Roman" w:hAnsi="Calibri" w:cs="Calibri"/>
          <w:color w:val="000000"/>
          <w:sz w:val="18"/>
          <w:lang w:eastAsia="nl-NL"/>
        </w:rPr>
        <w:t xml:space="preserve"> gebruikt om waarden uit de matrix te lezen.</w:t>
      </w:r>
      <w:r w:rsidR="005A663E" w:rsidRPr="002D1FE1">
        <w:rPr>
          <w:rFonts w:ascii="Calibri" w:eastAsia="Times New Roman" w:hAnsi="Calibri" w:cs="Calibri"/>
          <w:color w:val="000000"/>
          <w:sz w:val="18"/>
          <w:lang w:eastAsia="nl-NL"/>
        </w:rPr>
        <w:t xml:space="preserve"> Deze zoekoptie heeft betrekking op de rij waaruit de waarde gehaald word</w:t>
      </w:r>
      <w:r w:rsidR="00EB054F">
        <w:rPr>
          <w:rFonts w:ascii="Calibri" w:eastAsia="Times New Roman" w:hAnsi="Calibri" w:cs="Calibri"/>
          <w:color w:val="000000"/>
          <w:sz w:val="18"/>
          <w:lang w:eastAsia="nl-NL"/>
        </w:rPr>
        <w:t>t</w:t>
      </w:r>
      <w:r w:rsidR="005A663E" w:rsidRPr="002D1FE1">
        <w:rPr>
          <w:rFonts w:ascii="Calibri" w:eastAsia="Times New Roman" w:hAnsi="Calibri" w:cs="Calibri"/>
          <w:color w:val="000000"/>
          <w:sz w:val="18"/>
          <w:lang w:eastAsia="nl-NL"/>
        </w:rPr>
        <w:t xml:space="preserve">. De zoekoptie </w:t>
      </w:r>
      <w:r w:rsidR="004807C6">
        <w:rPr>
          <w:rFonts w:ascii="Calibri" w:eastAsia="Times New Roman" w:hAnsi="Calibri" w:cs="Calibri"/>
          <w:color w:val="000000"/>
          <w:sz w:val="18"/>
          <w:lang w:eastAsia="nl-NL"/>
        </w:rPr>
        <w:t>tussen</w:t>
      </w:r>
      <w:r w:rsidR="005A663E" w:rsidRPr="002D1FE1">
        <w:rPr>
          <w:rFonts w:ascii="Calibri" w:eastAsia="Times New Roman" w:hAnsi="Calibri" w:cs="Calibri"/>
          <w:color w:val="000000"/>
          <w:sz w:val="18"/>
          <w:lang w:eastAsia="nl-NL"/>
        </w:rPr>
        <w:t xml:space="preserve"> </w:t>
      </w:r>
      <w:r w:rsidR="00D7236D" w:rsidRPr="002D1FE1">
        <w:rPr>
          <w:rFonts w:ascii="Calibri" w:eastAsia="Times New Roman" w:hAnsi="Calibri" w:cs="Calibri"/>
          <w:color w:val="000000"/>
          <w:sz w:val="18"/>
          <w:lang w:eastAsia="nl-NL"/>
        </w:rPr>
        <w:t>kolommen</w:t>
      </w:r>
      <w:r w:rsidR="005A663E" w:rsidRPr="002D1FE1">
        <w:rPr>
          <w:rFonts w:ascii="Calibri" w:eastAsia="Times New Roman" w:hAnsi="Calibri" w:cs="Calibri"/>
          <w:color w:val="000000"/>
          <w:sz w:val="18"/>
          <w:lang w:eastAsia="nl-NL"/>
        </w:rPr>
        <w:t xml:space="preserve"> </w:t>
      </w:r>
      <w:r w:rsidR="00346DDA">
        <w:rPr>
          <w:rFonts w:ascii="Calibri" w:eastAsia="Times New Roman" w:hAnsi="Calibri" w:cs="Calibri"/>
          <w:color w:val="000000"/>
          <w:sz w:val="18"/>
          <w:lang w:eastAsia="nl-NL"/>
        </w:rPr>
        <w:t>s</w:t>
      </w:r>
      <w:r w:rsidR="005A663E" w:rsidRPr="002D1FE1">
        <w:rPr>
          <w:rFonts w:ascii="Calibri" w:eastAsia="Times New Roman" w:hAnsi="Calibri" w:cs="Calibri"/>
          <w:color w:val="000000"/>
          <w:sz w:val="18"/>
          <w:lang w:eastAsia="nl-NL"/>
        </w:rPr>
        <w:t xml:space="preserve">taat standaard op exact. Bij het zoeken op rij index </w:t>
      </w:r>
      <w:r w:rsidR="00EB054F">
        <w:rPr>
          <w:rFonts w:ascii="Calibri" w:eastAsia="Times New Roman" w:hAnsi="Calibri" w:cs="Calibri"/>
          <w:color w:val="000000"/>
          <w:sz w:val="18"/>
          <w:lang w:eastAsia="nl-NL"/>
        </w:rPr>
        <w:t>is</w:t>
      </w:r>
      <w:r w:rsidR="005A663E" w:rsidRPr="002D1FE1">
        <w:rPr>
          <w:rFonts w:ascii="Calibri" w:eastAsia="Times New Roman" w:hAnsi="Calibri" w:cs="Calibri"/>
          <w:color w:val="000000"/>
          <w:sz w:val="18"/>
          <w:lang w:eastAsia="nl-NL"/>
        </w:rPr>
        <w:t xml:space="preserve"> een aantal opties te onderscheiden:</w:t>
      </w:r>
    </w:p>
    <w:p w:rsidR="00536E54" w:rsidRPr="002D1FE1" w:rsidRDefault="00536E54" w:rsidP="00536E54">
      <w:pPr>
        <w:jc w:val="both"/>
        <w:rPr>
          <w:rFonts w:ascii="Calibri" w:eastAsia="Times New Roman" w:hAnsi="Calibri" w:cs="Calibri"/>
          <w:color w:val="000000"/>
          <w:sz w:val="18"/>
          <w:lang w:eastAsia="nl-NL"/>
        </w:rPr>
      </w:pPr>
    </w:p>
    <w:tbl>
      <w:tblPr>
        <w:tblW w:w="7344" w:type="dxa"/>
        <w:tblInd w:w="56" w:type="dxa"/>
        <w:tblCellMar>
          <w:left w:w="70" w:type="dxa"/>
          <w:right w:w="70" w:type="dxa"/>
        </w:tblCellMar>
        <w:tblLook w:val="04A0"/>
      </w:tblPr>
      <w:tblGrid>
        <w:gridCol w:w="1941"/>
        <w:gridCol w:w="5403"/>
      </w:tblGrid>
      <w:tr w:rsidR="00D72E23" w:rsidRPr="005A663E" w:rsidTr="00C01D3E">
        <w:trPr>
          <w:trHeight w:val="287"/>
        </w:trPr>
        <w:tc>
          <w:tcPr>
            <w:tcW w:w="1941" w:type="dxa"/>
            <w:tcBorders>
              <w:top w:val="nil"/>
              <w:left w:val="nil"/>
              <w:right w:val="nil"/>
            </w:tcBorders>
            <w:shd w:val="clear" w:color="auto" w:fill="B8CCE4" w:themeFill="accent1" w:themeFillTint="66"/>
            <w:noWrap/>
            <w:vAlign w:val="center"/>
            <w:hideMark/>
          </w:tcPr>
          <w:p w:rsidR="00D72E23" w:rsidRPr="00D72E23" w:rsidRDefault="007C08A2" w:rsidP="00D72E23">
            <w:pPr>
              <w:spacing w:after="0" w:line="240" w:lineRule="auto"/>
              <w:rPr>
                <w:rFonts w:ascii="Calibri" w:eastAsia="Times New Roman" w:hAnsi="Calibri" w:cs="Calibri"/>
                <w:b/>
                <w:color w:val="000000"/>
                <w:sz w:val="18"/>
                <w:lang w:eastAsia="nl-NL"/>
              </w:rPr>
            </w:pPr>
            <w:r>
              <w:rPr>
                <w:rFonts w:ascii="Calibri" w:eastAsia="Times New Roman" w:hAnsi="Calibri" w:cs="Calibri"/>
                <w:b/>
                <w:color w:val="000000"/>
                <w:sz w:val="18"/>
                <w:lang w:eastAsia="nl-NL"/>
              </w:rPr>
              <w:t>Zoek optie</w:t>
            </w:r>
          </w:p>
        </w:tc>
        <w:tc>
          <w:tcPr>
            <w:tcW w:w="5403" w:type="dxa"/>
            <w:tcBorders>
              <w:top w:val="nil"/>
              <w:left w:val="nil"/>
              <w:right w:val="nil"/>
            </w:tcBorders>
            <w:shd w:val="clear" w:color="auto" w:fill="B8CCE4" w:themeFill="accent1" w:themeFillTint="66"/>
            <w:noWrap/>
            <w:vAlign w:val="center"/>
            <w:hideMark/>
          </w:tcPr>
          <w:p w:rsidR="00D72E23" w:rsidRPr="00D72E23" w:rsidRDefault="00D72E23" w:rsidP="00D72E23">
            <w:pPr>
              <w:spacing w:after="0" w:line="240" w:lineRule="auto"/>
              <w:rPr>
                <w:rFonts w:ascii="Calibri" w:eastAsia="Times New Roman" w:hAnsi="Calibri" w:cs="Calibri"/>
                <w:b/>
                <w:color w:val="000000"/>
                <w:sz w:val="18"/>
                <w:lang w:eastAsia="nl-NL"/>
              </w:rPr>
            </w:pPr>
            <w:r w:rsidRPr="00D72E23">
              <w:rPr>
                <w:rFonts w:ascii="Calibri" w:eastAsia="Times New Roman" w:hAnsi="Calibri" w:cs="Calibri"/>
                <w:b/>
                <w:color w:val="000000"/>
                <w:sz w:val="18"/>
                <w:lang w:eastAsia="nl-NL"/>
              </w:rPr>
              <w:t>Toelichting</w:t>
            </w:r>
          </w:p>
        </w:tc>
      </w:tr>
      <w:tr w:rsidR="00D72E23" w:rsidRPr="005A663E" w:rsidTr="00C01D3E">
        <w:trPr>
          <w:trHeight w:val="287"/>
        </w:trPr>
        <w:tc>
          <w:tcPr>
            <w:tcW w:w="1941" w:type="dxa"/>
            <w:tcBorders>
              <w:left w:val="nil"/>
              <w:bottom w:val="nil"/>
              <w:right w:val="nil"/>
            </w:tcBorders>
            <w:shd w:val="clear" w:color="000000" w:fill="FFFFFF"/>
            <w:noWrap/>
            <w:vAlign w:val="center"/>
            <w:hideMark/>
          </w:tcPr>
          <w:p w:rsidR="00D7236D" w:rsidRPr="005A663E" w:rsidRDefault="00D7236D" w:rsidP="00D7236D">
            <w:pPr>
              <w:spacing w:after="0" w:line="240" w:lineRule="auto"/>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Exact</w:t>
            </w:r>
          </w:p>
        </w:tc>
        <w:tc>
          <w:tcPr>
            <w:tcW w:w="5403" w:type="dxa"/>
            <w:tcBorders>
              <w:left w:val="nil"/>
              <w:bottom w:val="nil"/>
              <w:right w:val="nil"/>
            </w:tcBorders>
            <w:shd w:val="clear" w:color="000000" w:fill="FFFFFF"/>
            <w:noWrap/>
            <w:vAlign w:val="bottom"/>
            <w:hideMark/>
          </w:tcPr>
          <w:p w:rsidR="00D7236D" w:rsidRPr="002D1FE1" w:rsidRDefault="004807C6" w:rsidP="00D7236D">
            <w:pPr>
              <w:spacing w:after="0" w:line="240" w:lineRule="auto"/>
              <w:jc w:val="both"/>
              <w:rPr>
                <w:rFonts w:ascii="Calibri" w:eastAsia="Times New Roman" w:hAnsi="Calibri" w:cs="Calibri"/>
                <w:color w:val="000000"/>
                <w:sz w:val="18"/>
                <w:lang w:eastAsia="nl-NL"/>
              </w:rPr>
            </w:pPr>
            <w:r>
              <w:rPr>
                <w:rFonts w:ascii="Calibri" w:eastAsia="Times New Roman" w:hAnsi="Calibri" w:cs="Calibri"/>
                <w:color w:val="000000"/>
                <w:sz w:val="18"/>
                <w:lang w:eastAsia="nl-NL"/>
              </w:rPr>
              <w:t xml:space="preserve">Bij een exacte match met de </w:t>
            </w:r>
            <w:r w:rsidR="00D7236D" w:rsidRPr="005A663E">
              <w:rPr>
                <w:rFonts w:ascii="Calibri" w:eastAsia="Times New Roman" w:hAnsi="Calibri" w:cs="Calibri"/>
                <w:color w:val="000000"/>
                <w:sz w:val="18"/>
                <w:lang w:eastAsia="nl-NL"/>
              </w:rPr>
              <w:t>zoekterm wordt een waarde in de desbetreffende rij uitgelezen, indien niet beschikbaar dan de rij van NoMatch</w:t>
            </w:r>
            <w:r>
              <w:rPr>
                <w:rFonts w:ascii="Calibri" w:eastAsia="Times New Roman" w:hAnsi="Calibri" w:cs="Calibri"/>
                <w:color w:val="000000"/>
                <w:sz w:val="18"/>
                <w:lang w:eastAsia="nl-NL"/>
              </w:rPr>
              <w:t>.</w:t>
            </w:r>
          </w:p>
          <w:p w:rsidR="00D7236D" w:rsidRPr="005A663E" w:rsidRDefault="00D7236D" w:rsidP="00D7236D">
            <w:pPr>
              <w:spacing w:after="0" w:line="240" w:lineRule="auto"/>
              <w:jc w:val="both"/>
              <w:rPr>
                <w:rFonts w:ascii="Calibri" w:eastAsia="Times New Roman" w:hAnsi="Calibri" w:cs="Calibri"/>
                <w:color w:val="000000"/>
                <w:sz w:val="18"/>
                <w:lang w:eastAsia="nl-NL"/>
              </w:rPr>
            </w:pPr>
          </w:p>
        </w:tc>
      </w:tr>
      <w:tr w:rsidR="00D7236D" w:rsidRPr="005A663E" w:rsidTr="00C01D3E">
        <w:trPr>
          <w:trHeight w:val="287"/>
        </w:trPr>
        <w:tc>
          <w:tcPr>
            <w:tcW w:w="1941" w:type="dxa"/>
            <w:tcBorders>
              <w:top w:val="nil"/>
              <w:left w:val="nil"/>
              <w:bottom w:val="nil"/>
              <w:right w:val="nil"/>
            </w:tcBorders>
            <w:shd w:val="clear" w:color="000000" w:fill="FFFFFF"/>
            <w:noWrap/>
            <w:vAlign w:val="center"/>
            <w:hideMark/>
          </w:tcPr>
          <w:p w:rsidR="00D7236D" w:rsidRPr="005A663E" w:rsidRDefault="00D7236D" w:rsidP="00D7236D">
            <w:pPr>
              <w:spacing w:after="0" w:line="240" w:lineRule="auto"/>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ExactOrPrevious</w:t>
            </w:r>
          </w:p>
        </w:tc>
        <w:tc>
          <w:tcPr>
            <w:tcW w:w="5403" w:type="dxa"/>
            <w:tcBorders>
              <w:top w:val="nil"/>
              <w:left w:val="nil"/>
              <w:bottom w:val="nil"/>
              <w:right w:val="nil"/>
            </w:tcBorders>
            <w:shd w:val="clear" w:color="000000" w:fill="FFFFFF"/>
            <w:noWrap/>
            <w:vAlign w:val="bottom"/>
            <w:hideMark/>
          </w:tcPr>
          <w:p w:rsidR="00D7236D" w:rsidRPr="002D1FE1" w:rsidRDefault="00D7236D" w:rsidP="00D7236D">
            <w:pPr>
              <w:spacing w:after="0" w:line="240" w:lineRule="auto"/>
              <w:jc w:val="both"/>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Bij een exacte match met de zoekterm wordt de waarde in de desbetreffende rij uitgelezen, wanneer er geen match is wordt de dichtstbijzijnde waarde kleiner dan de zoekterm uitgelezen.</w:t>
            </w:r>
          </w:p>
          <w:p w:rsidR="00D7236D" w:rsidRPr="005A663E" w:rsidRDefault="00D7236D" w:rsidP="00D7236D">
            <w:pPr>
              <w:spacing w:after="0" w:line="240" w:lineRule="auto"/>
              <w:jc w:val="both"/>
              <w:rPr>
                <w:rFonts w:ascii="Calibri" w:eastAsia="Times New Roman" w:hAnsi="Calibri" w:cs="Calibri"/>
                <w:color w:val="000000"/>
                <w:sz w:val="18"/>
                <w:lang w:eastAsia="nl-NL"/>
              </w:rPr>
            </w:pPr>
          </w:p>
        </w:tc>
      </w:tr>
      <w:tr w:rsidR="00D7236D" w:rsidRPr="005A663E" w:rsidTr="00C01D3E">
        <w:trPr>
          <w:trHeight w:val="287"/>
        </w:trPr>
        <w:tc>
          <w:tcPr>
            <w:tcW w:w="1941" w:type="dxa"/>
            <w:tcBorders>
              <w:top w:val="nil"/>
              <w:left w:val="nil"/>
              <w:bottom w:val="nil"/>
              <w:right w:val="nil"/>
            </w:tcBorders>
            <w:shd w:val="clear" w:color="000000" w:fill="FFFFFF"/>
            <w:noWrap/>
            <w:vAlign w:val="center"/>
            <w:hideMark/>
          </w:tcPr>
          <w:p w:rsidR="00D7236D" w:rsidRPr="005A663E" w:rsidRDefault="00D7236D" w:rsidP="00D7236D">
            <w:pPr>
              <w:spacing w:after="0" w:line="240" w:lineRule="auto"/>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ExactOrNext</w:t>
            </w:r>
          </w:p>
        </w:tc>
        <w:tc>
          <w:tcPr>
            <w:tcW w:w="5403" w:type="dxa"/>
            <w:tcBorders>
              <w:top w:val="nil"/>
              <w:left w:val="nil"/>
              <w:bottom w:val="nil"/>
              <w:right w:val="nil"/>
            </w:tcBorders>
            <w:shd w:val="clear" w:color="000000" w:fill="FFFFFF"/>
            <w:noWrap/>
            <w:vAlign w:val="bottom"/>
            <w:hideMark/>
          </w:tcPr>
          <w:p w:rsidR="00D7236D" w:rsidRPr="002D1FE1" w:rsidRDefault="00D7236D" w:rsidP="00D7236D">
            <w:pPr>
              <w:spacing w:after="0" w:line="240" w:lineRule="auto"/>
              <w:jc w:val="both"/>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 xml:space="preserve">Bij een exacte match </w:t>
            </w:r>
            <w:r w:rsidR="00D72E23">
              <w:rPr>
                <w:rFonts w:ascii="Calibri" w:eastAsia="Times New Roman" w:hAnsi="Calibri" w:cs="Calibri"/>
                <w:color w:val="000000"/>
                <w:sz w:val="18"/>
                <w:lang w:eastAsia="nl-NL"/>
              </w:rPr>
              <w:t>m</w:t>
            </w:r>
            <w:r w:rsidRPr="005A663E">
              <w:rPr>
                <w:rFonts w:ascii="Calibri" w:eastAsia="Times New Roman" w:hAnsi="Calibri" w:cs="Calibri"/>
                <w:color w:val="000000"/>
                <w:sz w:val="18"/>
                <w:lang w:eastAsia="nl-NL"/>
              </w:rPr>
              <w:t>et de zoekterm wordt de waarde in de desbetreffende rij uitgelezen, wanneer er geen match is wordt de dichtstbijzijnde waarde groter dan de zoekterm uitgelezen.</w:t>
            </w:r>
          </w:p>
          <w:p w:rsidR="00D7236D" w:rsidRPr="005A663E" w:rsidRDefault="00D7236D" w:rsidP="00D7236D">
            <w:pPr>
              <w:spacing w:after="0" w:line="240" w:lineRule="auto"/>
              <w:jc w:val="both"/>
              <w:rPr>
                <w:rFonts w:ascii="Calibri" w:eastAsia="Times New Roman" w:hAnsi="Calibri" w:cs="Calibri"/>
                <w:color w:val="000000"/>
                <w:sz w:val="18"/>
                <w:lang w:eastAsia="nl-NL"/>
              </w:rPr>
            </w:pPr>
          </w:p>
        </w:tc>
      </w:tr>
      <w:tr w:rsidR="00D7236D" w:rsidRPr="005A663E" w:rsidTr="00C01D3E">
        <w:trPr>
          <w:trHeight w:val="287"/>
        </w:trPr>
        <w:tc>
          <w:tcPr>
            <w:tcW w:w="1941" w:type="dxa"/>
            <w:tcBorders>
              <w:top w:val="nil"/>
              <w:left w:val="nil"/>
              <w:bottom w:val="nil"/>
              <w:right w:val="nil"/>
            </w:tcBorders>
            <w:shd w:val="clear" w:color="000000" w:fill="FFFFFF"/>
            <w:noWrap/>
            <w:vAlign w:val="center"/>
            <w:hideMark/>
          </w:tcPr>
          <w:p w:rsidR="00D7236D" w:rsidRPr="005A663E" w:rsidRDefault="00D7236D" w:rsidP="00D7236D">
            <w:pPr>
              <w:spacing w:after="0" w:line="240" w:lineRule="auto"/>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Previous</w:t>
            </w:r>
          </w:p>
        </w:tc>
        <w:tc>
          <w:tcPr>
            <w:tcW w:w="5403" w:type="dxa"/>
            <w:tcBorders>
              <w:top w:val="nil"/>
              <w:left w:val="nil"/>
              <w:bottom w:val="nil"/>
              <w:right w:val="nil"/>
            </w:tcBorders>
            <w:shd w:val="clear" w:color="000000" w:fill="FFFFFF"/>
            <w:noWrap/>
            <w:vAlign w:val="bottom"/>
            <w:hideMark/>
          </w:tcPr>
          <w:p w:rsidR="00D7236D" w:rsidRPr="002D1FE1" w:rsidRDefault="00D7236D" w:rsidP="00D7236D">
            <w:pPr>
              <w:spacing w:after="0" w:line="240" w:lineRule="auto"/>
              <w:jc w:val="both"/>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De dichtstbijzijnde waarde kleiner dan de zoekterm wordt uitgelezen</w:t>
            </w:r>
            <w:r w:rsidR="00EB054F">
              <w:rPr>
                <w:rFonts w:ascii="Calibri" w:eastAsia="Times New Roman" w:hAnsi="Calibri" w:cs="Calibri"/>
                <w:color w:val="000000"/>
                <w:sz w:val="18"/>
                <w:lang w:eastAsia="nl-NL"/>
              </w:rPr>
              <w:t>.</w:t>
            </w:r>
          </w:p>
          <w:p w:rsidR="00D7236D" w:rsidRPr="005A663E" w:rsidRDefault="00D7236D" w:rsidP="00D7236D">
            <w:pPr>
              <w:spacing w:after="0" w:line="240" w:lineRule="auto"/>
              <w:jc w:val="both"/>
              <w:rPr>
                <w:rFonts w:ascii="Calibri" w:eastAsia="Times New Roman" w:hAnsi="Calibri" w:cs="Calibri"/>
                <w:color w:val="000000"/>
                <w:sz w:val="18"/>
                <w:lang w:eastAsia="nl-NL"/>
              </w:rPr>
            </w:pPr>
          </w:p>
        </w:tc>
      </w:tr>
      <w:tr w:rsidR="00D7236D" w:rsidRPr="005A663E" w:rsidTr="00C01D3E">
        <w:trPr>
          <w:trHeight w:val="287"/>
        </w:trPr>
        <w:tc>
          <w:tcPr>
            <w:tcW w:w="1941" w:type="dxa"/>
            <w:tcBorders>
              <w:top w:val="nil"/>
              <w:left w:val="nil"/>
              <w:bottom w:val="nil"/>
              <w:right w:val="nil"/>
            </w:tcBorders>
            <w:shd w:val="clear" w:color="000000" w:fill="FFFFFF"/>
            <w:noWrap/>
            <w:vAlign w:val="center"/>
            <w:hideMark/>
          </w:tcPr>
          <w:p w:rsidR="00D7236D" w:rsidRPr="005A663E" w:rsidRDefault="00D7236D" w:rsidP="00D7236D">
            <w:pPr>
              <w:spacing w:after="0" w:line="240" w:lineRule="auto"/>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Next</w:t>
            </w:r>
          </w:p>
        </w:tc>
        <w:tc>
          <w:tcPr>
            <w:tcW w:w="5403" w:type="dxa"/>
            <w:tcBorders>
              <w:top w:val="nil"/>
              <w:left w:val="nil"/>
              <w:bottom w:val="nil"/>
              <w:right w:val="nil"/>
            </w:tcBorders>
            <w:shd w:val="clear" w:color="000000" w:fill="FFFFFF"/>
            <w:noWrap/>
            <w:vAlign w:val="bottom"/>
            <w:hideMark/>
          </w:tcPr>
          <w:p w:rsidR="00D7236D" w:rsidRPr="005A663E" w:rsidRDefault="00D7236D" w:rsidP="00D7236D">
            <w:pPr>
              <w:spacing w:after="0" w:line="240" w:lineRule="auto"/>
              <w:jc w:val="both"/>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De dichtstbijzijnde waarde groter dan de zoekterm wordt uitgelezen</w:t>
            </w:r>
            <w:r w:rsidR="00EB054F">
              <w:rPr>
                <w:rFonts w:ascii="Calibri" w:eastAsia="Times New Roman" w:hAnsi="Calibri" w:cs="Calibri"/>
                <w:color w:val="000000"/>
                <w:sz w:val="18"/>
                <w:lang w:eastAsia="nl-NL"/>
              </w:rPr>
              <w:t>.</w:t>
            </w:r>
          </w:p>
        </w:tc>
      </w:tr>
      <w:tr w:rsidR="00D7236D" w:rsidRPr="005A663E" w:rsidTr="00C01D3E">
        <w:trPr>
          <w:trHeight w:val="287"/>
        </w:trPr>
        <w:tc>
          <w:tcPr>
            <w:tcW w:w="1941" w:type="dxa"/>
            <w:tcBorders>
              <w:top w:val="nil"/>
              <w:left w:val="nil"/>
              <w:bottom w:val="nil"/>
              <w:right w:val="nil"/>
            </w:tcBorders>
            <w:shd w:val="clear" w:color="000000" w:fill="FFFFFF"/>
            <w:noWrap/>
            <w:vAlign w:val="bottom"/>
            <w:hideMark/>
          </w:tcPr>
          <w:p w:rsidR="00D7236D" w:rsidRPr="005A663E" w:rsidRDefault="00D7236D" w:rsidP="00D16162">
            <w:pPr>
              <w:spacing w:after="0" w:line="240" w:lineRule="auto"/>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 </w:t>
            </w:r>
          </w:p>
        </w:tc>
        <w:tc>
          <w:tcPr>
            <w:tcW w:w="5403" w:type="dxa"/>
            <w:tcBorders>
              <w:top w:val="nil"/>
              <w:left w:val="nil"/>
              <w:bottom w:val="nil"/>
              <w:right w:val="nil"/>
            </w:tcBorders>
            <w:shd w:val="clear" w:color="000000" w:fill="FFFFFF"/>
            <w:noWrap/>
            <w:vAlign w:val="bottom"/>
            <w:hideMark/>
          </w:tcPr>
          <w:p w:rsidR="00D7236D" w:rsidRPr="005A663E" w:rsidRDefault="00D7236D" w:rsidP="00D16162">
            <w:pPr>
              <w:spacing w:after="0" w:line="240" w:lineRule="auto"/>
              <w:rPr>
                <w:rFonts w:ascii="Calibri" w:eastAsia="Times New Roman" w:hAnsi="Calibri" w:cs="Calibri"/>
                <w:color w:val="000000"/>
                <w:sz w:val="18"/>
                <w:lang w:eastAsia="nl-NL"/>
              </w:rPr>
            </w:pPr>
            <w:r w:rsidRPr="005A663E">
              <w:rPr>
                <w:rFonts w:ascii="Calibri" w:eastAsia="Times New Roman" w:hAnsi="Calibri" w:cs="Calibri"/>
                <w:color w:val="000000"/>
                <w:sz w:val="18"/>
                <w:lang w:eastAsia="nl-NL"/>
              </w:rPr>
              <w:t> </w:t>
            </w:r>
          </w:p>
        </w:tc>
      </w:tr>
    </w:tbl>
    <w:p w:rsidR="005A663E" w:rsidRPr="00D72E23" w:rsidRDefault="00346DDA" w:rsidP="005A663E">
      <w:pPr>
        <w:rPr>
          <w:rFonts w:ascii="Calibri" w:eastAsia="Times New Roman" w:hAnsi="Calibri" w:cs="Calibri"/>
          <w:b/>
          <w:color w:val="000000"/>
          <w:sz w:val="18"/>
          <w:lang w:eastAsia="nl-NL"/>
        </w:rPr>
      </w:pPr>
      <w:r w:rsidRPr="00D72E23">
        <w:rPr>
          <w:rFonts w:ascii="Calibri" w:eastAsia="Times New Roman" w:hAnsi="Calibri" w:cs="Calibri"/>
          <w:b/>
          <w:color w:val="000000"/>
          <w:sz w:val="18"/>
          <w:lang w:eastAsia="nl-NL"/>
        </w:rPr>
        <w:t>Invoer</w:t>
      </w:r>
      <w:r>
        <w:rPr>
          <w:rFonts w:ascii="Calibri" w:eastAsia="Times New Roman" w:hAnsi="Calibri" w:cs="Calibri"/>
          <w:b/>
          <w:color w:val="000000"/>
          <w:sz w:val="18"/>
          <w:lang w:eastAsia="nl-NL"/>
        </w:rPr>
        <w:t xml:space="preserve"> </w:t>
      </w:r>
      <w:r w:rsidR="00D72E23" w:rsidRPr="00D72E23">
        <w:rPr>
          <w:rFonts w:ascii="Calibri" w:eastAsia="Times New Roman" w:hAnsi="Calibri" w:cs="Calibri"/>
          <w:b/>
          <w:color w:val="000000"/>
          <w:sz w:val="18"/>
          <w:lang w:eastAsia="nl-NL"/>
        </w:rPr>
        <w:t>van gegevens</w:t>
      </w:r>
    </w:p>
    <w:p w:rsidR="00EB054F" w:rsidRDefault="00DE7E3F" w:rsidP="00EB054F">
      <w:pPr>
        <w:spacing w:after="0" w:line="240" w:lineRule="auto"/>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In de rode cellen in figuur 1 zijn de param</w:t>
      </w:r>
      <w:r w:rsidR="00EB054F">
        <w:rPr>
          <w:rFonts w:ascii="Calibri" w:eastAsia="Times New Roman" w:hAnsi="Calibri" w:cs="Calibri"/>
          <w:bCs/>
          <w:color w:val="000000"/>
          <w:sz w:val="18"/>
          <w:lang w:eastAsia="nl-NL"/>
        </w:rPr>
        <w:t>e</w:t>
      </w:r>
      <w:r>
        <w:rPr>
          <w:rFonts w:ascii="Calibri" w:eastAsia="Times New Roman" w:hAnsi="Calibri" w:cs="Calibri"/>
          <w:bCs/>
          <w:color w:val="000000"/>
          <w:sz w:val="18"/>
          <w:lang w:eastAsia="nl-NL"/>
        </w:rPr>
        <w:t xml:space="preserve">ters weergeven. </w:t>
      </w:r>
    </w:p>
    <w:p w:rsidR="00D72E23" w:rsidRDefault="00DE7E3F" w:rsidP="00EB054F">
      <w:pPr>
        <w:spacing w:after="0" w:line="240" w:lineRule="auto"/>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De waarden achter de rij</w:t>
      </w:r>
      <w:r w:rsidR="004D75B1">
        <w:rPr>
          <w:rFonts w:ascii="Calibri" w:eastAsia="Times New Roman" w:hAnsi="Calibri" w:cs="Calibri"/>
          <w:bCs/>
          <w:color w:val="000000"/>
          <w:sz w:val="18"/>
          <w:lang w:eastAsia="nl-NL"/>
        </w:rPr>
        <w:t xml:space="preserve"> </w:t>
      </w:r>
      <w:r>
        <w:rPr>
          <w:rFonts w:ascii="Calibri" w:eastAsia="Times New Roman" w:hAnsi="Calibri" w:cs="Calibri"/>
          <w:bCs/>
          <w:color w:val="000000"/>
          <w:sz w:val="18"/>
          <w:lang w:eastAsia="nl-NL"/>
        </w:rPr>
        <w:t>index NoMatch ge</w:t>
      </w:r>
      <w:r w:rsidR="007C08A2">
        <w:rPr>
          <w:rFonts w:ascii="Calibri" w:eastAsia="Times New Roman" w:hAnsi="Calibri" w:cs="Calibri"/>
          <w:bCs/>
          <w:color w:val="000000"/>
          <w:sz w:val="18"/>
          <w:lang w:eastAsia="nl-NL"/>
        </w:rPr>
        <w:t>ven per kolom</w:t>
      </w:r>
      <w:r>
        <w:rPr>
          <w:rFonts w:ascii="Calibri" w:eastAsia="Times New Roman" w:hAnsi="Calibri" w:cs="Calibri"/>
          <w:bCs/>
          <w:color w:val="000000"/>
          <w:sz w:val="18"/>
          <w:lang w:eastAsia="nl-NL"/>
        </w:rPr>
        <w:t xml:space="preserve"> aan welke waarde wordt uitgelezen in het geval dat de zoekterm geen match oplevert. </w:t>
      </w:r>
      <w:r w:rsidR="00EB054F">
        <w:rPr>
          <w:rFonts w:ascii="Calibri" w:eastAsia="Times New Roman" w:hAnsi="Calibri" w:cs="Calibri"/>
          <w:bCs/>
          <w:color w:val="000000"/>
          <w:sz w:val="18"/>
          <w:lang w:eastAsia="nl-NL"/>
        </w:rPr>
        <w:br/>
      </w:r>
      <w:r w:rsidR="007C08A2">
        <w:rPr>
          <w:rFonts w:ascii="Calibri" w:eastAsia="Times New Roman" w:hAnsi="Calibri" w:cs="Calibri"/>
          <w:bCs/>
          <w:color w:val="000000"/>
          <w:sz w:val="18"/>
          <w:lang w:eastAsia="nl-NL"/>
        </w:rPr>
        <w:t>De waarden achter de rij</w:t>
      </w:r>
      <w:r w:rsidR="004D75B1">
        <w:rPr>
          <w:rFonts w:ascii="Calibri" w:eastAsia="Times New Roman" w:hAnsi="Calibri" w:cs="Calibri"/>
          <w:bCs/>
          <w:color w:val="000000"/>
          <w:sz w:val="18"/>
          <w:lang w:eastAsia="nl-NL"/>
        </w:rPr>
        <w:t xml:space="preserve"> </w:t>
      </w:r>
      <w:r w:rsidR="007C08A2">
        <w:rPr>
          <w:rFonts w:ascii="Calibri" w:eastAsia="Times New Roman" w:hAnsi="Calibri" w:cs="Calibri"/>
          <w:bCs/>
          <w:color w:val="000000"/>
          <w:sz w:val="18"/>
          <w:lang w:eastAsia="nl-NL"/>
        </w:rPr>
        <w:t>index NA geven aan per kolom aan welke waarde wordt uitgelezen wanneer de zoekterm niet beschikbaar</w:t>
      </w:r>
      <w:r w:rsidR="00EB054F">
        <w:rPr>
          <w:rFonts w:ascii="Calibri" w:eastAsia="Times New Roman" w:hAnsi="Calibri" w:cs="Calibri"/>
          <w:bCs/>
          <w:color w:val="000000"/>
          <w:sz w:val="18"/>
          <w:lang w:eastAsia="nl-NL"/>
        </w:rPr>
        <w:t xml:space="preserve"> (NA</w:t>
      </w:r>
      <w:r w:rsidR="006175C0">
        <w:rPr>
          <w:rFonts w:ascii="Calibri" w:eastAsia="Times New Roman" w:hAnsi="Calibri" w:cs="Calibri"/>
          <w:bCs/>
          <w:color w:val="000000"/>
          <w:sz w:val="18"/>
          <w:lang w:eastAsia="nl-NL"/>
        </w:rPr>
        <w:t xml:space="preserve"> = leeg</w:t>
      </w:r>
      <w:r w:rsidR="00EB054F">
        <w:rPr>
          <w:rFonts w:ascii="Calibri" w:eastAsia="Times New Roman" w:hAnsi="Calibri" w:cs="Calibri"/>
          <w:bCs/>
          <w:color w:val="000000"/>
          <w:sz w:val="18"/>
          <w:lang w:eastAsia="nl-NL"/>
        </w:rPr>
        <w:t>)</w:t>
      </w:r>
      <w:r w:rsidR="007C08A2">
        <w:rPr>
          <w:rFonts w:ascii="Calibri" w:eastAsia="Times New Roman" w:hAnsi="Calibri" w:cs="Calibri"/>
          <w:bCs/>
          <w:color w:val="000000"/>
          <w:sz w:val="18"/>
          <w:lang w:eastAsia="nl-NL"/>
        </w:rPr>
        <w:t xml:space="preserve"> is. </w:t>
      </w:r>
      <w:r w:rsidR="00EB054F">
        <w:rPr>
          <w:rFonts w:ascii="Calibri" w:eastAsia="Times New Roman" w:hAnsi="Calibri" w:cs="Calibri"/>
          <w:bCs/>
          <w:color w:val="000000"/>
          <w:sz w:val="18"/>
          <w:lang w:eastAsia="nl-NL"/>
        </w:rPr>
        <w:br/>
      </w:r>
      <w:r w:rsidR="007C08A2">
        <w:rPr>
          <w:rFonts w:ascii="Calibri" w:eastAsia="Times New Roman" w:hAnsi="Calibri" w:cs="Calibri"/>
          <w:bCs/>
          <w:color w:val="000000"/>
          <w:sz w:val="18"/>
          <w:lang w:eastAsia="nl-NL"/>
        </w:rPr>
        <w:t>De overige roodgekleurde waarden geven aan welke waarde</w:t>
      </w:r>
      <w:r w:rsidR="00CD26F6">
        <w:rPr>
          <w:rFonts w:ascii="Calibri" w:eastAsia="Times New Roman" w:hAnsi="Calibri" w:cs="Calibri"/>
          <w:bCs/>
          <w:color w:val="000000"/>
          <w:sz w:val="18"/>
          <w:lang w:eastAsia="nl-NL"/>
        </w:rPr>
        <w:t xml:space="preserve"> wordt uitgelezen gegeven de zoeksleutel.</w:t>
      </w:r>
    </w:p>
    <w:p w:rsidR="00CD26F6" w:rsidRDefault="00CD26F6" w:rsidP="007C08A2">
      <w:pPr>
        <w:spacing w:after="0" w:line="240" w:lineRule="auto"/>
        <w:jc w:val="both"/>
        <w:rPr>
          <w:rFonts w:ascii="Calibri" w:eastAsia="Times New Roman" w:hAnsi="Calibri" w:cs="Calibri"/>
          <w:b/>
          <w:bCs/>
          <w:color w:val="000000"/>
          <w:sz w:val="18"/>
          <w:lang w:eastAsia="nl-NL"/>
        </w:rPr>
      </w:pPr>
    </w:p>
    <w:p w:rsidR="00D72E23" w:rsidRPr="00D72E23" w:rsidRDefault="00D72E23" w:rsidP="007C08A2">
      <w:pPr>
        <w:spacing w:after="0" w:line="240" w:lineRule="auto"/>
        <w:jc w:val="both"/>
        <w:rPr>
          <w:rFonts w:ascii="Calibri" w:eastAsia="Times New Roman" w:hAnsi="Calibri" w:cs="Calibri"/>
          <w:bCs/>
          <w:color w:val="000000"/>
          <w:sz w:val="18"/>
          <w:lang w:eastAsia="nl-NL"/>
        </w:rPr>
      </w:pPr>
      <w:r>
        <w:rPr>
          <w:rFonts w:ascii="Calibri" w:eastAsia="Times New Roman" w:hAnsi="Calibri" w:cs="Calibri"/>
          <w:b/>
          <w:bCs/>
          <w:color w:val="000000"/>
          <w:sz w:val="18"/>
          <w:lang w:eastAsia="nl-NL"/>
        </w:rPr>
        <w:t>Voorbeelden</w:t>
      </w:r>
      <w:r w:rsidR="00536E54">
        <w:rPr>
          <w:rFonts w:ascii="Calibri" w:eastAsia="Times New Roman" w:hAnsi="Calibri" w:cs="Calibri"/>
          <w:b/>
          <w:bCs/>
          <w:color w:val="000000"/>
          <w:sz w:val="18"/>
          <w:lang w:eastAsia="nl-NL"/>
        </w:rPr>
        <w:t>*</w:t>
      </w:r>
    </w:p>
    <w:p w:rsidR="00D72E23" w:rsidRPr="00D72E23" w:rsidRDefault="00D72E23" w:rsidP="007C08A2">
      <w:pPr>
        <w:spacing w:after="0" w:line="240" w:lineRule="auto"/>
        <w:jc w:val="both"/>
        <w:rPr>
          <w:rFonts w:ascii="Calibri" w:eastAsia="Times New Roman" w:hAnsi="Calibri" w:cs="Calibri"/>
          <w:bCs/>
          <w:color w:val="000000"/>
          <w:sz w:val="18"/>
          <w:lang w:eastAsia="nl-NL"/>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9"/>
        <w:gridCol w:w="1697"/>
        <w:gridCol w:w="1697"/>
        <w:gridCol w:w="2388"/>
      </w:tblGrid>
      <w:tr w:rsidR="007C08A2" w:rsidTr="008506CC">
        <w:tc>
          <w:tcPr>
            <w:tcW w:w="1589" w:type="dxa"/>
            <w:shd w:val="clear" w:color="auto" w:fill="B8CCE4" w:themeFill="accent1" w:themeFillTint="66"/>
          </w:tcPr>
          <w:p w:rsidR="007C08A2" w:rsidRPr="007C08A2" w:rsidRDefault="007C08A2" w:rsidP="007C08A2">
            <w:pPr>
              <w:jc w:val="both"/>
              <w:rPr>
                <w:rFonts w:ascii="Calibri" w:eastAsia="Times New Roman" w:hAnsi="Calibri" w:cs="Calibri"/>
                <w:b/>
                <w:bCs/>
                <w:color w:val="000000"/>
                <w:sz w:val="18"/>
                <w:lang w:eastAsia="nl-NL"/>
              </w:rPr>
            </w:pPr>
            <w:r w:rsidRPr="007C08A2">
              <w:rPr>
                <w:rFonts w:ascii="Calibri" w:eastAsia="Times New Roman" w:hAnsi="Calibri" w:cs="Calibri"/>
                <w:b/>
                <w:bCs/>
                <w:color w:val="000000"/>
                <w:sz w:val="18"/>
                <w:lang w:eastAsia="nl-NL"/>
              </w:rPr>
              <w:t>Zoek optie</w:t>
            </w:r>
          </w:p>
        </w:tc>
        <w:tc>
          <w:tcPr>
            <w:tcW w:w="1697" w:type="dxa"/>
            <w:shd w:val="clear" w:color="auto" w:fill="B8CCE4" w:themeFill="accent1" w:themeFillTint="66"/>
          </w:tcPr>
          <w:p w:rsidR="007C08A2" w:rsidRPr="007C08A2" w:rsidRDefault="007C08A2" w:rsidP="007C08A2">
            <w:pPr>
              <w:jc w:val="both"/>
              <w:rPr>
                <w:rFonts w:ascii="Calibri" w:eastAsia="Times New Roman" w:hAnsi="Calibri" w:cs="Calibri"/>
                <w:b/>
                <w:bCs/>
                <w:color w:val="000000"/>
                <w:sz w:val="18"/>
                <w:lang w:eastAsia="nl-NL"/>
              </w:rPr>
            </w:pPr>
            <w:r w:rsidRPr="007C08A2">
              <w:rPr>
                <w:rFonts w:ascii="Calibri" w:eastAsia="Times New Roman" w:hAnsi="Calibri" w:cs="Calibri"/>
                <w:b/>
                <w:bCs/>
                <w:color w:val="000000"/>
                <w:sz w:val="18"/>
                <w:lang w:eastAsia="nl-NL"/>
              </w:rPr>
              <w:t>Kolom waarde</w:t>
            </w:r>
          </w:p>
        </w:tc>
        <w:tc>
          <w:tcPr>
            <w:tcW w:w="1697" w:type="dxa"/>
            <w:shd w:val="clear" w:color="auto" w:fill="B8CCE4" w:themeFill="accent1" w:themeFillTint="66"/>
          </w:tcPr>
          <w:p w:rsidR="007C08A2" w:rsidRPr="007C08A2" w:rsidRDefault="007C08A2" w:rsidP="007C08A2">
            <w:pPr>
              <w:jc w:val="both"/>
              <w:rPr>
                <w:rFonts w:ascii="Calibri" w:eastAsia="Times New Roman" w:hAnsi="Calibri" w:cs="Calibri"/>
                <w:b/>
                <w:bCs/>
                <w:color w:val="000000"/>
                <w:sz w:val="18"/>
                <w:lang w:eastAsia="nl-NL"/>
              </w:rPr>
            </w:pPr>
            <w:r w:rsidRPr="007C08A2">
              <w:rPr>
                <w:rFonts w:ascii="Calibri" w:eastAsia="Times New Roman" w:hAnsi="Calibri" w:cs="Calibri"/>
                <w:b/>
                <w:bCs/>
                <w:color w:val="000000"/>
                <w:sz w:val="18"/>
                <w:lang w:eastAsia="nl-NL"/>
              </w:rPr>
              <w:t>Rij waarde</w:t>
            </w:r>
          </w:p>
        </w:tc>
        <w:tc>
          <w:tcPr>
            <w:tcW w:w="2388" w:type="dxa"/>
            <w:shd w:val="clear" w:color="auto" w:fill="B8CCE4" w:themeFill="accent1" w:themeFillTint="66"/>
          </w:tcPr>
          <w:p w:rsidR="007C08A2" w:rsidRPr="007C08A2" w:rsidRDefault="007C08A2" w:rsidP="007C08A2">
            <w:pPr>
              <w:jc w:val="both"/>
              <w:rPr>
                <w:rFonts w:ascii="Calibri" w:eastAsia="Times New Roman" w:hAnsi="Calibri" w:cs="Calibri"/>
                <w:b/>
                <w:bCs/>
                <w:color w:val="000000"/>
                <w:sz w:val="18"/>
                <w:lang w:eastAsia="nl-NL"/>
              </w:rPr>
            </w:pPr>
            <w:r w:rsidRPr="007C08A2">
              <w:rPr>
                <w:rFonts w:ascii="Calibri" w:eastAsia="Times New Roman" w:hAnsi="Calibri" w:cs="Calibri"/>
                <w:b/>
                <w:bCs/>
                <w:color w:val="000000"/>
                <w:sz w:val="18"/>
                <w:lang w:eastAsia="nl-NL"/>
              </w:rPr>
              <w:t>Uitkomst</w:t>
            </w:r>
          </w:p>
        </w:tc>
      </w:tr>
      <w:tr w:rsidR="007C08A2" w:rsidTr="008506CC">
        <w:tc>
          <w:tcPr>
            <w:tcW w:w="1589" w:type="dxa"/>
          </w:tcPr>
          <w:p w:rsidR="007C08A2" w:rsidRDefault="007C08A2"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Exact</w:t>
            </w:r>
          </w:p>
        </w:tc>
        <w:tc>
          <w:tcPr>
            <w:tcW w:w="1697" w:type="dxa"/>
          </w:tcPr>
          <w:p w:rsidR="007C08A2"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2</w:t>
            </w:r>
          </w:p>
        </w:tc>
        <w:tc>
          <w:tcPr>
            <w:tcW w:w="1697" w:type="dxa"/>
          </w:tcPr>
          <w:p w:rsidR="007C08A2"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5</w:t>
            </w:r>
          </w:p>
        </w:tc>
        <w:tc>
          <w:tcPr>
            <w:tcW w:w="2388" w:type="dxa"/>
          </w:tcPr>
          <w:p w:rsidR="007C08A2"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0 (NoMatch)</w:t>
            </w:r>
          </w:p>
        </w:tc>
      </w:tr>
      <w:tr w:rsidR="007C08A2" w:rsidTr="008506CC">
        <w:tc>
          <w:tcPr>
            <w:tcW w:w="1589" w:type="dxa"/>
          </w:tcPr>
          <w:p w:rsidR="007C08A2"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Exact</w:t>
            </w:r>
          </w:p>
        </w:tc>
        <w:tc>
          <w:tcPr>
            <w:tcW w:w="1697" w:type="dxa"/>
          </w:tcPr>
          <w:p w:rsidR="007C08A2"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2</w:t>
            </w:r>
          </w:p>
        </w:tc>
        <w:tc>
          <w:tcPr>
            <w:tcW w:w="1697" w:type="dxa"/>
          </w:tcPr>
          <w:p w:rsidR="007C08A2" w:rsidRDefault="008506CC"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1</w:t>
            </w:r>
          </w:p>
        </w:tc>
        <w:tc>
          <w:tcPr>
            <w:tcW w:w="2388" w:type="dxa"/>
          </w:tcPr>
          <w:p w:rsidR="007C08A2"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3</w:t>
            </w:r>
          </w:p>
        </w:tc>
      </w:tr>
      <w:tr w:rsidR="00A81821" w:rsidTr="008506CC">
        <w:tc>
          <w:tcPr>
            <w:tcW w:w="1589" w:type="dxa"/>
          </w:tcPr>
          <w:p w:rsidR="00A81821" w:rsidRDefault="00A81821"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Exact</w:t>
            </w:r>
          </w:p>
        </w:tc>
        <w:tc>
          <w:tcPr>
            <w:tcW w:w="1697" w:type="dxa"/>
          </w:tcPr>
          <w:p w:rsidR="00A81821" w:rsidRDefault="00A81821"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2</w:t>
            </w:r>
          </w:p>
        </w:tc>
        <w:tc>
          <w:tcPr>
            <w:tcW w:w="1697" w:type="dxa"/>
          </w:tcPr>
          <w:p w:rsidR="00A81821" w:rsidRDefault="00A81821"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NA</w:t>
            </w:r>
          </w:p>
        </w:tc>
        <w:tc>
          <w:tcPr>
            <w:tcW w:w="2388" w:type="dxa"/>
          </w:tcPr>
          <w:p w:rsidR="00A81821" w:rsidRDefault="00A81821"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1 (NA)</w:t>
            </w:r>
          </w:p>
        </w:tc>
      </w:tr>
      <w:tr w:rsidR="00F50DAB" w:rsidTr="008506CC">
        <w:tc>
          <w:tcPr>
            <w:tcW w:w="1589"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ExactOrPrevious</w:t>
            </w:r>
          </w:p>
        </w:tc>
        <w:tc>
          <w:tcPr>
            <w:tcW w:w="1697"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1</w:t>
            </w:r>
          </w:p>
        </w:tc>
        <w:tc>
          <w:tcPr>
            <w:tcW w:w="1697"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5</w:t>
            </w:r>
          </w:p>
        </w:tc>
        <w:tc>
          <w:tcPr>
            <w:tcW w:w="2388"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11</w:t>
            </w:r>
          </w:p>
        </w:tc>
      </w:tr>
      <w:tr w:rsidR="00F50DAB" w:rsidTr="008506CC">
        <w:tc>
          <w:tcPr>
            <w:tcW w:w="1589" w:type="dxa"/>
          </w:tcPr>
          <w:p w:rsidR="00F50DAB" w:rsidRDefault="00F50DAB" w:rsidP="00F50DAB">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ExactOrNext</w:t>
            </w:r>
          </w:p>
        </w:tc>
        <w:tc>
          <w:tcPr>
            <w:tcW w:w="1697"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3</w:t>
            </w:r>
          </w:p>
        </w:tc>
        <w:tc>
          <w:tcPr>
            <w:tcW w:w="1697"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1.5</w:t>
            </w:r>
          </w:p>
        </w:tc>
        <w:tc>
          <w:tcPr>
            <w:tcW w:w="2388"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7</w:t>
            </w:r>
          </w:p>
        </w:tc>
      </w:tr>
      <w:tr w:rsidR="00F50DAB" w:rsidTr="008506CC">
        <w:trPr>
          <w:trHeight w:val="258"/>
        </w:trPr>
        <w:tc>
          <w:tcPr>
            <w:tcW w:w="1589"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Previous</w:t>
            </w:r>
          </w:p>
        </w:tc>
        <w:tc>
          <w:tcPr>
            <w:tcW w:w="1697"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3</w:t>
            </w:r>
          </w:p>
        </w:tc>
        <w:tc>
          <w:tcPr>
            <w:tcW w:w="1697"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3</w:t>
            </w:r>
          </w:p>
        </w:tc>
        <w:tc>
          <w:tcPr>
            <w:tcW w:w="2388"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7</w:t>
            </w:r>
          </w:p>
        </w:tc>
      </w:tr>
      <w:tr w:rsidR="00F50DAB" w:rsidTr="008506CC">
        <w:trPr>
          <w:trHeight w:val="258"/>
        </w:trPr>
        <w:tc>
          <w:tcPr>
            <w:tcW w:w="1589"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Next</w:t>
            </w:r>
          </w:p>
        </w:tc>
        <w:tc>
          <w:tcPr>
            <w:tcW w:w="1697"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3</w:t>
            </w:r>
          </w:p>
        </w:tc>
        <w:tc>
          <w:tcPr>
            <w:tcW w:w="1697"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3</w:t>
            </w:r>
          </w:p>
        </w:tc>
        <w:tc>
          <w:tcPr>
            <w:tcW w:w="2388" w:type="dxa"/>
          </w:tcPr>
          <w:p w:rsidR="00F50DAB" w:rsidRDefault="00F50DAB" w:rsidP="007C08A2">
            <w:pPr>
              <w:jc w:val="both"/>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13</w:t>
            </w:r>
          </w:p>
        </w:tc>
      </w:tr>
      <w:tr w:rsidR="00536E54" w:rsidTr="008506CC">
        <w:trPr>
          <w:trHeight w:val="258"/>
        </w:trPr>
        <w:tc>
          <w:tcPr>
            <w:tcW w:w="1589" w:type="dxa"/>
          </w:tcPr>
          <w:p w:rsidR="00536E54" w:rsidRDefault="00536E54" w:rsidP="007C08A2">
            <w:pPr>
              <w:jc w:val="both"/>
              <w:rPr>
                <w:rFonts w:ascii="Calibri" w:eastAsia="Times New Roman" w:hAnsi="Calibri" w:cs="Calibri"/>
                <w:bCs/>
                <w:color w:val="000000"/>
                <w:sz w:val="18"/>
                <w:lang w:eastAsia="nl-NL"/>
              </w:rPr>
            </w:pPr>
          </w:p>
        </w:tc>
        <w:tc>
          <w:tcPr>
            <w:tcW w:w="1697" w:type="dxa"/>
          </w:tcPr>
          <w:p w:rsidR="00536E54" w:rsidRDefault="00536E54" w:rsidP="00536E54">
            <w:pPr>
              <w:jc w:val="right"/>
              <w:rPr>
                <w:rFonts w:ascii="Calibri" w:eastAsia="Times New Roman" w:hAnsi="Calibri" w:cs="Calibri"/>
                <w:bCs/>
                <w:color w:val="000000"/>
                <w:sz w:val="18"/>
                <w:lang w:eastAsia="nl-NL"/>
              </w:rPr>
            </w:pPr>
          </w:p>
        </w:tc>
        <w:tc>
          <w:tcPr>
            <w:tcW w:w="4085" w:type="dxa"/>
            <w:gridSpan w:val="2"/>
          </w:tcPr>
          <w:p w:rsidR="00536E54" w:rsidRDefault="00536E54" w:rsidP="00536E54">
            <w:pPr>
              <w:jc w:val="right"/>
              <w:rPr>
                <w:rFonts w:ascii="Calibri" w:eastAsia="Times New Roman" w:hAnsi="Calibri" w:cs="Calibri"/>
                <w:bCs/>
                <w:color w:val="000000"/>
                <w:sz w:val="18"/>
                <w:lang w:eastAsia="nl-NL"/>
              </w:rPr>
            </w:pPr>
            <w:r>
              <w:rPr>
                <w:rFonts w:ascii="Calibri" w:eastAsia="Times New Roman" w:hAnsi="Calibri" w:cs="Calibri"/>
                <w:bCs/>
                <w:color w:val="000000"/>
                <w:sz w:val="18"/>
                <w:lang w:eastAsia="nl-NL"/>
              </w:rPr>
              <w:t>*gebaseerd op figuur 1</w:t>
            </w:r>
          </w:p>
        </w:tc>
      </w:tr>
    </w:tbl>
    <w:p w:rsidR="00D72E23" w:rsidRPr="00D72E23" w:rsidRDefault="00D72E23" w:rsidP="007C08A2">
      <w:pPr>
        <w:spacing w:after="0" w:line="240" w:lineRule="auto"/>
        <w:jc w:val="both"/>
        <w:rPr>
          <w:rFonts w:ascii="Calibri" w:eastAsia="Times New Roman" w:hAnsi="Calibri" w:cs="Calibri"/>
          <w:bCs/>
          <w:color w:val="000000"/>
          <w:sz w:val="18"/>
          <w:lang w:eastAsia="nl-NL"/>
        </w:rPr>
      </w:pPr>
    </w:p>
    <w:sectPr w:rsidR="00D72E23" w:rsidRPr="00D72E23" w:rsidSect="00536E54">
      <w:pgSz w:w="16838" w:h="11906" w:orient="landscape"/>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E23" w:rsidRDefault="00697E23" w:rsidP="00346DDA">
      <w:pPr>
        <w:spacing w:after="0" w:line="240" w:lineRule="auto"/>
      </w:pPr>
      <w:r>
        <w:separator/>
      </w:r>
    </w:p>
  </w:endnote>
  <w:endnote w:type="continuationSeparator" w:id="0">
    <w:p w:rsidR="00697E23" w:rsidRDefault="00697E23" w:rsidP="00346D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E23" w:rsidRDefault="00697E23" w:rsidP="00346DDA">
      <w:pPr>
        <w:spacing w:after="0" w:line="240" w:lineRule="auto"/>
      </w:pPr>
      <w:r>
        <w:separator/>
      </w:r>
    </w:p>
  </w:footnote>
  <w:footnote w:type="continuationSeparator" w:id="0">
    <w:p w:rsidR="00697E23" w:rsidRDefault="00697E23" w:rsidP="00346DD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A663E"/>
    <w:rsid w:val="000F05E4"/>
    <w:rsid w:val="00132BB5"/>
    <w:rsid w:val="001F581B"/>
    <w:rsid w:val="00206D95"/>
    <w:rsid w:val="002822C5"/>
    <w:rsid w:val="002D1FE1"/>
    <w:rsid w:val="00346DDA"/>
    <w:rsid w:val="003E2526"/>
    <w:rsid w:val="004807C6"/>
    <w:rsid w:val="004D75B1"/>
    <w:rsid w:val="00536E54"/>
    <w:rsid w:val="00581EBD"/>
    <w:rsid w:val="005A663E"/>
    <w:rsid w:val="006175C0"/>
    <w:rsid w:val="00674153"/>
    <w:rsid w:val="00697E23"/>
    <w:rsid w:val="006E18D1"/>
    <w:rsid w:val="00780077"/>
    <w:rsid w:val="007C08A2"/>
    <w:rsid w:val="008506CC"/>
    <w:rsid w:val="0087744C"/>
    <w:rsid w:val="009F306E"/>
    <w:rsid w:val="00A30CBD"/>
    <w:rsid w:val="00A43829"/>
    <w:rsid w:val="00A81821"/>
    <w:rsid w:val="00C01D3E"/>
    <w:rsid w:val="00CD26F6"/>
    <w:rsid w:val="00D7236D"/>
    <w:rsid w:val="00D72E23"/>
    <w:rsid w:val="00DB222B"/>
    <w:rsid w:val="00DE7E3F"/>
    <w:rsid w:val="00EB054F"/>
    <w:rsid w:val="00EB2C9F"/>
    <w:rsid w:val="00F50DAB"/>
    <w:rsid w:val="00F5535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8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7C6"/>
    <w:rPr>
      <w:rFonts w:ascii="Tahoma" w:hAnsi="Tahoma" w:cs="Tahoma"/>
      <w:sz w:val="16"/>
      <w:szCs w:val="16"/>
    </w:rPr>
  </w:style>
  <w:style w:type="paragraph" w:styleId="Caption">
    <w:name w:val="caption"/>
    <w:basedOn w:val="Normal"/>
    <w:next w:val="Normal"/>
    <w:uiPriority w:val="35"/>
    <w:unhideWhenUsed/>
    <w:qFormat/>
    <w:rsid w:val="004807C6"/>
    <w:pPr>
      <w:spacing w:line="240" w:lineRule="auto"/>
    </w:pPr>
    <w:rPr>
      <w:b/>
      <w:bCs/>
      <w:color w:val="4F81BD" w:themeColor="accent1"/>
      <w:sz w:val="18"/>
      <w:szCs w:val="18"/>
    </w:rPr>
  </w:style>
  <w:style w:type="table" w:styleId="TableGrid">
    <w:name w:val="Table Grid"/>
    <w:basedOn w:val="TableNormal"/>
    <w:uiPriority w:val="59"/>
    <w:rsid w:val="007C08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6DDA"/>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46DDA"/>
  </w:style>
  <w:style w:type="paragraph" w:styleId="Footer">
    <w:name w:val="footer"/>
    <w:basedOn w:val="Normal"/>
    <w:link w:val="FooterChar"/>
    <w:uiPriority w:val="99"/>
    <w:semiHidden/>
    <w:unhideWhenUsed/>
    <w:rsid w:val="00346DDA"/>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46DDA"/>
  </w:style>
</w:styles>
</file>

<file path=word/webSettings.xml><?xml version="1.0" encoding="utf-8"?>
<w:webSettings xmlns:r="http://schemas.openxmlformats.org/officeDocument/2006/relationships" xmlns:w="http://schemas.openxmlformats.org/wordprocessingml/2006/main">
  <w:divs>
    <w:div w:id="204295287">
      <w:bodyDiv w:val="1"/>
      <w:marLeft w:val="0"/>
      <w:marRight w:val="0"/>
      <w:marTop w:val="0"/>
      <w:marBottom w:val="0"/>
      <w:divBdr>
        <w:top w:val="none" w:sz="0" w:space="0" w:color="auto"/>
        <w:left w:val="none" w:sz="0" w:space="0" w:color="auto"/>
        <w:bottom w:val="none" w:sz="0" w:space="0" w:color="auto"/>
        <w:right w:val="none" w:sz="0" w:space="0" w:color="auto"/>
      </w:divBdr>
    </w:div>
    <w:div w:id="262881675">
      <w:bodyDiv w:val="1"/>
      <w:marLeft w:val="0"/>
      <w:marRight w:val="0"/>
      <w:marTop w:val="0"/>
      <w:marBottom w:val="0"/>
      <w:divBdr>
        <w:top w:val="none" w:sz="0" w:space="0" w:color="auto"/>
        <w:left w:val="none" w:sz="0" w:space="0" w:color="auto"/>
        <w:bottom w:val="none" w:sz="0" w:space="0" w:color="auto"/>
        <w:right w:val="none" w:sz="0" w:space="0" w:color="auto"/>
      </w:divBdr>
    </w:div>
    <w:div w:id="542133472">
      <w:bodyDiv w:val="1"/>
      <w:marLeft w:val="0"/>
      <w:marRight w:val="0"/>
      <w:marTop w:val="0"/>
      <w:marBottom w:val="0"/>
      <w:divBdr>
        <w:top w:val="none" w:sz="0" w:space="0" w:color="auto"/>
        <w:left w:val="none" w:sz="0" w:space="0" w:color="auto"/>
        <w:bottom w:val="none" w:sz="0" w:space="0" w:color="auto"/>
        <w:right w:val="none" w:sz="0" w:space="0" w:color="auto"/>
      </w:divBdr>
    </w:div>
    <w:div w:id="672031574">
      <w:bodyDiv w:val="1"/>
      <w:marLeft w:val="0"/>
      <w:marRight w:val="0"/>
      <w:marTop w:val="0"/>
      <w:marBottom w:val="0"/>
      <w:divBdr>
        <w:top w:val="none" w:sz="0" w:space="0" w:color="auto"/>
        <w:left w:val="none" w:sz="0" w:space="0" w:color="auto"/>
        <w:bottom w:val="none" w:sz="0" w:space="0" w:color="auto"/>
        <w:right w:val="none" w:sz="0" w:space="0" w:color="auto"/>
      </w:divBdr>
    </w:div>
    <w:div w:id="716054414">
      <w:bodyDiv w:val="1"/>
      <w:marLeft w:val="0"/>
      <w:marRight w:val="0"/>
      <w:marTop w:val="0"/>
      <w:marBottom w:val="0"/>
      <w:divBdr>
        <w:top w:val="none" w:sz="0" w:space="0" w:color="auto"/>
        <w:left w:val="none" w:sz="0" w:space="0" w:color="auto"/>
        <w:bottom w:val="none" w:sz="0" w:space="0" w:color="auto"/>
        <w:right w:val="none" w:sz="0" w:space="0" w:color="auto"/>
      </w:divBdr>
    </w:div>
    <w:div w:id="717515992">
      <w:bodyDiv w:val="1"/>
      <w:marLeft w:val="0"/>
      <w:marRight w:val="0"/>
      <w:marTop w:val="0"/>
      <w:marBottom w:val="0"/>
      <w:divBdr>
        <w:top w:val="none" w:sz="0" w:space="0" w:color="auto"/>
        <w:left w:val="none" w:sz="0" w:space="0" w:color="auto"/>
        <w:bottom w:val="none" w:sz="0" w:space="0" w:color="auto"/>
        <w:right w:val="none" w:sz="0" w:space="0" w:color="auto"/>
      </w:divBdr>
    </w:div>
    <w:div w:id="756290852">
      <w:bodyDiv w:val="1"/>
      <w:marLeft w:val="0"/>
      <w:marRight w:val="0"/>
      <w:marTop w:val="0"/>
      <w:marBottom w:val="0"/>
      <w:divBdr>
        <w:top w:val="none" w:sz="0" w:space="0" w:color="auto"/>
        <w:left w:val="none" w:sz="0" w:space="0" w:color="auto"/>
        <w:bottom w:val="none" w:sz="0" w:space="0" w:color="auto"/>
        <w:right w:val="none" w:sz="0" w:space="0" w:color="auto"/>
      </w:divBdr>
    </w:div>
    <w:div w:id="767895209">
      <w:bodyDiv w:val="1"/>
      <w:marLeft w:val="0"/>
      <w:marRight w:val="0"/>
      <w:marTop w:val="0"/>
      <w:marBottom w:val="0"/>
      <w:divBdr>
        <w:top w:val="none" w:sz="0" w:space="0" w:color="auto"/>
        <w:left w:val="none" w:sz="0" w:space="0" w:color="auto"/>
        <w:bottom w:val="none" w:sz="0" w:space="0" w:color="auto"/>
        <w:right w:val="none" w:sz="0" w:space="0" w:color="auto"/>
      </w:divBdr>
    </w:div>
    <w:div w:id="881599279">
      <w:bodyDiv w:val="1"/>
      <w:marLeft w:val="0"/>
      <w:marRight w:val="0"/>
      <w:marTop w:val="0"/>
      <w:marBottom w:val="0"/>
      <w:divBdr>
        <w:top w:val="none" w:sz="0" w:space="0" w:color="auto"/>
        <w:left w:val="none" w:sz="0" w:space="0" w:color="auto"/>
        <w:bottom w:val="none" w:sz="0" w:space="0" w:color="auto"/>
        <w:right w:val="none" w:sz="0" w:space="0" w:color="auto"/>
      </w:divBdr>
    </w:div>
    <w:div w:id="971056858">
      <w:bodyDiv w:val="1"/>
      <w:marLeft w:val="0"/>
      <w:marRight w:val="0"/>
      <w:marTop w:val="0"/>
      <w:marBottom w:val="0"/>
      <w:divBdr>
        <w:top w:val="none" w:sz="0" w:space="0" w:color="auto"/>
        <w:left w:val="none" w:sz="0" w:space="0" w:color="auto"/>
        <w:bottom w:val="none" w:sz="0" w:space="0" w:color="auto"/>
        <w:right w:val="none" w:sz="0" w:space="0" w:color="auto"/>
      </w:divBdr>
    </w:div>
    <w:div w:id="1034424316">
      <w:bodyDiv w:val="1"/>
      <w:marLeft w:val="0"/>
      <w:marRight w:val="0"/>
      <w:marTop w:val="0"/>
      <w:marBottom w:val="0"/>
      <w:divBdr>
        <w:top w:val="none" w:sz="0" w:space="0" w:color="auto"/>
        <w:left w:val="none" w:sz="0" w:space="0" w:color="auto"/>
        <w:bottom w:val="none" w:sz="0" w:space="0" w:color="auto"/>
        <w:right w:val="none" w:sz="0" w:space="0" w:color="auto"/>
      </w:divBdr>
    </w:div>
    <w:div w:id="1991597116">
      <w:bodyDiv w:val="1"/>
      <w:marLeft w:val="0"/>
      <w:marRight w:val="0"/>
      <w:marTop w:val="0"/>
      <w:marBottom w:val="0"/>
      <w:divBdr>
        <w:top w:val="none" w:sz="0" w:space="0" w:color="auto"/>
        <w:left w:val="none" w:sz="0" w:space="0" w:color="auto"/>
        <w:bottom w:val="none" w:sz="0" w:space="0" w:color="auto"/>
        <w:right w:val="none" w:sz="0" w:space="0" w:color="auto"/>
      </w:divBdr>
    </w:div>
    <w:div w:id="1999770848">
      <w:bodyDiv w:val="1"/>
      <w:marLeft w:val="0"/>
      <w:marRight w:val="0"/>
      <w:marTop w:val="0"/>
      <w:marBottom w:val="0"/>
      <w:divBdr>
        <w:top w:val="none" w:sz="0" w:space="0" w:color="auto"/>
        <w:left w:val="none" w:sz="0" w:space="0" w:color="auto"/>
        <w:bottom w:val="none" w:sz="0" w:space="0" w:color="auto"/>
        <w:right w:val="none" w:sz="0" w:space="0" w:color="auto"/>
      </w:divBdr>
    </w:div>
    <w:div w:id="211716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439</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Nijboer</dc:creator>
  <cp:lastModifiedBy>r.vanaalderen</cp:lastModifiedBy>
  <cp:revision>4</cp:revision>
  <dcterms:created xsi:type="dcterms:W3CDTF">2010-02-12T11:19:00Z</dcterms:created>
  <dcterms:modified xsi:type="dcterms:W3CDTF">2010-02-12T11:27:00Z</dcterms:modified>
</cp:coreProperties>
</file>