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7492E" w14:textId="77C06EB9" w:rsidR="0009584E" w:rsidRDefault="00E433D4" w:rsidP="00E12808">
      <w:pPr>
        <w:pBdr>
          <w:top w:val="nil"/>
          <w:left w:val="nil"/>
          <w:bottom w:val="nil"/>
          <w:right w:val="nil"/>
          <w:between w:val="nil"/>
        </w:pBdr>
        <w:spacing w:after="0"/>
        <w:jc w:val="both"/>
        <w:rPr>
          <w:b/>
          <w:color w:val="000000"/>
          <w:sz w:val="28"/>
          <w:szCs w:val="28"/>
          <w:u w:val="single"/>
        </w:rPr>
      </w:pPr>
      <w:r>
        <w:rPr>
          <w:b/>
          <w:color w:val="000000"/>
          <w:sz w:val="28"/>
          <w:szCs w:val="28"/>
          <w:u w:val="single"/>
        </w:rPr>
        <w:t>Analyzing</w:t>
      </w:r>
      <w:r w:rsidR="00262B51">
        <w:rPr>
          <w:b/>
          <w:color w:val="000000"/>
          <w:sz w:val="28"/>
          <w:szCs w:val="28"/>
          <w:u w:val="single"/>
        </w:rPr>
        <w:t xml:space="preserve"> </w:t>
      </w:r>
      <w:r w:rsidR="00E12808">
        <w:rPr>
          <w:b/>
          <w:color w:val="000000"/>
          <w:sz w:val="28"/>
          <w:szCs w:val="28"/>
          <w:u w:val="single"/>
        </w:rPr>
        <w:t xml:space="preserve">lapwing behavior during the assays </w:t>
      </w:r>
      <w:r w:rsidR="00262B51">
        <w:rPr>
          <w:b/>
          <w:color w:val="000000"/>
          <w:sz w:val="28"/>
          <w:szCs w:val="28"/>
          <w:u w:val="single"/>
        </w:rPr>
        <w:t xml:space="preserve">with </w:t>
      </w:r>
      <w:r w:rsidR="00E12808">
        <w:rPr>
          <w:b/>
          <w:color w:val="000000"/>
          <w:sz w:val="28"/>
          <w:szCs w:val="28"/>
          <w:u w:val="single"/>
        </w:rPr>
        <w:t xml:space="preserve">the </w:t>
      </w:r>
      <w:r w:rsidR="00E12808" w:rsidRPr="00E12808">
        <w:rPr>
          <w:b/>
          <w:color w:val="000000"/>
          <w:sz w:val="28"/>
          <w:szCs w:val="28"/>
          <w:u w:val="single"/>
        </w:rPr>
        <w:t xml:space="preserve">Poke-A-Birdie </w:t>
      </w:r>
      <w:r w:rsidR="00E12808">
        <w:rPr>
          <w:b/>
          <w:color w:val="000000"/>
          <w:sz w:val="28"/>
          <w:szCs w:val="28"/>
          <w:u w:val="single"/>
        </w:rPr>
        <w:t xml:space="preserve">and </w:t>
      </w:r>
      <w:proofErr w:type="spellStart"/>
      <w:r w:rsidR="00E12808" w:rsidRPr="00E12808">
        <w:rPr>
          <w:b/>
          <w:color w:val="000000"/>
          <w:sz w:val="28"/>
          <w:szCs w:val="28"/>
          <w:u w:val="single"/>
        </w:rPr>
        <w:t>idTracker</w:t>
      </w:r>
      <w:proofErr w:type="spellEnd"/>
      <w:r w:rsidR="00E12808" w:rsidRPr="00E12808">
        <w:rPr>
          <w:b/>
          <w:color w:val="000000"/>
          <w:sz w:val="28"/>
          <w:szCs w:val="28"/>
          <w:u w:val="single"/>
        </w:rPr>
        <w:t xml:space="preserve"> </w:t>
      </w:r>
      <w:proofErr w:type="spellStart"/>
      <w:r w:rsidR="00262B51">
        <w:rPr>
          <w:b/>
          <w:color w:val="000000"/>
          <w:sz w:val="28"/>
          <w:szCs w:val="28"/>
          <w:u w:val="single"/>
        </w:rPr>
        <w:t>software</w:t>
      </w:r>
      <w:r w:rsidR="00E12808">
        <w:rPr>
          <w:b/>
          <w:color w:val="000000"/>
          <w:sz w:val="28"/>
          <w:szCs w:val="28"/>
          <w:u w:val="single"/>
        </w:rPr>
        <w:t>s</w:t>
      </w:r>
      <w:proofErr w:type="spellEnd"/>
    </w:p>
    <w:p w14:paraId="5D387C39" w14:textId="77777777" w:rsidR="003E180D" w:rsidRDefault="003E180D" w:rsidP="00262B51">
      <w:pPr>
        <w:pBdr>
          <w:top w:val="nil"/>
          <w:left w:val="nil"/>
          <w:bottom w:val="nil"/>
          <w:right w:val="nil"/>
          <w:between w:val="nil"/>
        </w:pBdr>
        <w:spacing w:after="0"/>
        <w:jc w:val="both"/>
        <w:rPr>
          <w:b/>
          <w:color w:val="000000"/>
          <w:sz w:val="28"/>
          <w:szCs w:val="28"/>
          <w:u w:val="single"/>
        </w:rPr>
      </w:pPr>
    </w:p>
    <w:p w14:paraId="1876F9FB" w14:textId="6026DE71" w:rsidR="00E12808" w:rsidRDefault="003E180D" w:rsidP="003E180D">
      <w:pPr>
        <w:pBdr>
          <w:top w:val="nil"/>
          <w:left w:val="nil"/>
          <w:bottom w:val="nil"/>
          <w:right w:val="nil"/>
          <w:between w:val="nil"/>
        </w:pBdr>
        <w:jc w:val="both"/>
        <w:rPr>
          <w:color w:val="000000"/>
          <w:sz w:val="24"/>
          <w:szCs w:val="24"/>
        </w:rPr>
      </w:pPr>
      <w:r w:rsidRPr="00D022B4">
        <w:rPr>
          <w:b/>
          <w:bCs/>
          <w:color w:val="000000"/>
          <w:sz w:val="24"/>
          <w:szCs w:val="24"/>
          <w:u w:val="single"/>
        </w:rPr>
        <w:t>Poke-A-Birdie</w:t>
      </w:r>
      <w:r w:rsidRPr="00D022B4">
        <w:rPr>
          <w:b/>
          <w:bCs/>
          <w:color w:val="000000"/>
          <w:sz w:val="24"/>
          <w:szCs w:val="24"/>
          <w:u w:val="single"/>
        </w:rPr>
        <w:fldChar w:fldCharType="begin" w:fldLock="1"/>
      </w:r>
      <w:r w:rsidR="00D022B4">
        <w:rPr>
          <w:b/>
          <w:bCs/>
          <w:color w:val="000000"/>
          <w:sz w:val="24"/>
          <w:szCs w:val="24"/>
          <w:u w:val="single"/>
        </w:rPr>
        <w:instrText>ADDIN CSL_CITATION {"citationItems":[{"id":"ITEM-1","itemData":{"URL":"http://arnonlotem.weebly.com/technical-tools--code.html","author":[{"dropping-particle":"","family":"Keren","given":"Michal","non-dropping-particle":"","parse-names":false,"suffix":""}],"id":"ITEM-1","issued":{"date-parts":[["2019"]]},"title":"Video analysis software Poke-a-bird 0.7","type":"webpage"},"uris":["http://www.mendeley.com/documents/?uuid=a0442a82-c8bd-45fd-815c-ba8d6af49250"]}],"mendeley":{"formattedCitation":"&lt;sup&gt;1&lt;/sup&gt;","plainTextFormattedCitation":"1","previouslyFormattedCitation":"&lt;sup&gt;1&lt;/sup&gt;"},"properties":{"noteIndex":0},"schema":"https://github.com/citation-style-language/schema/raw/master/csl-citation.json"}</w:instrText>
      </w:r>
      <w:r w:rsidRPr="00D022B4">
        <w:rPr>
          <w:b/>
          <w:bCs/>
          <w:color w:val="000000"/>
          <w:sz w:val="24"/>
          <w:szCs w:val="24"/>
          <w:u w:val="single"/>
        </w:rPr>
        <w:fldChar w:fldCharType="separate"/>
      </w:r>
      <w:r w:rsidRPr="00D022B4">
        <w:rPr>
          <w:b/>
          <w:bCs/>
          <w:noProof/>
          <w:color w:val="000000"/>
          <w:sz w:val="24"/>
          <w:szCs w:val="24"/>
          <w:vertAlign w:val="superscript"/>
        </w:rPr>
        <w:t>1</w:t>
      </w:r>
      <w:r w:rsidRPr="00D022B4">
        <w:rPr>
          <w:b/>
          <w:bCs/>
          <w:color w:val="000000"/>
          <w:sz w:val="24"/>
          <w:szCs w:val="24"/>
          <w:u w:val="single"/>
        </w:rPr>
        <w:fldChar w:fldCharType="end"/>
      </w:r>
      <w:r w:rsidRPr="00D022B4">
        <w:rPr>
          <w:b/>
          <w:bCs/>
          <w:color w:val="000000"/>
          <w:sz w:val="24"/>
          <w:szCs w:val="24"/>
        </w:rPr>
        <w:t>:</w:t>
      </w:r>
      <w:r>
        <w:rPr>
          <w:color w:val="000000"/>
          <w:sz w:val="24"/>
          <w:szCs w:val="24"/>
        </w:rPr>
        <w:t xml:space="preserve"> </w:t>
      </w:r>
    </w:p>
    <w:p w14:paraId="0B2B13ED" w14:textId="7650E02A" w:rsidR="003E180D" w:rsidRPr="003E180D" w:rsidRDefault="00E12808">
      <w:pPr>
        <w:pBdr>
          <w:top w:val="nil"/>
          <w:left w:val="nil"/>
          <w:bottom w:val="nil"/>
          <w:right w:val="nil"/>
          <w:between w:val="nil"/>
        </w:pBdr>
        <w:jc w:val="both"/>
        <w:rPr>
          <w:color w:val="000000"/>
          <w:sz w:val="24"/>
          <w:szCs w:val="24"/>
          <w:u w:val="single"/>
        </w:rPr>
      </w:pPr>
      <w:r w:rsidRPr="00D022B4">
        <w:rPr>
          <w:b/>
          <w:bCs/>
          <w:noProof/>
        </w:rPr>
        <w:drawing>
          <wp:anchor distT="0" distB="0" distL="114300" distR="114300" simplePos="0" relativeHeight="251670528" behindDoc="0" locked="0" layoutInCell="1" hidden="0" allowOverlap="1" wp14:anchorId="081E2820" wp14:editId="61C05C52">
            <wp:simplePos x="0" y="0"/>
            <wp:positionH relativeFrom="margin">
              <wp:posOffset>1064260</wp:posOffset>
            </wp:positionH>
            <wp:positionV relativeFrom="paragraph">
              <wp:posOffset>464185</wp:posOffset>
            </wp:positionV>
            <wp:extent cx="5895340" cy="3432175"/>
            <wp:effectExtent l="0" t="0" r="0" b="0"/>
            <wp:wrapTopAndBottom distT="0" distB="0"/>
            <wp:docPr id="20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895340" cy="3432175"/>
                    </a:xfrm>
                    <a:prstGeom prst="rect">
                      <a:avLst/>
                    </a:prstGeom>
                    <a:ln/>
                  </pic:spPr>
                </pic:pic>
              </a:graphicData>
            </a:graphic>
            <wp14:sizeRelH relativeFrom="margin">
              <wp14:pctWidth>0</wp14:pctWidth>
            </wp14:sizeRelH>
            <wp14:sizeRelV relativeFrom="margin">
              <wp14:pctHeight>0</wp14:pctHeight>
            </wp14:sizeRelV>
          </wp:anchor>
        </w:drawing>
      </w:r>
      <w:r w:rsidR="003E180D">
        <w:rPr>
          <w:color w:val="000000"/>
          <w:sz w:val="24"/>
          <w:szCs w:val="24"/>
        </w:rPr>
        <w:t xml:space="preserve">Analyzing the time for LTE, as well as monitoring the lapwing behaviors </w:t>
      </w:r>
      <w:r>
        <w:rPr>
          <w:color w:val="000000"/>
          <w:sz w:val="24"/>
          <w:szCs w:val="24"/>
        </w:rPr>
        <w:t xml:space="preserve">during the </w:t>
      </w:r>
      <w:r w:rsidR="003E180D">
        <w:rPr>
          <w:color w:val="000000"/>
          <w:sz w:val="24"/>
          <w:szCs w:val="24"/>
        </w:rPr>
        <w:t>OFT and CST</w:t>
      </w:r>
      <w:r>
        <w:rPr>
          <w:color w:val="000000"/>
          <w:sz w:val="24"/>
          <w:szCs w:val="24"/>
        </w:rPr>
        <w:t xml:space="preserve"> assays</w:t>
      </w:r>
      <w:r w:rsidR="003E180D">
        <w:rPr>
          <w:color w:val="000000"/>
          <w:sz w:val="24"/>
          <w:szCs w:val="24"/>
        </w:rPr>
        <w:t xml:space="preserve"> </w:t>
      </w:r>
      <w:r>
        <w:rPr>
          <w:color w:val="000000"/>
          <w:sz w:val="24"/>
          <w:szCs w:val="24"/>
        </w:rPr>
        <w:t>were</w:t>
      </w:r>
      <w:r w:rsidR="003E180D">
        <w:rPr>
          <w:color w:val="000000"/>
          <w:sz w:val="24"/>
          <w:szCs w:val="24"/>
        </w:rPr>
        <w:t xml:space="preserve"> made with “Poke-A-Birdie”.</w:t>
      </w:r>
    </w:p>
    <w:p w14:paraId="1ABF2CD9" w14:textId="2338936E" w:rsidR="0009584E" w:rsidRDefault="0009584E">
      <w:pPr>
        <w:pBdr>
          <w:top w:val="nil"/>
          <w:left w:val="nil"/>
          <w:bottom w:val="nil"/>
          <w:right w:val="nil"/>
          <w:between w:val="nil"/>
        </w:pBdr>
        <w:spacing w:after="0"/>
        <w:ind w:left="1080"/>
        <w:jc w:val="both"/>
        <w:rPr>
          <w:color w:val="000000"/>
          <w:sz w:val="28"/>
          <w:szCs w:val="28"/>
        </w:rPr>
      </w:pPr>
    </w:p>
    <w:p w14:paraId="2CBB5AB6" w14:textId="3B744F38" w:rsidR="0009584E" w:rsidRDefault="00E12808">
      <w:pPr>
        <w:jc w:val="both"/>
        <w:rPr>
          <w:sz w:val="24"/>
          <w:szCs w:val="24"/>
        </w:rPr>
      </w:pPr>
      <w:r>
        <w:rPr>
          <w:sz w:val="24"/>
          <w:szCs w:val="24"/>
        </w:rPr>
        <w:t xml:space="preserve">The home screen for </w:t>
      </w:r>
      <w:r w:rsidRPr="00E12808">
        <w:rPr>
          <w:sz w:val="24"/>
          <w:szCs w:val="24"/>
        </w:rPr>
        <w:t>Poke-A-Birdie</w:t>
      </w:r>
      <w:r>
        <w:rPr>
          <w:sz w:val="24"/>
          <w:szCs w:val="24"/>
        </w:rPr>
        <w:t>.</w:t>
      </w:r>
      <w:r w:rsidRPr="00E12808">
        <w:rPr>
          <w:sz w:val="24"/>
          <w:szCs w:val="24"/>
        </w:rPr>
        <w:t xml:space="preserve"> </w:t>
      </w:r>
      <w:r w:rsidR="00E433D4">
        <w:rPr>
          <w:sz w:val="24"/>
          <w:szCs w:val="24"/>
        </w:rPr>
        <w:t>(1) Set time (2) Add grid (3) CSV to export (4) Add bird name (5) In-Out of frame (6) Choose event (7) Add a new event (8) Reset to time set (9) Play (10) Stop analyzing (11) Volume (12) Video speed</w:t>
      </w:r>
    </w:p>
    <w:p w14:paraId="30AC1EEC" w14:textId="2DBC69F6" w:rsidR="003E180D" w:rsidRDefault="003E180D" w:rsidP="003E180D">
      <w:pPr>
        <w:jc w:val="both"/>
        <w:rPr>
          <w:b/>
          <w:bCs/>
          <w:sz w:val="24"/>
          <w:szCs w:val="24"/>
        </w:rPr>
      </w:pPr>
    </w:p>
    <w:p w14:paraId="31DC6750" w14:textId="77777777" w:rsidR="003E180D" w:rsidRPr="003E180D" w:rsidRDefault="003E180D" w:rsidP="003E180D">
      <w:pPr>
        <w:jc w:val="both"/>
        <w:rPr>
          <w:b/>
          <w:bCs/>
          <w:sz w:val="24"/>
          <w:szCs w:val="24"/>
        </w:rPr>
      </w:pPr>
    </w:p>
    <w:p w14:paraId="2AEE75F4" w14:textId="089871A3" w:rsidR="00E12808" w:rsidRPr="00D022B4" w:rsidRDefault="00E12808" w:rsidP="00D022B4">
      <w:pPr>
        <w:pBdr>
          <w:top w:val="nil"/>
          <w:left w:val="nil"/>
          <w:bottom w:val="nil"/>
          <w:right w:val="nil"/>
          <w:between w:val="nil"/>
        </w:pBdr>
        <w:spacing w:after="0"/>
        <w:ind w:left="720"/>
        <w:jc w:val="both"/>
        <w:rPr>
          <w:b/>
          <w:bCs/>
          <w:color w:val="000000"/>
          <w:sz w:val="24"/>
          <w:szCs w:val="24"/>
        </w:rPr>
      </w:pPr>
      <w:r w:rsidRPr="00D022B4">
        <w:rPr>
          <w:b/>
          <w:bCs/>
          <w:color w:val="000000"/>
          <w:sz w:val="24"/>
          <w:szCs w:val="24"/>
        </w:rPr>
        <w:lastRenderedPageBreak/>
        <w:t>Working flow</w:t>
      </w:r>
    </w:p>
    <w:p w14:paraId="2A93C7EB" w14:textId="3D6370E2" w:rsidR="0009584E" w:rsidRDefault="00E433D4">
      <w:pPr>
        <w:numPr>
          <w:ilvl w:val="0"/>
          <w:numId w:val="15"/>
        </w:numPr>
        <w:pBdr>
          <w:top w:val="nil"/>
          <w:left w:val="nil"/>
          <w:bottom w:val="nil"/>
          <w:right w:val="nil"/>
          <w:between w:val="nil"/>
        </w:pBdr>
        <w:spacing w:after="0"/>
        <w:jc w:val="both"/>
        <w:rPr>
          <w:color w:val="000000"/>
          <w:sz w:val="24"/>
          <w:szCs w:val="24"/>
        </w:rPr>
      </w:pPr>
      <w:r>
        <w:rPr>
          <w:color w:val="000000"/>
          <w:sz w:val="24"/>
          <w:szCs w:val="24"/>
        </w:rPr>
        <w:t>Open the video you want to analyze – “File” -&gt; “Open”</w:t>
      </w:r>
    </w:p>
    <w:p w14:paraId="02694702" w14:textId="36881BC2" w:rsidR="0009584E" w:rsidRDefault="00E433D4">
      <w:pPr>
        <w:numPr>
          <w:ilvl w:val="0"/>
          <w:numId w:val="15"/>
        </w:numPr>
        <w:pBdr>
          <w:top w:val="nil"/>
          <w:left w:val="nil"/>
          <w:bottom w:val="nil"/>
          <w:right w:val="nil"/>
          <w:between w:val="nil"/>
        </w:pBdr>
        <w:spacing w:after="0"/>
        <w:jc w:val="both"/>
        <w:rPr>
          <w:color w:val="000000"/>
          <w:sz w:val="24"/>
          <w:szCs w:val="24"/>
        </w:rPr>
      </w:pPr>
      <w:bookmarkStart w:id="0" w:name="_heading=h.gjdgxs" w:colFirst="0" w:colLast="0"/>
      <w:bookmarkEnd w:id="0"/>
      <w:r>
        <w:rPr>
          <w:color w:val="000000"/>
          <w:sz w:val="24"/>
          <w:szCs w:val="24"/>
        </w:rPr>
        <w:t xml:space="preserve">Set time (1) to: a. When the bird gets out of the box or B. the start of your video </w:t>
      </w:r>
      <w:r w:rsidR="003E180D">
        <w:rPr>
          <w:color w:val="000000"/>
          <w:sz w:val="24"/>
          <w:szCs w:val="24"/>
        </w:rPr>
        <w:t>analyzes</w:t>
      </w:r>
      <w:r>
        <w:rPr>
          <w:color w:val="000000"/>
          <w:sz w:val="24"/>
          <w:szCs w:val="24"/>
        </w:rPr>
        <w:t xml:space="preserve"> if you starting from another test</w:t>
      </w:r>
    </w:p>
    <w:p w14:paraId="7614C237" w14:textId="34570FBF" w:rsidR="0009584E" w:rsidRDefault="003E180D" w:rsidP="003E180D">
      <w:pPr>
        <w:numPr>
          <w:ilvl w:val="0"/>
          <w:numId w:val="15"/>
        </w:numPr>
        <w:pBdr>
          <w:top w:val="nil"/>
          <w:left w:val="nil"/>
          <w:bottom w:val="nil"/>
          <w:right w:val="nil"/>
          <w:between w:val="nil"/>
        </w:pBdr>
        <w:spacing w:after="0"/>
        <w:jc w:val="both"/>
        <w:rPr>
          <w:color w:val="000000"/>
          <w:sz w:val="24"/>
          <w:szCs w:val="24"/>
        </w:rPr>
      </w:pPr>
      <w:r>
        <w:rPr>
          <w:noProof/>
        </w:rPr>
        <w:drawing>
          <wp:anchor distT="0" distB="0" distL="114300" distR="114300" simplePos="0" relativeHeight="251671552" behindDoc="0" locked="0" layoutInCell="1" hidden="0" allowOverlap="1" wp14:anchorId="06DCA6B4" wp14:editId="6C1BFD5C">
            <wp:simplePos x="0" y="0"/>
            <wp:positionH relativeFrom="margin">
              <wp:posOffset>1466850</wp:posOffset>
            </wp:positionH>
            <wp:positionV relativeFrom="paragraph">
              <wp:posOffset>462280</wp:posOffset>
            </wp:positionV>
            <wp:extent cx="4756150" cy="2558415"/>
            <wp:effectExtent l="0" t="0" r="6350" b="0"/>
            <wp:wrapTopAndBottom distT="0" distB="0"/>
            <wp:docPr id="20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58974" t="5672" b="16823"/>
                    <a:stretch>
                      <a:fillRect/>
                    </a:stretch>
                  </pic:blipFill>
                  <pic:spPr>
                    <a:xfrm>
                      <a:off x="0" y="0"/>
                      <a:ext cx="4756150" cy="2558415"/>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4"/>
          <w:szCs w:val="24"/>
        </w:rPr>
        <w:t>Set “wells” (2) - In our case there is no wells, write in “Num of Rows” and “Num of Cols” = 1, and press “Ok”. Next, click in the center of the screen – a yellow dot should appear with the number “1” on it:</w:t>
      </w:r>
    </w:p>
    <w:p w14:paraId="6F6954E5" w14:textId="0456E4F0" w:rsidR="003E180D" w:rsidRDefault="003E180D" w:rsidP="003E180D">
      <w:pPr>
        <w:pBdr>
          <w:top w:val="nil"/>
          <w:left w:val="nil"/>
          <w:bottom w:val="nil"/>
          <w:right w:val="nil"/>
          <w:between w:val="nil"/>
        </w:pBdr>
        <w:spacing w:after="0"/>
        <w:ind w:left="720"/>
        <w:jc w:val="both"/>
        <w:rPr>
          <w:color w:val="000000"/>
          <w:sz w:val="24"/>
          <w:szCs w:val="24"/>
        </w:rPr>
      </w:pPr>
    </w:p>
    <w:p w14:paraId="67FE2CF9" w14:textId="74463B88" w:rsidR="003E180D" w:rsidRPr="003E180D" w:rsidRDefault="003E180D" w:rsidP="003E180D">
      <w:pPr>
        <w:pBdr>
          <w:top w:val="nil"/>
          <w:left w:val="nil"/>
          <w:bottom w:val="nil"/>
          <w:right w:val="nil"/>
          <w:between w:val="nil"/>
        </w:pBdr>
        <w:spacing w:after="0"/>
        <w:ind w:left="720"/>
        <w:jc w:val="both"/>
        <w:rPr>
          <w:color w:val="000000"/>
          <w:sz w:val="24"/>
          <w:szCs w:val="24"/>
        </w:rPr>
      </w:pPr>
    </w:p>
    <w:p w14:paraId="156BA647" w14:textId="4CDB294F" w:rsidR="0009584E" w:rsidRDefault="00E433D4">
      <w:pPr>
        <w:pBdr>
          <w:top w:val="nil"/>
          <w:left w:val="nil"/>
          <w:bottom w:val="nil"/>
          <w:right w:val="nil"/>
          <w:between w:val="nil"/>
        </w:pBdr>
        <w:spacing w:after="0"/>
        <w:ind w:left="720"/>
        <w:jc w:val="both"/>
        <w:rPr>
          <w:color w:val="000000"/>
          <w:sz w:val="24"/>
          <w:szCs w:val="24"/>
        </w:rPr>
      </w:pPr>
      <w:r>
        <w:rPr>
          <w:color w:val="000000"/>
          <w:sz w:val="24"/>
          <w:szCs w:val="24"/>
        </w:rPr>
        <w:t xml:space="preserve">Next – click “done”  </w:t>
      </w:r>
    </w:p>
    <w:p w14:paraId="5DD6B3A7" w14:textId="5635CCC1" w:rsidR="0009584E" w:rsidRDefault="00E433D4">
      <w:pPr>
        <w:numPr>
          <w:ilvl w:val="0"/>
          <w:numId w:val="15"/>
        </w:numPr>
        <w:pBdr>
          <w:top w:val="nil"/>
          <w:left w:val="nil"/>
          <w:bottom w:val="nil"/>
          <w:right w:val="nil"/>
          <w:between w:val="nil"/>
        </w:pBdr>
        <w:spacing w:after="0"/>
        <w:jc w:val="both"/>
        <w:rPr>
          <w:color w:val="000000"/>
          <w:sz w:val="24"/>
          <w:szCs w:val="24"/>
        </w:rPr>
      </w:pPr>
      <w:r>
        <w:rPr>
          <w:color w:val="000000"/>
          <w:sz w:val="24"/>
          <w:szCs w:val="24"/>
        </w:rPr>
        <w:t>Next, click on “Load Attributes from CSV”</w:t>
      </w:r>
      <w:r w:rsidR="003E180D">
        <w:rPr>
          <w:color w:val="000000"/>
          <w:sz w:val="24"/>
          <w:szCs w:val="24"/>
        </w:rPr>
        <w:t>, create csv file with a single attribute name “</w:t>
      </w:r>
      <w:proofErr w:type="gramStart"/>
      <w:r w:rsidR="003E180D">
        <w:rPr>
          <w:color w:val="000000"/>
          <w:sz w:val="24"/>
          <w:szCs w:val="24"/>
        </w:rPr>
        <w:t>1”  to</w:t>
      </w:r>
      <w:proofErr w:type="gramEnd"/>
      <w:r w:rsidR="003E180D">
        <w:rPr>
          <w:color w:val="000000"/>
          <w:sz w:val="24"/>
          <w:szCs w:val="24"/>
        </w:rPr>
        <w:t xml:space="preserve"> set one "well" and </w:t>
      </w:r>
      <w:r>
        <w:rPr>
          <w:color w:val="000000"/>
          <w:sz w:val="24"/>
          <w:szCs w:val="24"/>
        </w:rPr>
        <w:t xml:space="preserve">choose </w:t>
      </w:r>
      <w:r w:rsidR="003E180D">
        <w:rPr>
          <w:color w:val="000000"/>
          <w:sz w:val="24"/>
          <w:szCs w:val="24"/>
        </w:rPr>
        <w:t>it</w:t>
      </w:r>
      <w:r>
        <w:rPr>
          <w:color w:val="000000"/>
          <w:sz w:val="24"/>
          <w:szCs w:val="24"/>
        </w:rPr>
        <w:t>. It should be a csv file with a single attribute name “1” and click “Save”.</w:t>
      </w:r>
    </w:p>
    <w:p w14:paraId="10B700E9" w14:textId="1C7CC6C3" w:rsidR="0009584E" w:rsidRDefault="00E433D4">
      <w:pPr>
        <w:numPr>
          <w:ilvl w:val="0"/>
          <w:numId w:val="15"/>
        </w:numPr>
        <w:pBdr>
          <w:top w:val="nil"/>
          <w:left w:val="nil"/>
          <w:bottom w:val="nil"/>
          <w:right w:val="nil"/>
          <w:between w:val="nil"/>
        </w:pBdr>
        <w:spacing w:after="0"/>
        <w:jc w:val="both"/>
        <w:rPr>
          <w:color w:val="000000"/>
          <w:sz w:val="24"/>
          <w:szCs w:val="24"/>
        </w:rPr>
      </w:pPr>
      <w:r>
        <w:rPr>
          <w:color w:val="000000"/>
          <w:sz w:val="24"/>
          <w:szCs w:val="24"/>
        </w:rPr>
        <w:t>Load csv file (3) to save the behaviors analyzed into</w:t>
      </w:r>
      <w:r w:rsidR="003E180D">
        <w:rPr>
          <w:color w:val="000000"/>
          <w:sz w:val="24"/>
          <w:szCs w:val="24"/>
        </w:rPr>
        <w:t>.</w:t>
      </w:r>
    </w:p>
    <w:p w14:paraId="57AAAC0E" w14:textId="647F295A" w:rsidR="0009584E" w:rsidRDefault="00E433D4">
      <w:pPr>
        <w:numPr>
          <w:ilvl w:val="0"/>
          <w:numId w:val="15"/>
        </w:numPr>
        <w:pBdr>
          <w:top w:val="nil"/>
          <w:left w:val="nil"/>
          <w:bottom w:val="nil"/>
          <w:right w:val="nil"/>
          <w:between w:val="nil"/>
        </w:pBdr>
        <w:spacing w:after="0"/>
        <w:jc w:val="both"/>
        <w:rPr>
          <w:color w:val="000000"/>
          <w:sz w:val="24"/>
          <w:szCs w:val="24"/>
        </w:rPr>
      </w:pPr>
      <w:r>
        <w:rPr>
          <w:color w:val="000000"/>
          <w:sz w:val="24"/>
          <w:szCs w:val="24"/>
        </w:rPr>
        <w:t>Add the lapwing name (4, e.g. EE33333)</w:t>
      </w:r>
    </w:p>
    <w:p w14:paraId="499784E1" w14:textId="096D1A32" w:rsidR="0009584E" w:rsidRDefault="00E433D4">
      <w:pPr>
        <w:numPr>
          <w:ilvl w:val="0"/>
          <w:numId w:val="15"/>
        </w:numPr>
        <w:pBdr>
          <w:top w:val="nil"/>
          <w:left w:val="nil"/>
          <w:bottom w:val="nil"/>
          <w:right w:val="nil"/>
          <w:between w:val="nil"/>
        </w:pBdr>
        <w:spacing w:after="0"/>
        <w:jc w:val="both"/>
        <w:rPr>
          <w:color w:val="000000"/>
          <w:sz w:val="24"/>
          <w:szCs w:val="24"/>
        </w:rPr>
      </w:pPr>
      <w:r>
        <w:rPr>
          <w:color w:val="000000"/>
          <w:sz w:val="24"/>
          <w:szCs w:val="24"/>
        </w:rPr>
        <w:t>Run the video (9).</w:t>
      </w:r>
    </w:p>
    <w:p w14:paraId="64551ABC" w14:textId="51038585" w:rsidR="00262B51" w:rsidRPr="003E180D" w:rsidRDefault="00E433D4" w:rsidP="003E180D">
      <w:pPr>
        <w:numPr>
          <w:ilvl w:val="0"/>
          <w:numId w:val="15"/>
        </w:numPr>
        <w:pBdr>
          <w:top w:val="nil"/>
          <w:left w:val="nil"/>
          <w:bottom w:val="nil"/>
          <w:right w:val="nil"/>
          <w:between w:val="nil"/>
        </w:pBdr>
        <w:spacing w:after="0"/>
        <w:jc w:val="both"/>
        <w:rPr>
          <w:color w:val="000000"/>
          <w:sz w:val="24"/>
          <w:szCs w:val="24"/>
        </w:rPr>
      </w:pPr>
      <w:r>
        <w:rPr>
          <w:color w:val="000000"/>
          <w:sz w:val="24"/>
          <w:szCs w:val="24"/>
        </w:rPr>
        <w:t xml:space="preserve">Every time the lapwing does a certain behavior, choose the behavior from the prepared list (6) and </w:t>
      </w:r>
      <w:r>
        <w:rPr>
          <w:b/>
          <w:color w:val="000000"/>
          <w:sz w:val="24"/>
          <w:szCs w:val="24"/>
        </w:rPr>
        <w:t>right-click</w:t>
      </w:r>
      <w:r>
        <w:rPr>
          <w:color w:val="000000"/>
          <w:sz w:val="24"/>
          <w:szCs w:val="24"/>
        </w:rPr>
        <w:t xml:space="preserve"> on the mouse. If it’s a new behavior, choose a new “description” (7) and add it. You can add if the bird got out of frame or not (5) – while it’s not necessary.</w:t>
      </w:r>
    </w:p>
    <w:p w14:paraId="7152F8B3" w14:textId="284120A3" w:rsidR="00E12808" w:rsidRPr="00D022B4" w:rsidRDefault="00262B51" w:rsidP="00262B51">
      <w:pPr>
        <w:pBdr>
          <w:top w:val="nil"/>
          <w:left w:val="nil"/>
          <w:bottom w:val="nil"/>
          <w:right w:val="nil"/>
          <w:between w:val="nil"/>
        </w:pBdr>
        <w:jc w:val="both"/>
        <w:rPr>
          <w:b/>
          <w:sz w:val="24"/>
          <w:szCs w:val="24"/>
          <w:u w:val="single"/>
        </w:rPr>
      </w:pPr>
      <w:r w:rsidRPr="00D022B4">
        <w:rPr>
          <w:b/>
          <w:sz w:val="24"/>
          <w:szCs w:val="24"/>
          <w:u w:val="single"/>
        </w:rPr>
        <w:lastRenderedPageBreak/>
        <w:t>idTracker</w:t>
      </w:r>
      <w:r w:rsidRPr="00D022B4">
        <w:rPr>
          <w:b/>
          <w:sz w:val="24"/>
          <w:szCs w:val="24"/>
          <w:u w:val="single"/>
        </w:rPr>
        <w:fldChar w:fldCharType="begin" w:fldLock="1"/>
      </w:r>
      <w:r w:rsidR="00D022B4">
        <w:rPr>
          <w:b/>
          <w:sz w:val="24"/>
          <w:szCs w:val="24"/>
          <w:u w:val="single"/>
        </w:rPr>
        <w:instrText>ADDIN CSL_CITATION {"citationItems":[{"id":"ITEM-1","itemData":{"DOI":"10.1038/nmeth.2994","ISSN":"1548-7091","PMID":"24880877","abstract":"Animals in groups touch each other, move in paths that cross, and interact in complex ways. Current video tracking methods sometimes switch identities of unmarked individuals during these interactions. These errors propagate and result in random assignments after a few minutes unless manually corrected. We present idTracker, a multitracking algorithm that extracts a characteristic fingerprint from each animal in a video recording of a group. It then uses these fingerprints to identify every individual throughout the video. Tracking by identification prevents propagation of errors, and the correct identities can be maintained indefinitely. idTracker distinguishes animals even when humans cannot, such as for size-matched siblings, and reidentifies animals after they temporarily disappear from view or across different videos. It is robust, easy to use and general. We tested it on fish (Danio rerio and Oryzias latipes), flies (Drosophila melanogaster), ants (Messor structor) and mice (Mus musculus).","author":[{"dropping-particle":"","family":"Pérez-Escudero","given":"Alfonso","non-dropping-particle":"","parse-names":false,"suffix":""},{"dropping-particle":"","family":"Vicente-Page","given":"Julián","non-dropping-particle":"","parse-names":false,"suffix":""},{"dropping-particle":"","family":"Hinz","given":"Robert C.","non-dropping-particle":"","parse-names":false,"suffix":""},{"dropping-particle":"","family":"Arganda","given":"Sara","non-dropping-particle":"","parse-names":false,"suffix":""},{"dropping-particle":"","family":"Polavieja","given":"Gonzalo G","non-dropping-particle":"de","parse-names":false,"suffix":""}],"container-title":"Nature Methods","id":"ITEM-1","issue":"7","issued":{"date-parts":[["2014","7","1"]]},"page":"743-748","title":"idTracker: tracking individuals in a group by automatic identification of unmarked animals","type":"article-journal","volume":"11"},"uris":["http://www.mendeley.com/documents/?uuid=1c9e740b-2198-4f02-988d-ecd141d81511"]}],"mendeley":{"formattedCitation":"&lt;sup&gt;2&lt;/sup&gt;","plainTextFormattedCitation":"2","previouslyFormattedCitation":"&lt;sup&gt;2&lt;/sup&gt;"},"properties":{"noteIndex":0},"schema":"https://github.com/citation-style-language/schema/raw/master/csl-citation.json"}</w:instrText>
      </w:r>
      <w:r w:rsidRPr="00D022B4">
        <w:rPr>
          <w:b/>
          <w:sz w:val="24"/>
          <w:szCs w:val="24"/>
          <w:u w:val="single"/>
        </w:rPr>
        <w:fldChar w:fldCharType="separate"/>
      </w:r>
      <w:r w:rsidRPr="00D022B4">
        <w:rPr>
          <w:noProof/>
          <w:sz w:val="24"/>
          <w:szCs w:val="24"/>
          <w:u w:val="single"/>
          <w:vertAlign w:val="superscript"/>
        </w:rPr>
        <w:t>2</w:t>
      </w:r>
      <w:r w:rsidRPr="00D022B4">
        <w:rPr>
          <w:b/>
          <w:sz w:val="24"/>
          <w:szCs w:val="24"/>
          <w:u w:val="single"/>
        </w:rPr>
        <w:fldChar w:fldCharType="end"/>
      </w:r>
      <w:r w:rsidRPr="00D022B4">
        <w:rPr>
          <w:b/>
          <w:sz w:val="24"/>
          <w:szCs w:val="24"/>
          <w:u w:val="single"/>
        </w:rPr>
        <w:t>:</w:t>
      </w:r>
    </w:p>
    <w:p w14:paraId="647A59A3" w14:textId="465843BE" w:rsidR="0009584E" w:rsidRDefault="00E12808">
      <w:pPr>
        <w:pBdr>
          <w:top w:val="nil"/>
          <w:left w:val="nil"/>
          <w:bottom w:val="nil"/>
          <w:right w:val="nil"/>
          <w:between w:val="nil"/>
        </w:pBdr>
        <w:jc w:val="both"/>
        <w:rPr>
          <w:color w:val="000000"/>
          <w:sz w:val="24"/>
          <w:szCs w:val="24"/>
        </w:rPr>
      </w:pPr>
      <w:r>
        <w:rPr>
          <w:color w:val="000000"/>
          <w:sz w:val="24"/>
          <w:szCs w:val="24"/>
        </w:rPr>
        <w:t>This software w</w:t>
      </w:r>
      <w:r w:rsidR="003E180D">
        <w:rPr>
          <w:color w:val="000000"/>
          <w:sz w:val="24"/>
          <w:szCs w:val="24"/>
        </w:rPr>
        <w:t>as</w:t>
      </w:r>
      <w:r w:rsidR="00262B51">
        <w:rPr>
          <w:color w:val="000000"/>
          <w:sz w:val="24"/>
          <w:szCs w:val="24"/>
        </w:rPr>
        <w:t xml:space="preserve"> use</w:t>
      </w:r>
      <w:r w:rsidR="003E180D">
        <w:rPr>
          <w:color w:val="000000"/>
          <w:sz w:val="24"/>
          <w:szCs w:val="24"/>
        </w:rPr>
        <w:t>d</w:t>
      </w:r>
      <w:r w:rsidR="00262B51">
        <w:rPr>
          <w:color w:val="000000"/>
          <w:sz w:val="24"/>
          <w:szCs w:val="24"/>
        </w:rPr>
        <w:t xml:space="preserve"> to trace the movement patterns of the lapwings </w:t>
      </w:r>
      <w:r>
        <w:rPr>
          <w:color w:val="000000"/>
          <w:sz w:val="24"/>
          <w:szCs w:val="24"/>
        </w:rPr>
        <w:t xml:space="preserve">during </w:t>
      </w:r>
      <w:r w:rsidR="00262B51">
        <w:rPr>
          <w:color w:val="000000"/>
          <w:sz w:val="24"/>
          <w:szCs w:val="24"/>
        </w:rPr>
        <w:t>the</w:t>
      </w:r>
      <w:r w:rsidR="00D022B4">
        <w:rPr>
          <w:color w:val="000000"/>
          <w:sz w:val="24"/>
          <w:szCs w:val="24"/>
        </w:rPr>
        <w:t xml:space="preserve"> </w:t>
      </w:r>
      <w:r w:rsidR="00D022B4">
        <w:rPr>
          <w:color w:val="000000"/>
          <w:sz w:val="24"/>
          <w:szCs w:val="24"/>
        </w:rPr>
        <w:t>OFT and CST</w:t>
      </w:r>
      <w:r w:rsidR="00262B51">
        <w:rPr>
          <w:color w:val="000000"/>
          <w:sz w:val="24"/>
          <w:szCs w:val="24"/>
        </w:rPr>
        <w:t xml:space="preserve"> </w:t>
      </w:r>
      <w:r>
        <w:rPr>
          <w:color w:val="000000"/>
          <w:sz w:val="24"/>
          <w:szCs w:val="24"/>
        </w:rPr>
        <w:t>assays.</w:t>
      </w:r>
    </w:p>
    <w:p w14:paraId="44CDB84D" w14:textId="77777777" w:rsidR="0009584E" w:rsidRDefault="00E433D4">
      <w:pPr>
        <w:jc w:val="both"/>
        <w:rPr>
          <w:sz w:val="24"/>
          <w:szCs w:val="24"/>
        </w:rPr>
      </w:pPr>
      <w:r>
        <w:rPr>
          <w:noProof/>
          <w:sz w:val="24"/>
          <w:szCs w:val="24"/>
        </w:rPr>
        <w:drawing>
          <wp:inline distT="0" distB="0" distL="0" distR="0" wp14:anchorId="01281A19" wp14:editId="1CB26341">
            <wp:extent cx="7939889" cy="3829616"/>
            <wp:effectExtent l="0" t="0" r="4445" b="0"/>
            <wp:docPr id="207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7956333" cy="3837547"/>
                    </a:xfrm>
                    <a:prstGeom prst="rect">
                      <a:avLst/>
                    </a:prstGeom>
                    <a:ln/>
                  </pic:spPr>
                </pic:pic>
              </a:graphicData>
            </a:graphic>
          </wp:inline>
        </w:drawing>
      </w:r>
    </w:p>
    <w:p w14:paraId="23244601" w14:textId="5AF2AE30" w:rsidR="0009584E" w:rsidRDefault="00E12808">
      <w:pPr>
        <w:jc w:val="both"/>
        <w:rPr>
          <w:sz w:val="24"/>
          <w:szCs w:val="24"/>
        </w:rPr>
      </w:pPr>
      <w:r>
        <w:rPr>
          <w:b/>
          <w:sz w:val="24"/>
          <w:szCs w:val="24"/>
        </w:rPr>
        <w:t xml:space="preserve">The home screen of </w:t>
      </w:r>
      <w:proofErr w:type="spellStart"/>
      <w:r w:rsidRPr="00E12808">
        <w:rPr>
          <w:b/>
          <w:sz w:val="24"/>
          <w:szCs w:val="24"/>
        </w:rPr>
        <w:t>idTracker</w:t>
      </w:r>
      <w:proofErr w:type="spellEnd"/>
      <w:r>
        <w:rPr>
          <w:b/>
          <w:sz w:val="24"/>
          <w:szCs w:val="24"/>
        </w:rPr>
        <w:t xml:space="preserve">: </w:t>
      </w:r>
      <w:r w:rsidR="00E433D4">
        <w:rPr>
          <w:sz w:val="24"/>
          <w:szCs w:val="24"/>
        </w:rPr>
        <w:t>(1) Start analyzing the video (2) Save and exit (3) Number of individuals in the video (4) Intensity threshold of the colors (5) Minimum size of the animal (in pixels) (6) Remove background (7) Start and finish of the video (in frames) (8) reference frames to show when processing (9) choose region (Rectangular/circle/ polygon) (10) exclude the region chosen (11) Clear the region and reset (12) picture of a chosen frame for reference (13) choose frame (14) individual size – red: chosen size, black: minimum size of the smallest object found in the frame.</w:t>
      </w:r>
    </w:p>
    <w:p w14:paraId="419E5AA5" w14:textId="77777777" w:rsidR="0009584E" w:rsidRDefault="00E433D4">
      <w:pPr>
        <w:numPr>
          <w:ilvl w:val="0"/>
          <w:numId w:val="4"/>
        </w:numPr>
        <w:pBdr>
          <w:top w:val="nil"/>
          <w:left w:val="nil"/>
          <w:bottom w:val="nil"/>
          <w:right w:val="nil"/>
          <w:between w:val="nil"/>
        </w:pBdr>
        <w:spacing w:after="0"/>
        <w:jc w:val="both"/>
        <w:rPr>
          <w:color w:val="000000"/>
          <w:sz w:val="24"/>
          <w:szCs w:val="24"/>
        </w:rPr>
      </w:pPr>
      <w:r>
        <w:rPr>
          <w:color w:val="000000"/>
          <w:sz w:val="24"/>
          <w:szCs w:val="24"/>
        </w:rPr>
        <w:lastRenderedPageBreak/>
        <w:t>Open the video and cut it so only the part where you want to analyze the movement will be shown (can be easily done with windows media player in “Film &amp; TV” -&gt; “Trim”)</w:t>
      </w:r>
    </w:p>
    <w:p w14:paraId="73085450" w14:textId="77777777" w:rsidR="0009584E" w:rsidRDefault="00E433D4">
      <w:pPr>
        <w:pBdr>
          <w:top w:val="nil"/>
          <w:left w:val="nil"/>
          <w:bottom w:val="nil"/>
          <w:right w:val="nil"/>
          <w:between w:val="nil"/>
        </w:pBdr>
        <w:spacing w:after="0"/>
        <w:ind w:left="720"/>
        <w:jc w:val="both"/>
        <w:rPr>
          <w:color w:val="000000"/>
          <w:sz w:val="24"/>
          <w:szCs w:val="24"/>
        </w:rPr>
      </w:pPr>
      <w:r>
        <w:rPr>
          <w:b/>
          <w:color w:val="000000"/>
          <w:sz w:val="24"/>
          <w:szCs w:val="24"/>
        </w:rPr>
        <w:t xml:space="preserve">Important: </w:t>
      </w:r>
      <w:r>
        <w:rPr>
          <w:color w:val="000000"/>
          <w:sz w:val="24"/>
          <w:szCs w:val="24"/>
        </w:rPr>
        <w:t>It won’t trim if the file is in google drive! Copy the file first to your computer then trim. Trip from the moment the lapwing went out of the box until 7 minutes are done or the dummy went out of the box.</w:t>
      </w:r>
    </w:p>
    <w:p w14:paraId="2197823E" w14:textId="794E05CC" w:rsidR="0009584E" w:rsidRDefault="00E433D4">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Save the part you cut in a new library named after the lapwing ID and test number (e.g., “LapEE33858Test1”). Save the file as the same name you gave the library. </w:t>
      </w:r>
    </w:p>
    <w:p w14:paraId="4C6C3DB1" w14:textId="77777777" w:rsidR="0009584E" w:rsidRDefault="00E433D4">
      <w:pPr>
        <w:numPr>
          <w:ilvl w:val="0"/>
          <w:numId w:val="4"/>
        </w:numPr>
        <w:pBdr>
          <w:top w:val="nil"/>
          <w:left w:val="nil"/>
          <w:bottom w:val="nil"/>
          <w:right w:val="nil"/>
          <w:between w:val="nil"/>
        </w:pBdr>
        <w:spacing w:after="0"/>
        <w:jc w:val="both"/>
        <w:rPr>
          <w:color w:val="000000"/>
          <w:sz w:val="24"/>
          <w:szCs w:val="24"/>
        </w:rPr>
      </w:pPr>
      <w:r>
        <w:rPr>
          <w:color w:val="000000"/>
          <w:sz w:val="24"/>
          <w:szCs w:val="24"/>
        </w:rPr>
        <w:t>Open “idTracker.exe”.</w:t>
      </w:r>
    </w:p>
    <w:p w14:paraId="6F879FD7" w14:textId="77777777" w:rsidR="0009584E" w:rsidRDefault="00E433D4">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After the video is loaded, press on “Select region” (9) -&gt; “Polygon” and choose the whole </w:t>
      </w:r>
      <w:r>
        <w:rPr>
          <w:b/>
          <w:color w:val="000000"/>
          <w:sz w:val="24"/>
          <w:szCs w:val="24"/>
        </w:rPr>
        <w:t>white</w:t>
      </w:r>
      <w:r>
        <w:rPr>
          <w:color w:val="000000"/>
          <w:sz w:val="24"/>
          <w:szCs w:val="24"/>
        </w:rPr>
        <w:t xml:space="preserve"> area without choosing the bars or the exit and press “enter”. </w:t>
      </w:r>
    </w:p>
    <w:p w14:paraId="410BF491" w14:textId="41416975" w:rsidR="0009584E" w:rsidRDefault="00E433D4">
      <w:pPr>
        <w:pBdr>
          <w:top w:val="nil"/>
          <w:left w:val="nil"/>
          <w:bottom w:val="nil"/>
          <w:right w:val="nil"/>
          <w:between w:val="nil"/>
        </w:pBdr>
        <w:spacing w:after="0"/>
        <w:ind w:left="720"/>
        <w:jc w:val="both"/>
        <w:rPr>
          <w:color w:val="000000"/>
          <w:sz w:val="24"/>
          <w:szCs w:val="24"/>
        </w:rPr>
      </w:pPr>
      <w:r>
        <w:rPr>
          <w:color w:val="000000"/>
          <w:sz w:val="24"/>
          <w:szCs w:val="24"/>
        </w:rPr>
        <w:t>Next choose the threshold and the individual size:</w:t>
      </w:r>
    </w:p>
    <w:p w14:paraId="02B22317" w14:textId="77777777" w:rsidR="0009584E" w:rsidRDefault="00E433D4">
      <w:pPr>
        <w:numPr>
          <w:ilvl w:val="0"/>
          <w:numId w:val="4"/>
        </w:numPr>
        <w:pBdr>
          <w:top w:val="nil"/>
          <w:left w:val="nil"/>
          <w:bottom w:val="nil"/>
          <w:right w:val="nil"/>
          <w:between w:val="nil"/>
        </w:pBdr>
        <w:spacing w:after="0"/>
        <w:jc w:val="both"/>
        <w:rPr>
          <w:color w:val="000000"/>
          <w:sz w:val="24"/>
          <w:szCs w:val="24"/>
        </w:rPr>
      </w:pPr>
      <w:r>
        <w:rPr>
          <w:color w:val="000000"/>
          <w:sz w:val="24"/>
          <w:szCs w:val="24"/>
        </w:rPr>
        <w:t>Number of individuals (3) -&gt; 1.</w:t>
      </w:r>
    </w:p>
    <w:p w14:paraId="06F8D69E" w14:textId="77777777" w:rsidR="0009584E" w:rsidRDefault="00E433D4">
      <w:pPr>
        <w:numPr>
          <w:ilvl w:val="0"/>
          <w:numId w:val="4"/>
        </w:numPr>
        <w:pBdr>
          <w:top w:val="nil"/>
          <w:left w:val="nil"/>
          <w:bottom w:val="nil"/>
          <w:right w:val="nil"/>
          <w:between w:val="nil"/>
        </w:pBdr>
        <w:spacing w:after="0"/>
        <w:jc w:val="both"/>
        <w:rPr>
          <w:color w:val="000000"/>
          <w:sz w:val="24"/>
          <w:szCs w:val="24"/>
        </w:rPr>
      </w:pPr>
      <w:r>
        <w:rPr>
          <w:color w:val="000000"/>
          <w:sz w:val="24"/>
          <w:szCs w:val="24"/>
        </w:rPr>
        <w:t>Intensity threshold (4) -&gt; 0.55 (can play a bit to see what fit best).</w:t>
      </w:r>
    </w:p>
    <w:p w14:paraId="134E13CA" w14:textId="77777777" w:rsidR="0009584E" w:rsidRDefault="00E433D4">
      <w:pPr>
        <w:numPr>
          <w:ilvl w:val="0"/>
          <w:numId w:val="4"/>
        </w:numPr>
        <w:pBdr>
          <w:top w:val="nil"/>
          <w:left w:val="nil"/>
          <w:bottom w:val="nil"/>
          <w:right w:val="nil"/>
          <w:between w:val="nil"/>
        </w:pBdr>
        <w:spacing w:after="0"/>
        <w:jc w:val="both"/>
        <w:rPr>
          <w:color w:val="000000"/>
          <w:sz w:val="24"/>
          <w:szCs w:val="24"/>
        </w:rPr>
      </w:pPr>
      <w:r>
        <w:rPr>
          <w:color w:val="000000"/>
          <w:sz w:val="24"/>
          <w:szCs w:val="24"/>
        </w:rPr>
        <w:t>Minimum size (5) -&gt; 250 (can play a bit to see what fit best).</w:t>
      </w:r>
    </w:p>
    <w:p w14:paraId="3559F32F" w14:textId="77777777" w:rsidR="0009584E" w:rsidRDefault="00E433D4">
      <w:pPr>
        <w:numPr>
          <w:ilvl w:val="0"/>
          <w:numId w:val="4"/>
        </w:numPr>
        <w:pBdr>
          <w:top w:val="nil"/>
          <w:left w:val="nil"/>
          <w:bottom w:val="nil"/>
          <w:right w:val="nil"/>
          <w:between w:val="nil"/>
        </w:pBdr>
        <w:spacing w:after="0"/>
        <w:jc w:val="both"/>
        <w:rPr>
          <w:color w:val="000000"/>
          <w:sz w:val="24"/>
          <w:szCs w:val="24"/>
        </w:rPr>
      </w:pPr>
      <w:r>
        <w:rPr>
          <w:color w:val="000000"/>
          <w:sz w:val="24"/>
          <w:szCs w:val="24"/>
        </w:rPr>
        <w:t>Check the size is correct (14) – red line should be smaller than black line, and it should say “1 animal detected”. Notice that the red line is a lot smaller than the red – it’s so it will be able to detect the lapwing also when flying and sending in “dead zones”. Check that the program finds whole lapwing as well (12, should be colored in red).</w:t>
      </w:r>
    </w:p>
    <w:p w14:paraId="56D30F41" w14:textId="77777777" w:rsidR="0009584E" w:rsidRDefault="00E433D4">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Press “Comp. </w:t>
      </w:r>
      <w:proofErr w:type="spellStart"/>
      <w:r>
        <w:rPr>
          <w:color w:val="000000"/>
          <w:sz w:val="24"/>
          <w:szCs w:val="24"/>
        </w:rPr>
        <w:t>Bckgrnd</w:t>
      </w:r>
      <w:proofErr w:type="spellEnd"/>
      <w:r>
        <w:rPr>
          <w:color w:val="000000"/>
          <w:sz w:val="24"/>
          <w:szCs w:val="24"/>
        </w:rPr>
        <w:t>” (6) and wait for the program to calculate the background.</w:t>
      </w:r>
    </w:p>
    <w:p w14:paraId="79FD0325" w14:textId="77777777" w:rsidR="0009584E" w:rsidRDefault="00E433D4">
      <w:pPr>
        <w:numPr>
          <w:ilvl w:val="0"/>
          <w:numId w:val="4"/>
        </w:numPr>
        <w:pBdr>
          <w:top w:val="nil"/>
          <w:left w:val="nil"/>
          <w:bottom w:val="nil"/>
          <w:right w:val="nil"/>
          <w:between w:val="nil"/>
        </w:pBdr>
        <w:spacing w:after="0"/>
        <w:jc w:val="both"/>
        <w:rPr>
          <w:color w:val="000000"/>
          <w:sz w:val="24"/>
          <w:szCs w:val="24"/>
        </w:rPr>
      </w:pPr>
      <w:r>
        <w:rPr>
          <w:color w:val="000000"/>
          <w:sz w:val="24"/>
          <w:szCs w:val="24"/>
        </w:rPr>
        <w:t>Press “Start” (1). This will take approximately 10 minutes.</w:t>
      </w:r>
    </w:p>
    <w:p w14:paraId="7A6E9262" w14:textId="77777777" w:rsidR="0009584E" w:rsidRDefault="00E433D4">
      <w:pPr>
        <w:pBdr>
          <w:top w:val="nil"/>
          <w:left w:val="nil"/>
          <w:bottom w:val="nil"/>
          <w:right w:val="nil"/>
          <w:between w:val="nil"/>
        </w:pBdr>
        <w:spacing w:after="0"/>
        <w:ind w:left="720"/>
        <w:jc w:val="both"/>
        <w:rPr>
          <w:color w:val="000000"/>
          <w:sz w:val="24"/>
          <w:szCs w:val="24"/>
        </w:rPr>
      </w:pPr>
      <w:r>
        <w:rPr>
          <w:color w:val="000000"/>
          <w:sz w:val="24"/>
          <w:szCs w:val="24"/>
        </w:rPr>
        <w:t>It will give you this output, as well as a txt file with coordinates:</w:t>
      </w:r>
    </w:p>
    <w:p w14:paraId="7EF2A1D3" w14:textId="77777777" w:rsidR="0009584E" w:rsidRDefault="00E433D4">
      <w:pPr>
        <w:pBdr>
          <w:top w:val="nil"/>
          <w:left w:val="nil"/>
          <w:bottom w:val="nil"/>
          <w:right w:val="nil"/>
          <w:between w:val="nil"/>
        </w:pBdr>
        <w:spacing w:after="0"/>
        <w:ind w:left="720"/>
        <w:jc w:val="center"/>
        <w:rPr>
          <w:color w:val="000000"/>
          <w:sz w:val="24"/>
          <w:szCs w:val="24"/>
        </w:rPr>
      </w:pPr>
      <w:r>
        <w:rPr>
          <w:noProof/>
          <w:color w:val="000000"/>
          <w:sz w:val="24"/>
          <w:szCs w:val="24"/>
        </w:rPr>
        <w:lastRenderedPageBreak/>
        <w:drawing>
          <wp:inline distT="0" distB="0" distL="0" distR="0" wp14:anchorId="4BB3083E" wp14:editId="0C5AE54E">
            <wp:extent cx="3750750" cy="3219372"/>
            <wp:effectExtent l="0" t="0" r="2540" b="635"/>
            <wp:docPr id="207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l="73204" t="21876" r="12649" b="35148"/>
                    <a:stretch>
                      <a:fillRect/>
                    </a:stretch>
                  </pic:blipFill>
                  <pic:spPr>
                    <a:xfrm>
                      <a:off x="0" y="0"/>
                      <a:ext cx="3750750" cy="3219372"/>
                    </a:xfrm>
                    <a:prstGeom prst="rect">
                      <a:avLst/>
                    </a:prstGeom>
                    <a:ln/>
                  </pic:spPr>
                </pic:pic>
              </a:graphicData>
            </a:graphic>
          </wp:inline>
        </w:drawing>
      </w:r>
    </w:p>
    <w:p w14:paraId="1B761101" w14:textId="77777777" w:rsidR="00262B51" w:rsidRDefault="00262B51" w:rsidP="00262B51">
      <w:pPr>
        <w:pBdr>
          <w:top w:val="nil"/>
          <w:left w:val="nil"/>
          <w:bottom w:val="nil"/>
          <w:right w:val="nil"/>
          <w:between w:val="nil"/>
        </w:pBdr>
        <w:rPr>
          <w:color w:val="000000"/>
          <w:sz w:val="24"/>
          <w:szCs w:val="24"/>
        </w:rPr>
      </w:pPr>
    </w:p>
    <w:p w14:paraId="3D370EF8" w14:textId="293BDC27" w:rsidR="0009584E" w:rsidRDefault="00E433D4" w:rsidP="003E180D">
      <w:pPr>
        <w:pBdr>
          <w:top w:val="nil"/>
          <w:left w:val="nil"/>
          <w:bottom w:val="nil"/>
          <w:right w:val="nil"/>
          <w:between w:val="nil"/>
        </w:pBdr>
        <w:rPr>
          <w:color w:val="000000"/>
          <w:sz w:val="24"/>
          <w:szCs w:val="24"/>
        </w:rPr>
      </w:pPr>
      <w:r>
        <w:rPr>
          <w:color w:val="000000"/>
          <w:sz w:val="24"/>
          <w:szCs w:val="24"/>
        </w:rPr>
        <w:t xml:space="preserve">The movement is presented in a 3d format where the Z is time and X+Y is the movement. Check </w:t>
      </w:r>
      <w:r w:rsidR="003E180D">
        <w:rPr>
          <w:color w:val="000000"/>
          <w:sz w:val="24"/>
          <w:szCs w:val="24"/>
        </w:rPr>
        <w:t xml:space="preserve">if </w:t>
      </w:r>
      <w:r>
        <w:rPr>
          <w:color w:val="000000"/>
          <w:sz w:val="24"/>
          <w:szCs w:val="24"/>
        </w:rPr>
        <w:t>it make</w:t>
      </w:r>
      <w:r w:rsidR="00E12808">
        <w:rPr>
          <w:color w:val="000000"/>
          <w:sz w:val="24"/>
          <w:szCs w:val="24"/>
        </w:rPr>
        <w:t>s</w:t>
      </w:r>
      <w:r>
        <w:rPr>
          <w:color w:val="000000"/>
          <w:sz w:val="24"/>
          <w:szCs w:val="24"/>
        </w:rPr>
        <w:t xml:space="preserve"> sense. Press “See results” and check the movement in the video (lines – tracks, Number: the individual tracked). </w:t>
      </w:r>
    </w:p>
    <w:p w14:paraId="0446088E" w14:textId="77777777" w:rsidR="0009584E" w:rsidRDefault="00E433D4">
      <w:pPr>
        <w:jc w:val="both"/>
        <w:rPr>
          <w:b/>
          <w:sz w:val="24"/>
          <w:szCs w:val="24"/>
        </w:rPr>
      </w:pPr>
      <w:r>
        <w:rPr>
          <w:noProof/>
        </w:rPr>
        <w:lastRenderedPageBreak/>
        <w:drawing>
          <wp:anchor distT="0" distB="0" distL="114300" distR="114300" simplePos="0" relativeHeight="251672576" behindDoc="0" locked="0" layoutInCell="1" hidden="0" allowOverlap="1" wp14:anchorId="4F05A852" wp14:editId="0337B786">
            <wp:simplePos x="0" y="0"/>
            <wp:positionH relativeFrom="margin">
              <wp:align>center</wp:align>
            </wp:positionH>
            <wp:positionV relativeFrom="paragraph">
              <wp:posOffset>8255</wp:posOffset>
            </wp:positionV>
            <wp:extent cx="7306945" cy="3742690"/>
            <wp:effectExtent l="0" t="0" r="8255" b="0"/>
            <wp:wrapSquare wrapText="bothSides" distT="0" distB="0" distL="114300" distR="114300"/>
            <wp:docPr id="20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l="8619" t="9408"/>
                    <a:stretch>
                      <a:fillRect/>
                    </a:stretch>
                  </pic:blipFill>
                  <pic:spPr>
                    <a:xfrm>
                      <a:off x="0" y="0"/>
                      <a:ext cx="7306945" cy="3742690"/>
                    </a:xfrm>
                    <a:prstGeom prst="rect">
                      <a:avLst/>
                    </a:prstGeom>
                    <a:ln/>
                  </pic:spPr>
                </pic:pic>
              </a:graphicData>
            </a:graphic>
            <wp14:sizeRelH relativeFrom="margin">
              <wp14:pctWidth>0</wp14:pctWidth>
            </wp14:sizeRelH>
            <wp14:sizeRelV relativeFrom="margin">
              <wp14:pctHeight>0</wp14:pctHeight>
            </wp14:sizeRelV>
          </wp:anchor>
        </w:drawing>
      </w:r>
    </w:p>
    <w:p w14:paraId="5C0E3D88" w14:textId="77777777" w:rsidR="0009584E" w:rsidRDefault="0009584E" w:rsidP="00262B51">
      <w:pPr>
        <w:pBdr>
          <w:top w:val="nil"/>
          <w:left w:val="nil"/>
          <w:bottom w:val="nil"/>
          <w:right w:val="nil"/>
          <w:between w:val="nil"/>
        </w:pBdr>
        <w:rPr>
          <w:color w:val="000000"/>
        </w:rPr>
      </w:pPr>
    </w:p>
    <w:p w14:paraId="39091E6E" w14:textId="630E4407" w:rsidR="00262B51" w:rsidRPr="00262B51" w:rsidRDefault="00262B51" w:rsidP="00262B51">
      <w:pPr>
        <w:pBdr>
          <w:top w:val="nil"/>
          <w:left w:val="nil"/>
          <w:bottom w:val="nil"/>
          <w:right w:val="nil"/>
          <w:between w:val="nil"/>
        </w:pBdr>
        <w:rPr>
          <w:b/>
          <w:bCs/>
          <w:color w:val="000000"/>
        </w:rPr>
      </w:pPr>
      <w:r w:rsidRPr="00262B51">
        <w:rPr>
          <w:b/>
          <w:bCs/>
          <w:color w:val="000000"/>
        </w:rPr>
        <w:t>References:</w:t>
      </w:r>
    </w:p>
    <w:p w14:paraId="59E49320" w14:textId="3DE1738E" w:rsidR="00D022B4" w:rsidRPr="00D022B4" w:rsidRDefault="00262B51" w:rsidP="00D022B4">
      <w:pPr>
        <w:widowControl w:val="0"/>
        <w:autoSpaceDE w:val="0"/>
        <w:autoSpaceDN w:val="0"/>
        <w:adjustRightInd w:val="0"/>
        <w:spacing w:line="240" w:lineRule="auto"/>
        <w:ind w:left="640" w:hanging="640"/>
        <w:rPr>
          <w:noProof/>
          <w:szCs w:val="24"/>
        </w:rPr>
      </w:pPr>
      <w:r>
        <w:rPr>
          <w:color w:val="000000"/>
        </w:rPr>
        <w:fldChar w:fldCharType="begin" w:fldLock="1"/>
      </w:r>
      <w:r>
        <w:rPr>
          <w:color w:val="000000"/>
        </w:rPr>
        <w:instrText xml:space="preserve">ADDIN Mendeley Bibliography CSL_BIBLIOGRAPHY </w:instrText>
      </w:r>
      <w:r>
        <w:rPr>
          <w:color w:val="000000"/>
        </w:rPr>
        <w:fldChar w:fldCharType="separate"/>
      </w:r>
      <w:r w:rsidR="00D022B4" w:rsidRPr="00D022B4">
        <w:rPr>
          <w:noProof/>
          <w:szCs w:val="24"/>
        </w:rPr>
        <w:t>1.</w:t>
      </w:r>
      <w:r w:rsidR="00D022B4" w:rsidRPr="00D022B4">
        <w:rPr>
          <w:noProof/>
          <w:szCs w:val="24"/>
        </w:rPr>
        <w:tab/>
        <w:t>Keren, M. Video analysis software Poke-a-bird 0.7. http://arnonlotem.weebly.com/technical-tools--code.html (2019).</w:t>
      </w:r>
    </w:p>
    <w:p w14:paraId="30ED24F8" w14:textId="77777777" w:rsidR="00D022B4" w:rsidRPr="00D022B4" w:rsidRDefault="00D022B4" w:rsidP="00D022B4">
      <w:pPr>
        <w:widowControl w:val="0"/>
        <w:autoSpaceDE w:val="0"/>
        <w:autoSpaceDN w:val="0"/>
        <w:adjustRightInd w:val="0"/>
        <w:spacing w:line="240" w:lineRule="auto"/>
        <w:ind w:left="640" w:hanging="640"/>
        <w:rPr>
          <w:noProof/>
        </w:rPr>
      </w:pPr>
      <w:r w:rsidRPr="00D022B4">
        <w:rPr>
          <w:noProof/>
          <w:szCs w:val="24"/>
        </w:rPr>
        <w:t>2.</w:t>
      </w:r>
      <w:r w:rsidRPr="00D022B4">
        <w:rPr>
          <w:noProof/>
          <w:szCs w:val="24"/>
        </w:rPr>
        <w:tab/>
        <w:t xml:space="preserve">Pérez-Escudero, A., Vicente-Page, J., Hinz, R. C., Arganda, S. &amp; de Polavieja, G. G. idTracker: tracking individuals in a group by automatic identification of unmarked animals. </w:t>
      </w:r>
      <w:r w:rsidRPr="00D022B4">
        <w:rPr>
          <w:i/>
          <w:iCs/>
          <w:noProof/>
          <w:szCs w:val="24"/>
        </w:rPr>
        <w:t>Nat. Methods</w:t>
      </w:r>
      <w:r w:rsidRPr="00D022B4">
        <w:rPr>
          <w:noProof/>
          <w:szCs w:val="24"/>
        </w:rPr>
        <w:t xml:space="preserve"> </w:t>
      </w:r>
      <w:r w:rsidRPr="00D022B4">
        <w:rPr>
          <w:b/>
          <w:bCs/>
          <w:noProof/>
          <w:szCs w:val="24"/>
        </w:rPr>
        <w:t>11</w:t>
      </w:r>
      <w:r w:rsidRPr="00D022B4">
        <w:rPr>
          <w:noProof/>
          <w:szCs w:val="24"/>
        </w:rPr>
        <w:t>, 743–748 (2014).</w:t>
      </w:r>
    </w:p>
    <w:p w14:paraId="0BDE5152" w14:textId="73D12529" w:rsidR="00262B51" w:rsidRDefault="00262B51" w:rsidP="00262B51">
      <w:pPr>
        <w:pBdr>
          <w:top w:val="nil"/>
          <w:left w:val="nil"/>
          <w:bottom w:val="nil"/>
          <w:right w:val="nil"/>
          <w:between w:val="nil"/>
        </w:pBdr>
        <w:rPr>
          <w:color w:val="000000"/>
        </w:rPr>
      </w:pPr>
      <w:r>
        <w:rPr>
          <w:color w:val="000000"/>
        </w:rPr>
        <w:fldChar w:fldCharType="end"/>
      </w:r>
    </w:p>
    <w:sectPr w:rsidR="00262B51">
      <w:footerReference w:type="default" r:id="rId14"/>
      <w:pgSz w:w="15840" w:h="12240" w:orient="landscape"/>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19753" w14:textId="77777777" w:rsidR="00540666" w:rsidRDefault="00540666">
      <w:pPr>
        <w:spacing w:after="0" w:line="240" w:lineRule="auto"/>
      </w:pPr>
      <w:r>
        <w:separator/>
      </w:r>
    </w:p>
  </w:endnote>
  <w:endnote w:type="continuationSeparator" w:id="0">
    <w:p w14:paraId="011B028D" w14:textId="77777777" w:rsidR="00540666" w:rsidRDefault="00540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E98BB" w14:textId="22AE2EC6" w:rsidR="0009584E" w:rsidRDefault="00E433D4">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12808">
      <w:rPr>
        <w:noProof/>
        <w:color w:val="000000"/>
      </w:rPr>
      <w:t>6</w:t>
    </w:r>
    <w:r>
      <w:rPr>
        <w:color w:val="000000"/>
      </w:rPr>
      <w:fldChar w:fldCharType="end"/>
    </w:r>
  </w:p>
  <w:p w14:paraId="45160F75" w14:textId="77777777" w:rsidR="0009584E" w:rsidRDefault="0009584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CCD93" w14:textId="77777777" w:rsidR="00540666" w:rsidRDefault="00540666">
      <w:pPr>
        <w:spacing w:after="0" w:line="240" w:lineRule="auto"/>
      </w:pPr>
      <w:r>
        <w:separator/>
      </w:r>
    </w:p>
  </w:footnote>
  <w:footnote w:type="continuationSeparator" w:id="0">
    <w:p w14:paraId="0B5688C4" w14:textId="77777777" w:rsidR="00540666" w:rsidRDefault="00540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5003"/>
    <w:multiLevelType w:val="multilevel"/>
    <w:tmpl w:val="8598943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0F12E31"/>
    <w:multiLevelType w:val="multilevel"/>
    <w:tmpl w:val="A51CC17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19EB7987"/>
    <w:multiLevelType w:val="multilevel"/>
    <w:tmpl w:val="298667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31306C"/>
    <w:multiLevelType w:val="multilevel"/>
    <w:tmpl w:val="9EF22D5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C9600A"/>
    <w:multiLevelType w:val="multilevel"/>
    <w:tmpl w:val="5DDE62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BA7D62"/>
    <w:multiLevelType w:val="multilevel"/>
    <w:tmpl w:val="DAFA48F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24EF2CAD"/>
    <w:multiLevelType w:val="multilevel"/>
    <w:tmpl w:val="591847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5368A1"/>
    <w:multiLevelType w:val="multilevel"/>
    <w:tmpl w:val="4DD0A11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3C7F0203"/>
    <w:multiLevelType w:val="multilevel"/>
    <w:tmpl w:val="D0722F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F166943"/>
    <w:multiLevelType w:val="multilevel"/>
    <w:tmpl w:val="16B4735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8454E0F"/>
    <w:multiLevelType w:val="multilevel"/>
    <w:tmpl w:val="9C06430C"/>
    <w:lvl w:ilvl="0">
      <w:start w:val="1"/>
      <w:numFmt w:val="lowerLetter"/>
      <w:lvlText w:val="%1."/>
      <w:lvlJc w:val="left"/>
      <w:pPr>
        <w:ind w:left="1845" w:hanging="360"/>
      </w:pPr>
    </w:lvl>
    <w:lvl w:ilvl="1">
      <w:start w:val="1"/>
      <w:numFmt w:val="lowerLetter"/>
      <w:lvlText w:val="%2."/>
      <w:lvlJc w:val="left"/>
      <w:pPr>
        <w:ind w:left="2565" w:hanging="360"/>
      </w:pPr>
    </w:lvl>
    <w:lvl w:ilvl="2">
      <w:start w:val="1"/>
      <w:numFmt w:val="lowerRoman"/>
      <w:lvlText w:val="%3."/>
      <w:lvlJc w:val="right"/>
      <w:pPr>
        <w:ind w:left="3285" w:hanging="180"/>
      </w:pPr>
    </w:lvl>
    <w:lvl w:ilvl="3">
      <w:start w:val="1"/>
      <w:numFmt w:val="decimal"/>
      <w:lvlText w:val="%4."/>
      <w:lvlJc w:val="left"/>
      <w:pPr>
        <w:ind w:left="4005" w:hanging="360"/>
      </w:pPr>
    </w:lvl>
    <w:lvl w:ilvl="4">
      <w:start w:val="1"/>
      <w:numFmt w:val="lowerLetter"/>
      <w:lvlText w:val="%5."/>
      <w:lvlJc w:val="left"/>
      <w:pPr>
        <w:ind w:left="4725" w:hanging="360"/>
      </w:pPr>
    </w:lvl>
    <w:lvl w:ilvl="5">
      <w:start w:val="1"/>
      <w:numFmt w:val="lowerRoman"/>
      <w:lvlText w:val="%6."/>
      <w:lvlJc w:val="right"/>
      <w:pPr>
        <w:ind w:left="5445" w:hanging="180"/>
      </w:pPr>
    </w:lvl>
    <w:lvl w:ilvl="6">
      <w:start w:val="1"/>
      <w:numFmt w:val="decimal"/>
      <w:lvlText w:val="%7."/>
      <w:lvlJc w:val="left"/>
      <w:pPr>
        <w:ind w:left="6165" w:hanging="360"/>
      </w:pPr>
    </w:lvl>
    <w:lvl w:ilvl="7">
      <w:start w:val="1"/>
      <w:numFmt w:val="lowerLetter"/>
      <w:lvlText w:val="%8."/>
      <w:lvlJc w:val="left"/>
      <w:pPr>
        <w:ind w:left="6885" w:hanging="360"/>
      </w:pPr>
    </w:lvl>
    <w:lvl w:ilvl="8">
      <w:start w:val="1"/>
      <w:numFmt w:val="lowerRoman"/>
      <w:lvlText w:val="%9."/>
      <w:lvlJc w:val="right"/>
      <w:pPr>
        <w:ind w:left="7605" w:hanging="180"/>
      </w:pPr>
    </w:lvl>
  </w:abstractNum>
  <w:abstractNum w:abstractNumId="11" w15:restartNumberingAfterBreak="0">
    <w:nsid w:val="4AC40286"/>
    <w:multiLevelType w:val="multilevel"/>
    <w:tmpl w:val="E612CC6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E805D1D"/>
    <w:multiLevelType w:val="multilevel"/>
    <w:tmpl w:val="C3D67E82"/>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51B83935"/>
    <w:multiLevelType w:val="multilevel"/>
    <w:tmpl w:val="DCA0A1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1E21AF8"/>
    <w:multiLevelType w:val="multilevel"/>
    <w:tmpl w:val="C554D822"/>
    <w:lvl w:ilvl="0">
      <w:start w:val="1"/>
      <w:numFmt w:val="lowerLetter"/>
      <w:lvlText w:val="%1."/>
      <w:lvlJc w:val="left"/>
      <w:pPr>
        <w:ind w:left="1845" w:hanging="360"/>
      </w:pPr>
    </w:lvl>
    <w:lvl w:ilvl="1">
      <w:start w:val="1"/>
      <w:numFmt w:val="lowerLetter"/>
      <w:lvlText w:val="%2."/>
      <w:lvlJc w:val="left"/>
      <w:pPr>
        <w:ind w:left="2565" w:hanging="360"/>
      </w:pPr>
    </w:lvl>
    <w:lvl w:ilvl="2">
      <w:start w:val="1"/>
      <w:numFmt w:val="lowerRoman"/>
      <w:lvlText w:val="%3."/>
      <w:lvlJc w:val="right"/>
      <w:pPr>
        <w:ind w:left="3285" w:hanging="180"/>
      </w:pPr>
    </w:lvl>
    <w:lvl w:ilvl="3">
      <w:start w:val="1"/>
      <w:numFmt w:val="decimal"/>
      <w:lvlText w:val="%4."/>
      <w:lvlJc w:val="left"/>
      <w:pPr>
        <w:ind w:left="4005" w:hanging="360"/>
      </w:pPr>
    </w:lvl>
    <w:lvl w:ilvl="4">
      <w:start w:val="1"/>
      <w:numFmt w:val="lowerLetter"/>
      <w:lvlText w:val="%5."/>
      <w:lvlJc w:val="left"/>
      <w:pPr>
        <w:ind w:left="4725" w:hanging="360"/>
      </w:pPr>
    </w:lvl>
    <w:lvl w:ilvl="5">
      <w:start w:val="1"/>
      <w:numFmt w:val="lowerRoman"/>
      <w:lvlText w:val="%6."/>
      <w:lvlJc w:val="right"/>
      <w:pPr>
        <w:ind w:left="5445" w:hanging="180"/>
      </w:pPr>
    </w:lvl>
    <w:lvl w:ilvl="6">
      <w:start w:val="1"/>
      <w:numFmt w:val="decimal"/>
      <w:lvlText w:val="%7."/>
      <w:lvlJc w:val="left"/>
      <w:pPr>
        <w:ind w:left="6165" w:hanging="360"/>
      </w:pPr>
    </w:lvl>
    <w:lvl w:ilvl="7">
      <w:start w:val="1"/>
      <w:numFmt w:val="lowerLetter"/>
      <w:lvlText w:val="%8."/>
      <w:lvlJc w:val="left"/>
      <w:pPr>
        <w:ind w:left="6885" w:hanging="360"/>
      </w:pPr>
    </w:lvl>
    <w:lvl w:ilvl="8">
      <w:start w:val="1"/>
      <w:numFmt w:val="lowerRoman"/>
      <w:lvlText w:val="%9."/>
      <w:lvlJc w:val="right"/>
      <w:pPr>
        <w:ind w:left="7605" w:hanging="180"/>
      </w:pPr>
    </w:lvl>
  </w:abstractNum>
  <w:abstractNum w:abstractNumId="15" w15:restartNumberingAfterBreak="0">
    <w:nsid w:val="78831168"/>
    <w:multiLevelType w:val="multilevel"/>
    <w:tmpl w:val="E06E81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370039161">
    <w:abstractNumId w:val="7"/>
  </w:num>
  <w:num w:numId="2" w16cid:durableId="101730493">
    <w:abstractNumId w:val="10"/>
  </w:num>
  <w:num w:numId="3" w16cid:durableId="840122620">
    <w:abstractNumId w:val="6"/>
  </w:num>
  <w:num w:numId="4" w16cid:durableId="1913808366">
    <w:abstractNumId w:val="2"/>
  </w:num>
  <w:num w:numId="5" w16cid:durableId="1314993355">
    <w:abstractNumId w:val="12"/>
  </w:num>
  <w:num w:numId="6" w16cid:durableId="715466536">
    <w:abstractNumId w:val="0"/>
  </w:num>
  <w:num w:numId="7" w16cid:durableId="664817137">
    <w:abstractNumId w:val="8"/>
  </w:num>
  <w:num w:numId="8" w16cid:durableId="254558078">
    <w:abstractNumId w:val="1"/>
  </w:num>
  <w:num w:numId="9" w16cid:durableId="948775482">
    <w:abstractNumId w:val="14"/>
  </w:num>
  <w:num w:numId="10" w16cid:durableId="869102963">
    <w:abstractNumId w:val="15"/>
  </w:num>
  <w:num w:numId="11" w16cid:durableId="2066103399">
    <w:abstractNumId w:val="13"/>
  </w:num>
  <w:num w:numId="12" w16cid:durableId="1492405709">
    <w:abstractNumId w:val="3"/>
  </w:num>
  <w:num w:numId="13" w16cid:durableId="859127808">
    <w:abstractNumId w:val="4"/>
  </w:num>
  <w:num w:numId="14" w16cid:durableId="1907914960">
    <w:abstractNumId w:val="9"/>
  </w:num>
  <w:num w:numId="15" w16cid:durableId="902645629">
    <w:abstractNumId w:val="11"/>
  </w:num>
  <w:num w:numId="16" w16cid:durableId="17188179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84E"/>
    <w:rsid w:val="0009584E"/>
    <w:rsid w:val="002221A0"/>
    <w:rsid w:val="00262B51"/>
    <w:rsid w:val="003E180D"/>
    <w:rsid w:val="00540666"/>
    <w:rsid w:val="00D022B4"/>
    <w:rsid w:val="00E12808"/>
    <w:rsid w:val="00E433D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ECEDD"/>
  <w15:docId w15:val="{9DD652B9-F3BA-4877-AD03-EFDE1C532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558A"/>
  </w:style>
  <w:style w:type="paragraph" w:styleId="1">
    <w:name w:val="heading 1"/>
    <w:basedOn w:val="a"/>
    <w:next w:val="a"/>
    <w:link w:val="10"/>
    <w:uiPriority w:val="9"/>
    <w:qFormat/>
    <w:rsid w:val="00493D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semiHidden/>
    <w:unhideWhenUsed/>
    <w:qFormat/>
    <w:rsid w:val="00F669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F4167A"/>
    <w:pPr>
      <w:ind w:left="720"/>
      <w:contextualSpacing/>
    </w:pPr>
  </w:style>
  <w:style w:type="paragraph" w:styleId="a5">
    <w:name w:val="header"/>
    <w:basedOn w:val="a"/>
    <w:link w:val="a6"/>
    <w:uiPriority w:val="99"/>
    <w:unhideWhenUsed/>
    <w:rsid w:val="00873D04"/>
    <w:pPr>
      <w:tabs>
        <w:tab w:val="center" w:pos="4680"/>
        <w:tab w:val="right" w:pos="9360"/>
      </w:tabs>
      <w:spacing w:after="0" w:line="240" w:lineRule="auto"/>
    </w:pPr>
  </w:style>
  <w:style w:type="character" w:customStyle="1" w:styleId="a6">
    <w:name w:val="כותרת עליונה תו"/>
    <w:basedOn w:val="a0"/>
    <w:link w:val="a5"/>
    <w:uiPriority w:val="99"/>
    <w:rsid w:val="00873D04"/>
  </w:style>
  <w:style w:type="paragraph" w:styleId="a7">
    <w:name w:val="footer"/>
    <w:basedOn w:val="a"/>
    <w:link w:val="a8"/>
    <w:uiPriority w:val="99"/>
    <w:unhideWhenUsed/>
    <w:rsid w:val="00873D04"/>
    <w:pPr>
      <w:tabs>
        <w:tab w:val="center" w:pos="4680"/>
        <w:tab w:val="right" w:pos="9360"/>
      </w:tabs>
      <w:spacing w:after="0" w:line="240" w:lineRule="auto"/>
    </w:pPr>
  </w:style>
  <w:style w:type="character" w:customStyle="1" w:styleId="a8">
    <w:name w:val="כותרת תחתונה תו"/>
    <w:basedOn w:val="a0"/>
    <w:link w:val="a7"/>
    <w:uiPriority w:val="99"/>
    <w:rsid w:val="00873D04"/>
  </w:style>
  <w:style w:type="paragraph" w:styleId="a9">
    <w:name w:val="Balloon Text"/>
    <w:basedOn w:val="a"/>
    <w:link w:val="aa"/>
    <w:uiPriority w:val="99"/>
    <w:semiHidden/>
    <w:unhideWhenUsed/>
    <w:rsid w:val="00847A1F"/>
    <w:pPr>
      <w:spacing w:after="0" w:line="240" w:lineRule="auto"/>
    </w:pPr>
    <w:rPr>
      <w:rFonts w:ascii="Tahoma" w:hAnsi="Tahoma" w:cs="Tahoma"/>
      <w:sz w:val="16"/>
      <w:szCs w:val="16"/>
    </w:rPr>
  </w:style>
  <w:style w:type="character" w:customStyle="1" w:styleId="aa">
    <w:name w:val="טקסט בלונים תו"/>
    <w:basedOn w:val="a0"/>
    <w:link w:val="a9"/>
    <w:uiPriority w:val="99"/>
    <w:semiHidden/>
    <w:rsid w:val="00847A1F"/>
    <w:rPr>
      <w:rFonts w:ascii="Tahoma" w:hAnsi="Tahoma" w:cs="Tahoma"/>
      <w:sz w:val="16"/>
      <w:szCs w:val="16"/>
    </w:rPr>
  </w:style>
  <w:style w:type="character" w:customStyle="1" w:styleId="20">
    <w:name w:val="כותרת 2 תו"/>
    <w:basedOn w:val="a0"/>
    <w:link w:val="2"/>
    <w:uiPriority w:val="9"/>
    <w:rsid w:val="00F669E3"/>
    <w:rPr>
      <w:rFonts w:ascii="Times New Roman" w:eastAsia="Times New Roman" w:hAnsi="Times New Roman" w:cs="Times New Roman"/>
      <w:b/>
      <w:bCs/>
      <w:sz w:val="36"/>
      <w:szCs w:val="36"/>
    </w:rPr>
  </w:style>
  <w:style w:type="character" w:styleId="ab">
    <w:name w:val="annotation reference"/>
    <w:basedOn w:val="a0"/>
    <w:uiPriority w:val="99"/>
    <w:semiHidden/>
    <w:unhideWhenUsed/>
    <w:rsid w:val="00FA497B"/>
    <w:rPr>
      <w:sz w:val="16"/>
      <w:szCs w:val="16"/>
    </w:rPr>
  </w:style>
  <w:style w:type="paragraph" w:styleId="ac">
    <w:name w:val="annotation text"/>
    <w:basedOn w:val="a"/>
    <w:link w:val="ad"/>
    <w:uiPriority w:val="99"/>
    <w:semiHidden/>
    <w:unhideWhenUsed/>
    <w:rsid w:val="00FA497B"/>
    <w:pPr>
      <w:spacing w:line="240" w:lineRule="auto"/>
    </w:pPr>
    <w:rPr>
      <w:sz w:val="20"/>
      <w:szCs w:val="20"/>
    </w:rPr>
  </w:style>
  <w:style w:type="character" w:customStyle="1" w:styleId="ad">
    <w:name w:val="טקסט הערה תו"/>
    <w:basedOn w:val="a0"/>
    <w:link w:val="ac"/>
    <w:uiPriority w:val="99"/>
    <w:semiHidden/>
    <w:rsid w:val="00FA497B"/>
    <w:rPr>
      <w:sz w:val="20"/>
      <w:szCs w:val="20"/>
    </w:rPr>
  </w:style>
  <w:style w:type="paragraph" w:styleId="ae">
    <w:name w:val="annotation subject"/>
    <w:basedOn w:val="ac"/>
    <w:next w:val="ac"/>
    <w:link w:val="af"/>
    <w:uiPriority w:val="99"/>
    <w:semiHidden/>
    <w:unhideWhenUsed/>
    <w:rsid w:val="00FA497B"/>
    <w:rPr>
      <w:b/>
      <w:bCs/>
    </w:rPr>
  </w:style>
  <w:style w:type="character" w:customStyle="1" w:styleId="af">
    <w:name w:val="נושא הערה תו"/>
    <w:basedOn w:val="ad"/>
    <w:link w:val="ae"/>
    <w:uiPriority w:val="99"/>
    <w:semiHidden/>
    <w:rsid w:val="00FA497B"/>
    <w:rPr>
      <w:b/>
      <w:bCs/>
      <w:sz w:val="20"/>
      <w:szCs w:val="20"/>
    </w:rPr>
  </w:style>
  <w:style w:type="character" w:customStyle="1" w:styleId="10">
    <w:name w:val="כותרת 1 תו"/>
    <w:basedOn w:val="a0"/>
    <w:link w:val="1"/>
    <w:uiPriority w:val="9"/>
    <w:rsid w:val="00493D78"/>
    <w:rPr>
      <w:rFonts w:asciiTheme="majorHAnsi" w:eastAsiaTheme="majorEastAsia" w:hAnsiTheme="majorHAnsi" w:cstheme="majorBidi"/>
      <w:color w:val="2E74B5" w:themeColor="accent1" w:themeShade="BF"/>
      <w:sz w:val="32"/>
      <w:szCs w:val="32"/>
    </w:rPr>
  </w:style>
  <w:style w:type="paragraph" w:styleId="af0">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1">
    <w:name w:val="Revision"/>
    <w:hidden/>
    <w:uiPriority w:val="99"/>
    <w:semiHidden/>
    <w:rsid w:val="00D022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zKULdh7P6+r7jeXVih62FPh5lQ==">AMUW2mUl9zU1IzVMIL1AgJ9VW+eb1T1cS8MTZ8mJX6vjwoD10YA1/5LNlyxzS3Y7kmkRi69tWaeLPxTFSbuAk5Wdwn9qjp4crh9mDcfZ3iEEJepIOZpuFHHCTw6NINcwFVxUzymoN/0Z</go:docsCustomData>
</go:gDocsCustomXmlDataStorage>
</file>

<file path=customXml/itemProps1.xml><?xml version="1.0" encoding="utf-8"?>
<ds:datastoreItem xmlns:ds="http://schemas.openxmlformats.org/officeDocument/2006/customXml" ds:itemID="{12CAF8DD-EF86-43F1-A704-B643218A637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Pages>
  <Words>1235</Words>
  <Characters>6176</Characters>
  <Application>Microsoft Office Word</Application>
  <DocSecurity>0</DocSecurity>
  <Lines>51</Lines>
  <Paragraphs>14</Paragraphs>
  <ScaleCrop>false</ScaleCrop>
  <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OrrS4</dc:creator>
  <cp:lastModifiedBy>Michael Bar-Ziv</cp:lastModifiedBy>
  <cp:revision>5</cp:revision>
  <dcterms:created xsi:type="dcterms:W3CDTF">2024-02-22T14:09:00Z</dcterms:created>
  <dcterms:modified xsi:type="dcterms:W3CDTF">2024-02-23T19:25:00Z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https://csl.mendeley.com/styles/482658821/AN-NoDoi</vt:lpwstr>
  </property>
  <property fmtid="{D5CDD505-2E9C-101B-9397-08002B2CF9AE}" pid="3" name="Mendeley Recent Style Name 0_1">
    <vt:lpwstr>AB-NODOI- Michael Bar-Ziv</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http://csl.mendeley.com/styles/482658821/AN-NoDoi</vt:lpwstr>
  </property>
  <property fmtid="{D5CDD505-2E9C-101B-9397-08002B2CF9AE}" pid="7" name="Mendeley Recent Style Name 2_1">
    <vt:lpwstr>American Psychological Association 7th edition - Michael Bar-Ziv</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http://www.zotero.org/styles/animal-behaviour</vt:lpwstr>
  </property>
  <property fmtid="{D5CDD505-2E9C-101B-9397-08002B2CF9AE}" pid="11" name="Mendeley Recent Style Name 4_1">
    <vt:lpwstr>Animal Behaviour</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http://www.zotero.org/styles/journal-of-animal-ecology</vt:lpwstr>
  </property>
  <property fmtid="{D5CDD505-2E9C-101B-9397-08002B2CF9AE}" pid="17" name="Mendeley Recent Style Name 7_1">
    <vt:lpwstr>Journal of Animal Ecology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91798bb6-d5c2-3609-877f-cd32b413efd5</vt:lpwstr>
  </property>
  <property fmtid="{D5CDD505-2E9C-101B-9397-08002B2CF9AE}" pid="24" name="Mendeley Citation Style_1">
    <vt:lpwstr>http://www.zotero.org/styles/nature</vt:lpwstr>
  </property>
</Properties>
</file>