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4322"/>
        <w:gridCol w:w="4858"/>
      </w:tblGrid>
      <w:tr w:rsidR="00016AEC" w14:paraId="6B702C19" w14:textId="77777777" w:rsidTr="2D0B560F">
        <w:tc>
          <w:tcPr>
            <w:tcW w:w="4322" w:type="dxa"/>
            <w:shd w:val="clear" w:color="auto" w:fill="auto"/>
          </w:tcPr>
          <w:p w14:paraId="1E83650C" w14:textId="77777777" w:rsidR="00016AEC" w:rsidRDefault="00016AEC" w:rsidP="00AE297C">
            <w:pPr>
              <w:snapToGrid w:val="0"/>
            </w:pPr>
            <w:r>
              <w:rPr>
                <w:rFonts w:ascii="Arial" w:hAnsi="Arial" w:cs="Arial"/>
                <w:noProof/>
                <w:sz w:val="24"/>
                <w:szCs w:val="24"/>
                <w:lang w:eastAsia="pt-BR"/>
              </w:rPr>
              <w:drawing>
                <wp:inline distT="0" distB="0" distL="0" distR="0" wp14:anchorId="2AB46101" wp14:editId="64FA27C5">
                  <wp:extent cx="1914525" cy="84772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14525" cy="847725"/>
                          </a:xfrm>
                          <a:prstGeom prst="rect">
                            <a:avLst/>
                          </a:prstGeom>
                          <a:solidFill>
                            <a:srgbClr val="FFFFFF"/>
                          </a:solidFill>
                          <a:ln w="9525">
                            <a:noFill/>
                            <a:miter lim="800000"/>
                            <a:headEnd/>
                            <a:tailEnd/>
                          </a:ln>
                        </pic:spPr>
                      </pic:pic>
                    </a:graphicData>
                  </a:graphic>
                </wp:inline>
              </w:drawing>
            </w:r>
          </w:p>
        </w:tc>
        <w:tc>
          <w:tcPr>
            <w:tcW w:w="4858" w:type="dxa"/>
            <w:shd w:val="clear" w:color="auto" w:fill="auto"/>
          </w:tcPr>
          <w:p w14:paraId="31C8479D" w14:textId="77777777" w:rsidR="00016AEC" w:rsidRDefault="00915ECD" w:rsidP="00AE297C">
            <w:pPr>
              <w:snapToGrid w:val="0"/>
              <w:jc w:val="right"/>
              <w:rPr>
                <w:rFonts w:ascii="Times New Roman" w:hAnsi="Times New Roman" w:cs="Times New Roman"/>
                <w:b/>
                <w:bCs/>
              </w:rPr>
            </w:pPr>
            <w:r>
              <w:rPr>
                <w:noProof/>
                <w:lang w:eastAsia="pt-BR"/>
              </w:rPr>
              <w:drawing>
                <wp:inline distT="0" distB="0" distL="0" distR="0" wp14:anchorId="6BD4AA8C" wp14:editId="1F341E6F">
                  <wp:extent cx="1922006" cy="821055"/>
                  <wp:effectExtent l="0" t="0" r="2540" b="0"/>
                  <wp:docPr id="7039046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922006" cy="821055"/>
                          </a:xfrm>
                          <a:prstGeom prst="rect">
                            <a:avLst/>
                          </a:prstGeom>
                        </pic:spPr>
                      </pic:pic>
                    </a:graphicData>
                  </a:graphic>
                </wp:inline>
              </w:drawing>
            </w:r>
          </w:p>
        </w:tc>
      </w:tr>
      <w:tr w:rsidR="00016AEC" w14:paraId="66B83092" w14:textId="77777777" w:rsidTr="2D0B560F">
        <w:tc>
          <w:tcPr>
            <w:tcW w:w="9180" w:type="dxa"/>
            <w:gridSpan w:val="2"/>
            <w:shd w:val="clear" w:color="auto" w:fill="auto"/>
          </w:tcPr>
          <w:p w14:paraId="4958A1A9" w14:textId="77777777" w:rsidR="00016AEC" w:rsidRDefault="2D0B560F" w:rsidP="2D0B560F">
            <w:pPr>
              <w:snapToGrid w:val="0"/>
              <w:spacing w:after="0" w:line="240" w:lineRule="auto"/>
              <w:jc w:val="center"/>
              <w:rPr>
                <w:rFonts w:ascii="Times New Roman" w:eastAsia="Times New Roman" w:hAnsi="Times New Roman" w:cs="Times New Roman"/>
                <w:b/>
                <w:bCs/>
              </w:rPr>
            </w:pPr>
            <w:r w:rsidRPr="2D0B560F">
              <w:rPr>
                <w:rFonts w:ascii="Times New Roman" w:eastAsia="Times New Roman" w:hAnsi="Times New Roman" w:cs="Times New Roman"/>
                <w:b/>
                <w:bCs/>
              </w:rPr>
              <w:t>MINISTÉRIO DA EDUCAÇÃO</w:t>
            </w:r>
          </w:p>
          <w:p w14:paraId="683E9D7E" w14:textId="77777777" w:rsidR="00016AEC" w:rsidRDefault="2D0B560F" w:rsidP="2D0B560F">
            <w:pPr>
              <w:spacing w:after="0" w:line="240" w:lineRule="auto"/>
              <w:jc w:val="center"/>
              <w:rPr>
                <w:rFonts w:ascii="Times New Roman" w:eastAsia="Times New Roman" w:hAnsi="Times New Roman" w:cs="Times New Roman"/>
                <w:b/>
                <w:bCs/>
              </w:rPr>
            </w:pPr>
            <w:r w:rsidRPr="2D0B560F">
              <w:rPr>
                <w:rFonts w:ascii="Times New Roman" w:eastAsia="Times New Roman" w:hAnsi="Times New Roman" w:cs="Times New Roman"/>
                <w:b/>
                <w:bCs/>
              </w:rPr>
              <w:t>INSTITUTO FEDERAL DE EDUCAÇÃO, CIÊNCIA E TECNOLOGIA DE PERNAMBUCO</w:t>
            </w:r>
          </w:p>
          <w:p w14:paraId="452CE774" w14:textId="77777777" w:rsidR="00016AEC" w:rsidRDefault="2D0B560F" w:rsidP="2D0B560F">
            <w:pPr>
              <w:pStyle w:val="WW-Ttulo"/>
              <w:spacing w:line="240" w:lineRule="auto"/>
              <w:ind w:left="-68"/>
              <w:rPr>
                <w:rFonts w:ascii="Times New Roman" w:hAnsi="Times New Roman"/>
                <w:b/>
                <w:bCs/>
                <w:sz w:val="22"/>
                <w:szCs w:val="22"/>
              </w:rPr>
            </w:pPr>
            <w:r w:rsidRPr="2D0B560F">
              <w:rPr>
                <w:rFonts w:ascii="Times New Roman" w:hAnsi="Times New Roman"/>
                <w:b/>
                <w:bCs/>
                <w:sz w:val="22"/>
                <w:szCs w:val="22"/>
              </w:rPr>
              <w:t>PRÓ-REITORIA DE PESQUISA, PÓS-GRADUAÇÃO E INOVAÇÃO</w:t>
            </w:r>
          </w:p>
        </w:tc>
      </w:tr>
    </w:tbl>
    <w:p w14:paraId="432C2C4D" w14:textId="77777777" w:rsidR="00016AEC" w:rsidRDefault="00016AEC" w:rsidP="00016AEC"/>
    <w:p w14:paraId="10AC68F5" w14:textId="77777777" w:rsidR="00016AEC" w:rsidRDefault="2D0B560F" w:rsidP="2D0B560F">
      <w:pPr>
        <w:jc w:val="center"/>
        <w:rPr>
          <w:rFonts w:ascii="Times New Roman" w:eastAsia="Times New Roman" w:hAnsi="Times New Roman" w:cs="Times New Roman"/>
          <w:b/>
          <w:bCs/>
          <w:sz w:val="24"/>
          <w:szCs w:val="24"/>
        </w:rPr>
      </w:pPr>
      <w:r w:rsidRPr="2D0B560F">
        <w:rPr>
          <w:rFonts w:ascii="Times New Roman" w:eastAsia="Times New Roman" w:hAnsi="Times New Roman" w:cs="Times New Roman"/>
          <w:b/>
          <w:bCs/>
          <w:sz w:val="24"/>
          <w:szCs w:val="24"/>
        </w:rPr>
        <w:t>RELATÓRIO PARCIAL</w:t>
      </w:r>
    </w:p>
    <w:p w14:paraId="41433075" w14:textId="77777777" w:rsidR="00016AEC" w:rsidRPr="00564B89" w:rsidRDefault="20AC93FA" w:rsidP="20AC93FA">
      <w:pPr>
        <w:pStyle w:val="Ttulo2"/>
        <w:numPr>
          <w:ilvl w:val="1"/>
          <w:numId w:val="0"/>
        </w:numPr>
        <w:rPr>
          <w:i w:val="0"/>
          <w:sz w:val="24"/>
          <w:szCs w:val="24"/>
        </w:rPr>
      </w:pPr>
      <w:r w:rsidRPr="20AC93FA">
        <w:rPr>
          <w:i w:val="0"/>
          <w:sz w:val="24"/>
          <w:szCs w:val="24"/>
        </w:rPr>
        <w:t>(2016– 2017)</w:t>
      </w:r>
    </w:p>
    <w:p w14:paraId="49A6CDD9" w14:textId="77777777" w:rsidR="00016AEC" w:rsidRDefault="00016AEC" w:rsidP="00016AEC">
      <w:pPr>
        <w:rPr>
          <w:rFonts w:ascii="Times New Roman" w:hAnsi="Times New Roman" w:cs="Times New Roman"/>
          <w:sz w:val="24"/>
          <w:szCs w:val="24"/>
        </w:rPr>
      </w:pPr>
    </w:p>
    <w:p w14:paraId="1F33D367" w14:textId="77777777" w:rsidR="00016AEC" w:rsidRDefault="00016AEC" w:rsidP="20AC93FA">
      <w:pPr>
        <w:pStyle w:val="Ttulo5"/>
        <w:numPr>
          <w:ilvl w:val="4"/>
          <w:numId w:val="0"/>
        </w:numPr>
        <w:jc w:val="center"/>
        <w:rPr>
          <w:rFonts w:ascii="Times New Roman" w:hAnsi="Times New Roman"/>
          <w:b/>
          <w:bCs/>
          <w:color w:val="auto"/>
          <w:sz w:val="24"/>
          <w:szCs w:val="24"/>
        </w:rPr>
      </w:pPr>
    </w:p>
    <w:p w14:paraId="2241DA88" w14:textId="2D5064F7" w:rsidR="00016AEC" w:rsidRDefault="20AC93FA" w:rsidP="20AC93FA">
      <w:pPr>
        <w:pStyle w:val="Ttulo5"/>
        <w:numPr>
          <w:ilvl w:val="4"/>
          <w:numId w:val="0"/>
        </w:numPr>
        <w:jc w:val="center"/>
        <w:rPr>
          <w:rFonts w:ascii="Times New Roman" w:hAnsi="Times New Roman"/>
          <w:b/>
          <w:bCs/>
          <w:color w:val="auto"/>
          <w:sz w:val="24"/>
          <w:szCs w:val="24"/>
        </w:rPr>
      </w:pPr>
      <w:r w:rsidRPr="20AC93FA">
        <w:rPr>
          <w:rFonts w:ascii="Times New Roman" w:hAnsi="Times New Roman"/>
          <w:b/>
          <w:bCs/>
          <w:color w:val="auto"/>
          <w:sz w:val="24"/>
          <w:szCs w:val="24"/>
        </w:rPr>
        <w:t>Miniaturização do hardware dos óculos sensoriais para deficientes visuais.</w:t>
      </w:r>
    </w:p>
    <w:p w14:paraId="53694B27" w14:textId="77777777" w:rsidR="00016AEC" w:rsidRDefault="00016AEC" w:rsidP="00016AEC">
      <w:pPr>
        <w:jc w:val="center"/>
        <w:rPr>
          <w:rFonts w:ascii="Times New Roman" w:hAnsi="Times New Roman" w:cs="Times New Roman"/>
          <w:b/>
          <w:sz w:val="24"/>
          <w:szCs w:val="24"/>
        </w:rPr>
      </w:pPr>
    </w:p>
    <w:p w14:paraId="0974F668" w14:textId="77777777" w:rsidR="00016AEC" w:rsidRDefault="00016AEC" w:rsidP="00016AEC">
      <w:pPr>
        <w:jc w:val="center"/>
        <w:rPr>
          <w:rFonts w:ascii="Times New Roman" w:hAnsi="Times New Roman" w:cs="Times New Roman"/>
          <w:b/>
          <w:sz w:val="24"/>
          <w:szCs w:val="24"/>
        </w:rPr>
      </w:pPr>
    </w:p>
    <w:p w14:paraId="671DA216" w14:textId="77777777" w:rsidR="00016AEC" w:rsidRDefault="00016AEC" w:rsidP="00016AEC">
      <w:pPr>
        <w:jc w:val="center"/>
        <w:rPr>
          <w:rFonts w:ascii="Times New Roman" w:hAnsi="Times New Roman" w:cs="Times New Roman"/>
          <w:b/>
          <w:sz w:val="24"/>
          <w:szCs w:val="24"/>
        </w:rPr>
      </w:pPr>
    </w:p>
    <w:p w14:paraId="76E00992" w14:textId="4B41A665" w:rsidR="00016AEC" w:rsidRDefault="2D0B560F" w:rsidP="2D0B560F">
      <w:pPr>
        <w:jc w:val="center"/>
        <w:rPr>
          <w:rFonts w:ascii="Times New Roman" w:eastAsia="Times New Roman" w:hAnsi="Times New Roman" w:cs="Times New Roman"/>
          <w:b/>
          <w:bCs/>
          <w:sz w:val="24"/>
          <w:szCs w:val="24"/>
        </w:rPr>
      </w:pPr>
      <w:r w:rsidRPr="2D0B560F">
        <w:rPr>
          <w:rFonts w:ascii="Times New Roman" w:eastAsia="Times New Roman" w:hAnsi="Times New Roman" w:cs="Times New Roman"/>
          <w:b/>
          <w:bCs/>
          <w:sz w:val="24"/>
          <w:szCs w:val="24"/>
        </w:rPr>
        <w:t xml:space="preserve">[Miniaturização do </w:t>
      </w:r>
      <w:r w:rsidRPr="2D0B560F">
        <w:rPr>
          <w:rFonts w:ascii="Times New Roman" w:eastAsia="Times New Roman" w:hAnsi="Times New Roman" w:cs="Times New Roman"/>
          <w:b/>
          <w:bCs/>
          <w:i/>
          <w:iCs/>
          <w:sz w:val="24"/>
          <w:szCs w:val="24"/>
        </w:rPr>
        <w:t xml:space="preserve">hardware </w:t>
      </w:r>
      <w:r w:rsidRPr="2D0B560F">
        <w:rPr>
          <w:rFonts w:ascii="Times New Roman" w:eastAsia="Times New Roman" w:hAnsi="Times New Roman" w:cs="Times New Roman"/>
          <w:b/>
          <w:bCs/>
          <w:sz w:val="24"/>
          <w:szCs w:val="24"/>
        </w:rPr>
        <w:t>dos óculos sensoriais para deficientes visuais]</w:t>
      </w:r>
    </w:p>
    <w:p w14:paraId="0BDC0F3E" w14:textId="280807B9" w:rsidR="00016AEC" w:rsidRPr="00297AE9" w:rsidRDefault="2D0B560F" w:rsidP="2D0B560F">
      <w:pPr>
        <w:ind w:left="5040"/>
        <w:jc w:val="both"/>
        <w:rPr>
          <w:rFonts w:ascii="Times New Roman" w:eastAsia="Times New Roman" w:hAnsi="Times New Roman" w:cs="Times New Roman"/>
          <w:b/>
          <w:bCs/>
          <w:color w:val="000000" w:themeColor="text1"/>
          <w:sz w:val="24"/>
          <w:szCs w:val="24"/>
        </w:rPr>
      </w:pPr>
      <w:r w:rsidRPr="2D0B560F">
        <w:rPr>
          <w:rFonts w:ascii="Times New Roman" w:eastAsia="Times New Roman" w:hAnsi="Times New Roman" w:cs="Times New Roman"/>
          <w:sz w:val="24"/>
          <w:szCs w:val="24"/>
        </w:rPr>
        <w:t xml:space="preserve">Relatório Parcial apresentado à </w:t>
      </w:r>
      <w:proofErr w:type="spellStart"/>
      <w:r w:rsidRPr="2D0B560F">
        <w:rPr>
          <w:rFonts w:ascii="Times New Roman" w:eastAsia="Times New Roman" w:hAnsi="Times New Roman" w:cs="Times New Roman"/>
          <w:sz w:val="24"/>
          <w:szCs w:val="24"/>
        </w:rPr>
        <w:t>Pró-Reitoria</w:t>
      </w:r>
      <w:proofErr w:type="spellEnd"/>
      <w:r w:rsidRPr="2D0B560F">
        <w:rPr>
          <w:rFonts w:ascii="Times New Roman" w:eastAsia="Times New Roman" w:hAnsi="Times New Roman" w:cs="Times New Roman"/>
          <w:sz w:val="24"/>
          <w:szCs w:val="24"/>
        </w:rPr>
        <w:t xml:space="preserve"> de Pesquisa, Pós-graduação e Inovação como parte dos requisitos do Programa de Iniciação Científica do IFPE</w:t>
      </w:r>
      <w:r w:rsidRPr="2D0B560F">
        <w:rPr>
          <w:rFonts w:ascii="Times New Roman" w:eastAsia="Times New Roman" w:hAnsi="Times New Roman" w:cs="Times New Roman"/>
          <w:color w:val="000000" w:themeColor="text1"/>
          <w:sz w:val="24"/>
          <w:szCs w:val="24"/>
        </w:rPr>
        <w:t xml:space="preserve">, </w:t>
      </w:r>
      <w:r w:rsidRPr="2D0B560F">
        <w:rPr>
          <w:rFonts w:ascii="Times New Roman" w:eastAsia="Times New Roman" w:hAnsi="Times New Roman" w:cs="Times New Roman"/>
          <w:sz w:val="24"/>
          <w:szCs w:val="24"/>
        </w:rPr>
        <w:t xml:space="preserve">sob orientação do(a) </w:t>
      </w:r>
      <w:proofErr w:type="spellStart"/>
      <w:r w:rsidRPr="2D0B560F">
        <w:rPr>
          <w:rFonts w:ascii="Times New Roman" w:eastAsia="Times New Roman" w:hAnsi="Times New Roman" w:cs="Times New Roman"/>
          <w:color w:val="000000" w:themeColor="text1"/>
          <w:sz w:val="24"/>
          <w:szCs w:val="24"/>
        </w:rPr>
        <w:t>Prof</w:t>
      </w:r>
      <w:proofErr w:type="spellEnd"/>
      <w:r w:rsidRPr="2D0B560F">
        <w:rPr>
          <w:rFonts w:ascii="Times New Roman" w:eastAsia="Times New Roman" w:hAnsi="Times New Roman" w:cs="Times New Roman"/>
          <w:color w:val="000000" w:themeColor="text1"/>
          <w:sz w:val="24"/>
          <w:szCs w:val="24"/>
        </w:rPr>
        <w:t xml:space="preserve">(a). </w:t>
      </w:r>
      <w:proofErr w:type="spellStart"/>
      <w:r w:rsidRPr="2D0B560F">
        <w:rPr>
          <w:rFonts w:ascii="Times New Roman" w:eastAsia="Times New Roman" w:hAnsi="Times New Roman" w:cs="Times New Roman"/>
          <w:b/>
          <w:bCs/>
          <w:color w:val="000000" w:themeColor="text1"/>
          <w:sz w:val="24"/>
          <w:szCs w:val="24"/>
        </w:rPr>
        <w:t>Aida</w:t>
      </w:r>
      <w:proofErr w:type="spellEnd"/>
      <w:r w:rsidRPr="2D0B560F">
        <w:rPr>
          <w:rFonts w:ascii="Times New Roman" w:eastAsia="Times New Roman" w:hAnsi="Times New Roman" w:cs="Times New Roman"/>
          <w:b/>
          <w:bCs/>
          <w:color w:val="000000" w:themeColor="text1"/>
          <w:sz w:val="24"/>
          <w:szCs w:val="24"/>
        </w:rPr>
        <w:t xml:space="preserve"> Araújo Ferreira.</w:t>
      </w:r>
    </w:p>
    <w:p w14:paraId="144171E7" w14:textId="77777777" w:rsidR="00016AEC" w:rsidRDefault="00016AEC" w:rsidP="00016AEC">
      <w:pPr>
        <w:jc w:val="center"/>
        <w:rPr>
          <w:rFonts w:ascii="Times New Roman" w:hAnsi="Times New Roman" w:cs="Times New Roman"/>
          <w:sz w:val="24"/>
          <w:szCs w:val="24"/>
        </w:rPr>
      </w:pPr>
    </w:p>
    <w:p w14:paraId="2DBB5D1F" w14:textId="77777777" w:rsidR="00016AEC" w:rsidRDefault="00016AEC" w:rsidP="00016AEC">
      <w:pPr>
        <w:spacing w:after="0"/>
        <w:rPr>
          <w:rFonts w:ascii="Times New Roman" w:hAnsi="Times New Roman" w:cs="Times New Roman"/>
          <w:b/>
          <w:sz w:val="24"/>
          <w:szCs w:val="24"/>
        </w:rPr>
      </w:pPr>
    </w:p>
    <w:p w14:paraId="07F03C91" w14:textId="77777777" w:rsidR="00016AEC" w:rsidRDefault="00016AEC" w:rsidP="00016AEC">
      <w:pPr>
        <w:spacing w:after="0"/>
        <w:rPr>
          <w:rFonts w:ascii="Times New Roman" w:hAnsi="Times New Roman" w:cs="Times New Roman"/>
          <w:b/>
          <w:sz w:val="24"/>
          <w:szCs w:val="24"/>
        </w:rPr>
      </w:pPr>
    </w:p>
    <w:p w14:paraId="26503309" w14:textId="77777777" w:rsidR="00016AEC" w:rsidRDefault="00016AEC" w:rsidP="00016AEC">
      <w:pPr>
        <w:spacing w:after="0"/>
        <w:rPr>
          <w:rFonts w:ascii="Times New Roman" w:hAnsi="Times New Roman" w:cs="Times New Roman"/>
          <w:b/>
          <w:sz w:val="24"/>
          <w:szCs w:val="24"/>
        </w:rPr>
      </w:pPr>
    </w:p>
    <w:p w14:paraId="6DC2A820" w14:textId="77777777" w:rsidR="00016AEC" w:rsidRDefault="00016AEC" w:rsidP="00016AEC">
      <w:pPr>
        <w:spacing w:after="0"/>
        <w:rPr>
          <w:rFonts w:ascii="Times New Roman" w:hAnsi="Times New Roman" w:cs="Times New Roman"/>
          <w:b/>
          <w:sz w:val="24"/>
          <w:szCs w:val="24"/>
        </w:rPr>
      </w:pPr>
    </w:p>
    <w:p w14:paraId="5FB8B4E1" w14:textId="77777777" w:rsidR="00016AEC" w:rsidRDefault="00016AEC" w:rsidP="00016AEC">
      <w:pPr>
        <w:spacing w:after="0"/>
        <w:rPr>
          <w:rFonts w:ascii="Times New Roman" w:hAnsi="Times New Roman" w:cs="Times New Roman"/>
          <w:b/>
          <w:sz w:val="24"/>
          <w:szCs w:val="24"/>
        </w:rPr>
      </w:pPr>
    </w:p>
    <w:p w14:paraId="4C001340" w14:textId="77777777" w:rsidR="00016AEC" w:rsidRDefault="00016AEC" w:rsidP="00016AEC">
      <w:pPr>
        <w:spacing w:after="0"/>
        <w:rPr>
          <w:rFonts w:ascii="Times New Roman" w:hAnsi="Times New Roman" w:cs="Times New Roman"/>
          <w:b/>
          <w:sz w:val="24"/>
          <w:szCs w:val="24"/>
        </w:rPr>
      </w:pPr>
    </w:p>
    <w:p w14:paraId="39EF4D3A" w14:textId="77777777" w:rsidR="00016AEC" w:rsidRDefault="00016AEC" w:rsidP="00016AEC">
      <w:pPr>
        <w:spacing w:after="0"/>
        <w:rPr>
          <w:rFonts w:ascii="Times New Roman" w:hAnsi="Times New Roman" w:cs="Times New Roman"/>
          <w:b/>
          <w:sz w:val="24"/>
          <w:szCs w:val="24"/>
        </w:rPr>
      </w:pPr>
    </w:p>
    <w:p w14:paraId="2C726EC8" w14:textId="77777777" w:rsidR="00FE5C87" w:rsidRDefault="00FE5C87" w:rsidP="00016AEC">
      <w:pPr>
        <w:spacing w:after="0"/>
        <w:rPr>
          <w:rFonts w:ascii="Times New Roman" w:hAnsi="Times New Roman" w:cs="Times New Roman"/>
          <w:b/>
          <w:sz w:val="24"/>
          <w:szCs w:val="24"/>
        </w:rPr>
      </w:pPr>
    </w:p>
    <w:p w14:paraId="3D10B7C9" w14:textId="77777777" w:rsidR="00016AEC" w:rsidRDefault="00016AEC" w:rsidP="00016AEC">
      <w:pPr>
        <w:spacing w:after="0"/>
        <w:rPr>
          <w:rFonts w:ascii="Times New Roman" w:hAnsi="Times New Roman" w:cs="Times New Roman"/>
          <w:b/>
          <w:sz w:val="24"/>
          <w:szCs w:val="24"/>
        </w:rPr>
      </w:pPr>
    </w:p>
    <w:p w14:paraId="45677EA6" w14:textId="4FD26D4C" w:rsidR="00016AEC" w:rsidRDefault="2D0B560F" w:rsidP="2D0B560F">
      <w:pPr>
        <w:spacing w:after="0"/>
        <w:jc w:val="center"/>
        <w:rPr>
          <w:rFonts w:ascii="Times New Roman" w:eastAsia="Times New Roman" w:hAnsi="Times New Roman" w:cs="Times New Roman"/>
          <w:b/>
          <w:bCs/>
          <w:sz w:val="24"/>
          <w:szCs w:val="24"/>
        </w:rPr>
      </w:pPr>
      <w:r w:rsidRPr="2D0B560F">
        <w:rPr>
          <w:rFonts w:ascii="Times New Roman" w:eastAsia="Times New Roman" w:hAnsi="Times New Roman" w:cs="Times New Roman"/>
          <w:b/>
          <w:bCs/>
          <w:sz w:val="24"/>
          <w:szCs w:val="24"/>
        </w:rPr>
        <w:t>Jonathan Kilner</w:t>
      </w:r>
    </w:p>
    <w:p w14:paraId="2E727DF9" w14:textId="5A055198" w:rsidR="00016AEC" w:rsidRDefault="2D0B560F" w:rsidP="2D0B560F">
      <w:pPr>
        <w:spacing w:after="0"/>
        <w:ind w:firstLine="3"/>
        <w:jc w:val="center"/>
        <w:rPr>
          <w:rFonts w:ascii="Times New Roman" w:eastAsia="Times New Roman" w:hAnsi="Times New Roman" w:cs="Times New Roman"/>
          <w:b/>
          <w:bCs/>
          <w:sz w:val="24"/>
          <w:szCs w:val="24"/>
        </w:rPr>
      </w:pPr>
      <w:r w:rsidRPr="2D0B560F">
        <w:rPr>
          <w:rFonts w:ascii="Times New Roman" w:eastAsia="Times New Roman" w:hAnsi="Times New Roman" w:cs="Times New Roman"/>
          <w:b/>
          <w:bCs/>
          <w:sz w:val="24"/>
          <w:szCs w:val="24"/>
        </w:rPr>
        <w:t>Recife</w:t>
      </w:r>
    </w:p>
    <w:p w14:paraId="795780DC" w14:textId="77777777" w:rsidR="00FE3633" w:rsidRDefault="2D0B560F" w:rsidP="2D0B560F">
      <w:pPr>
        <w:spacing w:after="0"/>
        <w:jc w:val="center"/>
        <w:rPr>
          <w:rFonts w:ascii="Times New Roman" w:eastAsia="Times New Roman" w:hAnsi="Times New Roman" w:cs="Times New Roman"/>
          <w:b/>
          <w:bCs/>
          <w:sz w:val="24"/>
          <w:szCs w:val="24"/>
        </w:rPr>
      </w:pPr>
      <w:r w:rsidRPr="2D0B560F">
        <w:rPr>
          <w:rFonts w:ascii="Times New Roman" w:eastAsia="Times New Roman" w:hAnsi="Times New Roman" w:cs="Times New Roman"/>
          <w:b/>
          <w:bCs/>
          <w:sz w:val="24"/>
          <w:szCs w:val="24"/>
        </w:rPr>
        <w:t>FEV/2017</w:t>
      </w:r>
    </w:p>
    <w:p w14:paraId="2CF77C19" w14:textId="77777777" w:rsidR="00FE3633" w:rsidRPr="00F970E7" w:rsidRDefault="2D0B560F" w:rsidP="2D0B560F">
      <w:pPr>
        <w:rPr>
          <w:rFonts w:ascii="Times New Roman" w:eastAsia="Times New Roman" w:hAnsi="Times New Roman" w:cs="Times New Roman"/>
          <w:b/>
          <w:bCs/>
        </w:rPr>
      </w:pPr>
      <w:r w:rsidRPr="2D0B560F">
        <w:rPr>
          <w:rFonts w:ascii="Times New Roman" w:eastAsia="Times New Roman" w:hAnsi="Times New Roman" w:cs="Times New Roman"/>
          <w:b/>
          <w:bCs/>
        </w:rPr>
        <w:lastRenderedPageBreak/>
        <w:t>1. INTRODUÇÃO</w:t>
      </w:r>
    </w:p>
    <w:p w14:paraId="2D608E72" w14:textId="3486F628" w:rsidR="00911D29" w:rsidRDefault="2D0B560F" w:rsidP="2D0B560F">
      <w:pPr>
        <w:spacing w:line="360" w:lineRule="auto"/>
        <w:ind w:firstLine="720"/>
        <w:jc w:val="both"/>
        <w:rPr>
          <w:rFonts w:ascii="Times New Roman" w:eastAsia="Times New Roman" w:hAnsi="Times New Roman" w:cs="Times New Roman"/>
        </w:rPr>
      </w:pPr>
      <w:r w:rsidRPr="2D0B560F">
        <w:rPr>
          <w:rFonts w:ascii="Times New Roman" w:eastAsia="Times New Roman" w:hAnsi="Times New Roman" w:cs="Times New Roman"/>
        </w:rPr>
        <w:t>É considerado deficiente visual ou de visão subnormal aquele que apresenta desde ausência total de visão até alguma percepção luminosa que possa determinar formas a pequenas distâncias (CONDE, 2005). De acordo com a figura 1, uma pessoa com visão normal consegue enxergar as letras da linha 1 a uma distância de 60m, enquanto um deficiente visual ou uma pessoa com</w:t>
      </w:r>
      <w:r w:rsidRPr="2D0B560F">
        <w:rPr>
          <w:rFonts w:ascii="Times New Roman" w:eastAsia="Times New Roman" w:hAnsi="Times New Roman" w:cs="Times New Roman"/>
          <w:color w:val="C00000"/>
        </w:rPr>
        <w:t xml:space="preserve"> </w:t>
      </w:r>
      <w:r w:rsidRPr="2D0B560F">
        <w:rPr>
          <w:rFonts w:ascii="Times New Roman" w:eastAsia="Times New Roman" w:hAnsi="Times New Roman" w:cs="Times New Roman"/>
        </w:rPr>
        <w:t>baixa visão consegue enxergar essa mesma linha à no máximo 6m.</w:t>
      </w:r>
    </w:p>
    <w:p w14:paraId="5DE7679E" w14:textId="520064E3" w:rsidR="00263EFA" w:rsidRPr="00911D29" w:rsidRDefault="2D0B560F" w:rsidP="2D0B560F">
      <w:pPr>
        <w:spacing w:line="360" w:lineRule="auto"/>
        <w:ind w:firstLine="720"/>
        <w:jc w:val="center"/>
        <w:rPr>
          <w:rFonts w:ascii="Times New Roman" w:eastAsia="Times New Roman" w:hAnsi="Times New Roman" w:cs="Times New Roman"/>
        </w:rPr>
      </w:pPr>
      <w:r w:rsidRPr="2D0B560F">
        <w:rPr>
          <w:rFonts w:ascii="Times New Roman" w:eastAsia="Times New Roman" w:hAnsi="Times New Roman" w:cs="Times New Roman"/>
        </w:rPr>
        <w:t xml:space="preserve">Figura 1 - Tabela de </w:t>
      </w:r>
      <w:proofErr w:type="spellStart"/>
      <w:r w:rsidRPr="2D0B560F">
        <w:rPr>
          <w:rFonts w:ascii="Times New Roman" w:eastAsia="Times New Roman" w:hAnsi="Times New Roman" w:cs="Times New Roman"/>
        </w:rPr>
        <w:t>Snellen</w:t>
      </w:r>
      <w:proofErr w:type="spellEnd"/>
      <w:r w:rsidRPr="2D0B560F">
        <w:rPr>
          <w:rFonts w:ascii="Times New Roman" w:eastAsia="Times New Roman" w:hAnsi="Times New Roman" w:cs="Times New Roman"/>
        </w:rPr>
        <w:t xml:space="preserve"> 20 pés (~6m)</w:t>
      </w:r>
    </w:p>
    <w:p w14:paraId="6C456A34" w14:textId="77777777" w:rsidR="00911D29" w:rsidRPr="00911D29" w:rsidRDefault="00911D29" w:rsidP="00911D29">
      <w:pPr>
        <w:spacing w:line="360" w:lineRule="auto"/>
        <w:ind w:firstLine="720"/>
        <w:jc w:val="center"/>
        <w:rPr>
          <w:rFonts w:ascii="Times New Roman" w:hAnsi="Times New Roman" w:cs="Times New Roman"/>
        </w:rPr>
      </w:pPr>
      <w:r w:rsidRPr="1AD16A42">
        <w:rPr>
          <w:rFonts w:ascii="Times New Roman" w:eastAsia="Times New Roman" w:hAnsi="Times New Roman" w:cs="Times New Roman"/>
        </w:rPr>
        <w:t xml:space="preserve"> </w:t>
      </w:r>
      <w:r w:rsidRPr="00911D29">
        <w:rPr>
          <w:rFonts w:ascii="Times New Roman" w:hAnsi="Times New Roman" w:cs="Times New Roman"/>
          <w:noProof/>
          <w:lang w:eastAsia="pt-BR"/>
        </w:rPr>
        <w:drawing>
          <wp:inline distT="114300" distB="114300" distL="114300" distR="114300" wp14:anchorId="7307D1DD" wp14:editId="0E0B0EDD">
            <wp:extent cx="3070583" cy="4138613"/>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3070583" cy="4138613"/>
                    </a:xfrm>
                    <a:prstGeom prst="rect">
                      <a:avLst/>
                    </a:prstGeom>
                    <a:ln/>
                  </pic:spPr>
                </pic:pic>
              </a:graphicData>
            </a:graphic>
          </wp:inline>
        </w:drawing>
      </w:r>
      <w:r w:rsidRPr="1AD16A42">
        <w:rPr>
          <w:rFonts w:ascii="Times New Roman" w:eastAsia="Times New Roman" w:hAnsi="Times New Roman" w:cs="Times New Roman"/>
        </w:rPr>
        <w:t xml:space="preserve">  </w:t>
      </w:r>
    </w:p>
    <w:p w14:paraId="5AFED774" w14:textId="1A3018FB" w:rsidR="00911D29" w:rsidRPr="00911D29" w:rsidRDefault="2D0B560F" w:rsidP="2D0B560F">
      <w:pPr>
        <w:spacing w:line="360" w:lineRule="auto"/>
        <w:ind w:firstLine="720"/>
        <w:jc w:val="center"/>
        <w:rPr>
          <w:rFonts w:ascii="Times New Roman" w:eastAsia="Times New Roman" w:hAnsi="Times New Roman" w:cs="Times New Roman"/>
        </w:rPr>
      </w:pPr>
      <w:r w:rsidRPr="2D0B560F">
        <w:rPr>
          <w:rFonts w:ascii="Times New Roman" w:eastAsia="Times New Roman" w:hAnsi="Times New Roman" w:cs="Times New Roman"/>
        </w:rPr>
        <w:t xml:space="preserve">Fonte: </w:t>
      </w:r>
      <w:hyperlink r:id="rId10">
        <w:r w:rsidRPr="2D0B560F">
          <w:rPr>
            <w:rStyle w:val="Hyperlink"/>
            <w:rFonts w:ascii="Times New Roman" w:eastAsia="Times New Roman" w:hAnsi="Times New Roman" w:cs="Times New Roman"/>
          </w:rPr>
          <w:t>https://pt.wikipedia.org/wiki/Tabela_de_Snellen</w:t>
        </w:r>
      </w:hyperlink>
      <w:r w:rsidRPr="2D0B560F">
        <w:rPr>
          <w:rFonts w:ascii="Times New Roman" w:eastAsia="Times New Roman" w:hAnsi="Times New Roman" w:cs="Times New Roman"/>
        </w:rPr>
        <w:t>. Acesso em 20 dez. 2016.</w:t>
      </w:r>
    </w:p>
    <w:p w14:paraId="7D9C648A" w14:textId="43738E4C" w:rsidR="00911D29" w:rsidRPr="00911D29" w:rsidRDefault="2D0B560F" w:rsidP="2D0B560F">
      <w:pPr>
        <w:spacing w:line="360" w:lineRule="auto"/>
        <w:ind w:firstLine="720"/>
        <w:jc w:val="both"/>
        <w:rPr>
          <w:rFonts w:ascii="Times New Roman" w:eastAsia="Times New Roman" w:hAnsi="Times New Roman" w:cs="Times New Roman"/>
        </w:rPr>
      </w:pPr>
      <w:r w:rsidRPr="2D0B560F">
        <w:rPr>
          <w:rFonts w:ascii="Times New Roman" w:eastAsia="Times New Roman" w:hAnsi="Times New Roman" w:cs="Times New Roman"/>
        </w:rPr>
        <w:t xml:space="preserve">Segundo Deise (2011), o termo “deficiente” é frequentemente confundido como antônimo de “eficiente”, levando a ideia da pessoa ser “incapaz”, ideia que se fortalece quando não existe a vivência com uma pessoa com deficiência. </w:t>
      </w:r>
      <w:r w:rsidRPr="2D0B560F">
        <w:rPr>
          <w:rFonts w:ascii="Times New Roman" w:eastAsia="Times New Roman" w:hAnsi="Times New Roman" w:cs="Times New Roman"/>
          <w:highlight w:val="white"/>
        </w:rPr>
        <w:t xml:space="preserve">Desde a antiguidade, a cegueira vem sendo considerada algo de difícil compreensão. As pessoas cegas naquela época eram maltratadas, ignoradas, incapazes e dependentes. Somente há pouco tempo, cerca de 200 anos atrás, que a sociedade notou que os deficientes visuais poderiam ser ensinados a locomover-se e viverem independentemente (MOTTA, 2008). Devido a esses fatores, ainda hoje, existem preconceitos relacionados à locomoção e à segurança dos deficientes visuais. Algumas pessoas pensam que o deficiente visual necessita estar sempre acompanhado de alguém que possua visão para que ele </w:t>
      </w:r>
      <w:r w:rsidRPr="2D0B560F">
        <w:rPr>
          <w:rFonts w:ascii="Times New Roman" w:eastAsia="Times New Roman" w:hAnsi="Times New Roman" w:cs="Times New Roman"/>
          <w:highlight w:val="white"/>
        </w:rPr>
        <w:lastRenderedPageBreak/>
        <w:t xml:space="preserve">consiga se locomover de forma segura e correta (HOFFMAN &amp; SEEWALD, 2003). Isso não está totalmente errado, porém o deficiente visual pode ser ensinado a locomover-se por si próprio. </w:t>
      </w:r>
    </w:p>
    <w:p w14:paraId="73C9F572" w14:textId="1DC6B886" w:rsidR="00911D29" w:rsidRPr="00911D29" w:rsidRDefault="2D0B560F" w:rsidP="2D0B560F">
      <w:pPr>
        <w:spacing w:line="360" w:lineRule="auto"/>
        <w:ind w:firstLine="720"/>
        <w:jc w:val="both"/>
        <w:rPr>
          <w:rFonts w:ascii="Times New Roman" w:eastAsia="Times New Roman" w:hAnsi="Times New Roman" w:cs="Times New Roman"/>
          <w:highlight w:val="white"/>
        </w:rPr>
      </w:pPr>
      <w:r w:rsidRPr="2D0B560F">
        <w:rPr>
          <w:rFonts w:ascii="Times New Roman" w:eastAsia="Times New Roman" w:hAnsi="Times New Roman" w:cs="Times New Roman"/>
          <w:highlight w:val="white"/>
        </w:rPr>
        <w:t xml:space="preserve">Um dos maiores problemas para os deficientes visuais é a questão da Mobilidade e da Orientação. Mobilidade refere-se a capacidade de mover-se com relativa facilidade pelo ambiente. Orientação refere-se à percepção que o indivíduo tem do ambiente e da sua posição no mesmo (BUENO, 1992). Através de cursos de orientação e mobilidade, o deficiente visual aprende a locomover-se utilizando uma bengala longa, chamada também de bengala branca (CERQUEIRA, 2011), que serve para estender seus sentidos táteis e </w:t>
      </w:r>
      <w:proofErr w:type="spellStart"/>
      <w:r w:rsidRPr="2D0B560F">
        <w:rPr>
          <w:rFonts w:ascii="Times New Roman" w:eastAsia="Times New Roman" w:hAnsi="Times New Roman" w:cs="Times New Roman"/>
          <w:highlight w:val="white"/>
        </w:rPr>
        <w:t>cinestésicos</w:t>
      </w:r>
      <w:proofErr w:type="spellEnd"/>
      <w:r w:rsidRPr="2D0B560F">
        <w:rPr>
          <w:rFonts w:ascii="Times New Roman" w:eastAsia="Times New Roman" w:hAnsi="Times New Roman" w:cs="Times New Roman"/>
          <w:highlight w:val="white"/>
        </w:rPr>
        <w:t xml:space="preserve"> (percepção do seu movimento), além de proporcionar segurança, inclusive servindo como identificador de que a pessoa que está utilizando-a possui algum tipo de deficiência visual.</w:t>
      </w:r>
    </w:p>
    <w:p w14:paraId="25DA053C" w14:textId="53578463" w:rsidR="00911D29" w:rsidRPr="00911D29" w:rsidRDefault="2D0B560F" w:rsidP="2D0B560F">
      <w:pPr>
        <w:spacing w:line="360" w:lineRule="auto"/>
        <w:ind w:firstLine="720"/>
        <w:jc w:val="both"/>
        <w:rPr>
          <w:rFonts w:ascii="Times New Roman" w:eastAsia="Times New Roman" w:hAnsi="Times New Roman" w:cs="Times New Roman"/>
        </w:rPr>
      </w:pPr>
      <w:r w:rsidRPr="2D0B560F">
        <w:rPr>
          <w:rFonts w:ascii="Times New Roman" w:eastAsia="Times New Roman" w:hAnsi="Times New Roman" w:cs="Times New Roman"/>
        </w:rPr>
        <w:t>A locomoção por bengala é apenas um dos tipos de locomoção para deficientes visuais existentes atualmente. O piso tátil (FROTA, 2009) também serve de auxílio para o deficiente. São utilizadas placas em alto relevo para indicar o caminho seguro que o deficiente deve seguir para que ele não colida em objetos que a bengala não pode identificar durante o seu percurso. Contudo, essa não é uma opção viável em nosso país, haja visto que o piso tátil é utilizado como um piso decorativo, sendo colocado em locais onde, em seu caminho, haverá um obstáculo. Além do uso irregular do piso tátil, a calçada desnivelada, bueiros e outros elementos encontrados no dia a dia são exemplos do tipo de risco que os deficientes visuais enfrentam todo dia (VITAL, 2007).</w:t>
      </w:r>
    </w:p>
    <w:p w14:paraId="38079B26" w14:textId="1B76B95F" w:rsidR="00911D29" w:rsidRPr="00911D29" w:rsidRDefault="2D0B560F" w:rsidP="2D0B560F">
      <w:pPr>
        <w:spacing w:line="360" w:lineRule="auto"/>
        <w:ind w:firstLine="720"/>
        <w:jc w:val="both"/>
        <w:rPr>
          <w:rFonts w:ascii="Times New Roman" w:eastAsia="Times New Roman" w:hAnsi="Times New Roman" w:cs="Times New Roman"/>
        </w:rPr>
      </w:pPr>
      <w:r w:rsidRPr="2D0B560F">
        <w:rPr>
          <w:rFonts w:ascii="Times New Roman" w:eastAsia="Times New Roman" w:hAnsi="Times New Roman" w:cs="Times New Roman"/>
        </w:rPr>
        <w:t>Outra opção de locomoção para deficientes visuais é a utilização de um cão-guia. Animal treinado para desviar de possíveis obstáculos que comprometam a integridade física do deficiente visual. Entretanto, a utilização deste tipo de animal</w:t>
      </w:r>
      <w:r w:rsidRPr="2D0B560F">
        <w:rPr>
          <w:rFonts w:ascii="Times New Roman" w:eastAsia="Times New Roman" w:hAnsi="Times New Roman" w:cs="Times New Roman"/>
          <w:color w:val="FF0000"/>
        </w:rPr>
        <w:t xml:space="preserve"> </w:t>
      </w:r>
      <w:r w:rsidRPr="2D0B560F">
        <w:rPr>
          <w:rFonts w:ascii="Times New Roman" w:eastAsia="Times New Roman" w:hAnsi="Times New Roman" w:cs="Times New Roman"/>
        </w:rPr>
        <w:t>é bastante cara e não é acessível a todos os deficientes visuais, além de não ser recomendado para crianças, haja visto que nesta fase a criança tende a brincar com o animal. Além disso, mesmo sendo assegurado pela Lei 11.126/2005 (LUIZ, ROSA E PFITSCHER, 2012), alguns estabelecimentos tentam barrar a entrada de um deficiente visual e seu cão-guia.</w:t>
      </w:r>
    </w:p>
    <w:p w14:paraId="26373639" w14:textId="28B262CA" w:rsidR="00911D29" w:rsidRPr="00911D29" w:rsidRDefault="2D0B560F" w:rsidP="2D0B560F">
      <w:pPr>
        <w:spacing w:line="360" w:lineRule="auto"/>
        <w:ind w:firstLine="720"/>
        <w:jc w:val="both"/>
        <w:rPr>
          <w:rFonts w:ascii="Times New Roman" w:eastAsia="Times New Roman" w:hAnsi="Times New Roman" w:cs="Times New Roman"/>
        </w:rPr>
      </w:pPr>
      <w:r w:rsidRPr="2D0B560F">
        <w:rPr>
          <w:rFonts w:ascii="Times New Roman" w:eastAsia="Times New Roman" w:hAnsi="Times New Roman" w:cs="Times New Roman"/>
        </w:rPr>
        <w:t>Existem vários equipamentos que facilitam a realização de atividades pelos deficientes visuais, tais como (JACQUET, BELLIK &amp; BOURDA, 2006)</w:t>
      </w:r>
      <w:r w:rsidRPr="2D0B560F">
        <w:rPr>
          <w:rFonts w:ascii="Times New Roman" w:eastAsia="Times New Roman" w:hAnsi="Times New Roman" w:cs="Times New Roman"/>
          <w:color w:val="FF0000"/>
        </w:rPr>
        <w:t>:</w:t>
      </w:r>
      <w:r w:rsidRPr="2D0B560F">
        <w:rPr>
          <w:rFonts w:ascii="Times New Roman" w:eastAsia="Times New Roman" w:hAnsi="Times New Roman" w:cs="Times New Roman"/>
        </w:rPr>
        <w:t xml:space="preserve"> sintetizadores de voz, impressoras em braile, livros sonoros, etc. E para a locomoção não é diferente. Existem diversos meios de locomoção que se utilizam da eletrônica para auxiliar o deficiente em seu caminho, prevenindo que acidentes com obstáculos indetectáveis pela bengala (orelhões, por exemplo) aconteçam. Exemplos desse tipo de equipamento são: </w:t>
      </w:r>
      <w:proofErr w:type="spellStart"/>
      <w:r w:rsidRPr="2D0B560F">
        <w:rPr>
          <w:rFonts w:ascii="Times New Roman" w:eastAsia="Times New Roman" w:hAnsi="Times New Roman" w:cs="Times New Roman"/>
        </w:rPr>
        <w:t>Miniguide</w:t>
      </w:r>
      <w:proofErr w:type="spellEnd"/>
      <w:r w:rsidRPr="2D0B560F">
        <w:rPr>
          <w:rFonts w:ascii="Times New Roman" w:eastAsia="Times New Roman" w:hAnsi="Times New Roman" w:cs="Times New Roman"/>
        </w:rPr>
        <w:t xml:space="preserve"> (GDP-</w:t>
      </w:r>
      <w:proofErr w:type="spellStart"/>
      <w:r w:rsidRPr="2D0B560F">
        <w:rPr>
          <w:rFonts w:ascii="Times New Roman" w:eastAsia="Times New Roman" w:hAnsi="Times New Roman" w:cs="Times New Roman"/>
        </w:rPr>
        <w:t>Research</w:t>
      </w:r>
      <w:proofErr w:type="spellEnd"/>
      <w:r w:rsidRPr="2D0B560F">
        <w:rPr>
          <w:rFonts w:ascii="Times New Roman" w:eastAsia="Times New Roman" w:hAnsi="Times New Roman" w:cs="Times New Roman"/>
        </w:rPr>
        <w:t xml:space="preserve">), </w:t>
      </w:r>
      <w:proofErr w:type="spellStart"/>
      <w:r w:rsidRPr="2D0B560F">
        <w:rPr>
          <w:rFonts w:ascii="Times New Roman" w:eastAsia="Times New Roman" w:hAnsi="Times New Roman" w:cs="Times New Roman"/>
        </w:rPr>
        <w:t>Polaron</w:t>
      </w:r>
      <w:proofErr w:type="spellEnd"/>
      <w:r w:rsidRPr="2D0B560F">
        <w:rPr>
          <w:rFonts w:ascii="Times New Roman" w:eastAsia="Times New Roman" w:hAnsi="Times New Roman" w:cs="Times New Roman"/>
        </w:rPr>
        <w:t xml:space="preserve"> (</w:t>
      </w:r>
      <w:proofErr w:type="spellStart"/>
      <w:r w:rsidRPr="2D0B560F">
        <w:rPr>
          <w:rFonts w:ascii="Times New Roman" w:eastAsia="Times New Roman" w:hAnsi="Times New Roman" w:cs="Times New Roman"/>
        </w:rPr>
        <w:t>AbleData</w:t>
      </w:r>
      <w:proofErr w:type="spellEnd"/>
      <w:r w:rsidRPr="2D0B560F">
        <w:rPr>
          <w:rFonts w:ascii="Times New Roman" w:eastAsia="Times New Roman" w:hAnsi="Times New Roman" w:cs="Times New Roman"/>
        </w:rPr>
        <w:t xml:space="preserve">), </w:t>
      </w:r>
      <w:proofErr w:type="spellStart"/>
      <w:r w:rsidRPr="2D0B560F">
        <w:rPr>
          <w:rFonts w:ascii="Times New Roman" w:eastAsia="Times New Roman" w:hAnsi="Times New Roman" w:cs="Times New Roman"/>
        </w:rPr>
        <w:t>Ultracane</w:t>
      </w:r>
      <w:proofErr w:type="spellEnd"/>
      <w:r w:rsidRPr="2D0B560F">
        <w:rPr>
          <w:rFonts w:ascii="Times New Roman" w:eastAsia="Times New Roman" w:hAnsi="Times New Roman" w:cs="Times New Roman"/>
        </w:rPr>
        <w:t xml:space="preserve"> (</w:t>
      </w:r>
      <w:proofErr w:type="spellStart"/>
      <w:r w:rsidRPr="2D0B560F">
        <w:rPr>
          <w:rFonts w:ascii="Times New Roman" w:eastAsia="Times New Roman" w:hAnsi="Times New Roman" w:cs="Times New Roman"/>
        </w:rPr>
        <w:t>Ultracane</w:t>
      </w:r>
      <w:proofErr w:type="spellEnd"/>
      <w:r w:rsidRPr="2D0B560F">
        <w:rPr>
          <w:rFonts w:ascii="Times New Roman" w:eastAsia="Times New Roman" w:hAnsi="Times New Roman" w:cs="Times New Roman"/>
        </w:rPr>
        <w:t xml:space="preserve">), que se utilizam de sensores ultrassônicos para detecção de obstáculos. A grande diferença entre esses equipamentos está na forma de como apresentam a informação para seu usuário, o </w:t>
      </w:r>
      <w:proofErr w:type="spellStart"/>
      <w:r w:rsidRPr="2D0B560F">
        <w:rPr>
          <w:rFonts w:ascii="Times New Roman" w:eastAsia="Times New Roman" w:hAnsi="Times New Roman" w:cs="Times New Roman"/>
        </w:rPr>
        <w:t>Miniguide</w:t>
      </w:r>
      <w:proofErr w:type="spellEnd"/>
      <w:r w:rsidRPr="2D0B560F">
        <w:rPr>
          <w:rFonts w:ascii="Times New Roman" w:eastAsia="Times New Roman" w:hAnsi="Times New Roman" w:cs="Times New Roman"/>
        </w:rPr>
        <w:t xml:space="preserve"> e o </w:t>
      </w:r>
      <w:proofErr w:type="spellStart"/>
      <w:r w:rsidRPr="2D0B560F">
        <w:rPr>
          <w:rFonts w:ascii="Times New Roman" w:eastAsia="Times New Roman" w:hAnsi="Times New Roman" w:cs="Times New Roman"/>
        </w:rPr>
        <w:t>Polaron</w:t>
      </w:r>
      <w:proofErr w:type="spellEnd"/>
      <w:r w:rsidRPr="2D0B560F">
        <w:rPr>
          <w:rFonts w:ascii="Times New Roman" w:eastAsia="Times New Roman" w:hAnsi="Times New Roman" w:cs="Times New Roman"/>
        </w:rPr>
        <w:t xml:space="preserve"> utilizam áudio e informações táteis, enquanto o </w:t>
      </w:r>
      <w:proofErr w:type="spellStart"/>
      <w:r w:rsidRPr="2D0B560F">
        <w:rPr>
          <w:rFonts w:ascii="Times New Roman" w:eastAsia="Times New Roman" w:hAnsi="Times New Roman" w:cs="Times New Roman"/>
        </w:rPr>
        <w:t>Ultracane</w:t>
      </w:r>
      <w:proofErr w:type="spellEnd"/>
      <w:r w:rsidRPr="2D0B560F">
        <w:rPr>
          <w:rFonts w:ascii="Times New Roman" w:eastAsia="Times New Roman" w:hAnsi="Times New Roman" w:cs="Times New Roman"/>
        </w:rPr>
        <w:t xml:space="preserve"> utiliza apenas informação por meio do tato (JACQUET, BELLIK &amp; BOURDA, 2006). O projeto </w:t>
      </w:r>
      <w:r w:rsidRPr="2D0B560F">
        <w:rPr>
          <w:rFonts w:ascii="Times New Roman" w:eastAsia="Times New Roman" w:hAnsi="Times New Roman" w:cs="Times New Roman"/>
        </w:rPr>
        <w:lastRenderedPageBreak/>
        <w:t xml:space="preserve">ARGOS (FILHO, CAVALCANTE, NATASHA &amp; BARROS, 2011), desenvolvido por alunos do centro universitário do Ceará, utiliza uma pulseira </w:t>
      </w:r>
      <w:proofErr w:type="spellStart"/>
      <w:r w:rsidRPr="2D0B560F">
        <w:rPr>
          <w:rFonts w:ascii="Times New Roman" w:eastAsia="Times New Roman" w:hAnsi="Times New Roman" w:cs="Times New Roman"/>
        </w:rPr>
        <w:t>microcontrolada</w:t>
      </w:r>
      <w:proofErr w:type="spellEnd"/>
      <w:r w:rsidRPr="2D0B560F">
        <w:rPr>
          <w:rFonts w:ascii="Times New Roman" w:eastAsia="Times New Roman" w:hAnsi="Times New Roman" w:cs="Times New Roman"/>
        </w:rPr>
        <w:t xml:space="preserve"> com um sensor ultrassônico capaz de medir distâncias e avisar ao deficiente visual de possíveis obstáculos à sua frente através do tato. Esses equipamentos utilizam-se de sensores capazes de medir distâncias e transformá-las em sinais que são enviados até o deficiente, seja por meio do som ou de vibração (JACQUET, BELLIK &amp; BOURDA, 2006). </w:t>
      </w:r>
    </w:p>
    <w:p w14:paraId="58F7160B" w14:textId="42A8960C" w:rsidR="00911D29" w:rsidRPr="00911D29" w:rsidRDefault="20AC93FA" w:rsidP="20AC93FA">
      <w:pPr>
        <w:spacing w:line="360" w:lineRule="auto"/>
        <w:ind w:firstLine="720"/>
        <w:jc w:val="both"/>
        <w:rPr>
          <w:rFonts w:ascii="Times New Roman" w:eastAsia="Times New Roman" w:hAnsi="Times New Roman" w:cs="Times New Roman"/>
          <w:color w:val="FF0000"/>
        </w:rPr>
      </w:pPr>
      <w:r w:rsidRPr="20AC93FA">
        <w:rPr>
          <w:rFonts w:ascii="Times New Roman" w:eastAsia="Times New Roman" w:hAnsi="Times New Roman" w:cs="Times New Roman"/>
        </w:rPr>
        <w:t>O objetivo deste trabalho é desenvolver um equipamento (óculos 3D) para auxiliar a locomoção dos deficientes visuais, bem como auxiliar a locomoção mais segura em locais movimentados e com bastantes obstáculos. O equipamento desenvolvido deve ser um dispositivo de baixo custo capaz de informar a distância dos obstáculos com certa antecedência, permitindo que o usuário seja capaz de desviar dos obstáculos em seu caminho.</w:t>
      </w:r>
    </w:p>
    <w:p w14:paraId="37857CD1" w14:textId="355B6D68" w:rsidR="00911D29" w:rsidRPr="00911D29" w:rsidRDefault="2D0B560F" w:rsidP="1AD16A42">
      <w:pPr>
        <w:spacing w:line="360" w:lineRule="auto"/>
        <w:jc w:val="both"/>
      </w:pPr>
      <w:r w:rsidRPr="2D0B560F">
        <w:rPr>
          <w:rFonts w:ascii="Times New Roman" w:eastAsia="Times New Roman" w:hAnsi="Times New Roman" w:cs="Times New Roman"/>
          <w:b/>
          <w:bCs/>
        </w:rPr>
        <w:t>2. Fundamentação Teórica</w:t>
      </w:r>
    </w:p>
    <w:p w14:paraId="16D7DE2B" w14:textId="336AB2A4" w:rsidR="00911D29" w:rsidRPr="00911D29" w:rsidRDefault="2D0B560F" w:rsidP="2D0B560F">
      <w:pPr>
        <w:spacing w:line="360" w:lineRule="auto"/>
        <w:ind w:firstLine="720"/>
        <w:jc w:val="both"/>
        <w:rPr>
          <w:rFonts w:ascii="Times New Roman" w:eastAsia="Times New Roman" w:hAnsi="Times New Roman" w:cs="Times New Roman"/>
        </w:rPr>
      </w:pPr>
      <w:r w:rsidRPr="2D0B560F">
        <w:rPr>
          <w:rFonts w:ascii="Times New Roman" w:eastAsia="Times New Roman" w:hAnsi="Times New Roman" w:cs="Times New Roman"/>
        </w:rPr>
        <w:t>Grande parte dos sistemas eletrônicos para deficientes visuais utilizam-se de sensores ultrassônicos ou de sensores infravermelhos, explicados abaixo:</w:t>
      </w:r>
    </w:p>
    <w:p w14:paraId="3AC37A49" w14:textId="7A730501" w:rsidR="00911D29" w:rsidRDefault="2D0B560F" w:rsidP="2D0B560F">
      <w:pPr>
        <w:numPr>
          <w:ilvl w:val="0"/>
          <w:numId w:val="10"/>
        </w:numPr>
        <w:suppressAutoHyphens w:val="0"/>
        <w:spacing w:after="0" w:line="360" w:lineRule="auto"/>
        <w:ind w:hanging="360"/>
        <w:contextualSpacing/>
        <w:jc w:val="both"/>
        <w:rPr>
          <w:rFonts w:ascii="Times New Roman" w:eastAsia="Times New Roman" w:hAnsi="Times New Roman" w:cs="Times New Roman"/>
        </w:rPr>
      </w:pPr>
      <w:r w:rsidRPr="2D0B560F">
        <w:rPr>
          <w:rFonts w:ascii="Times New Roman" w:eastAsia="Times New Roman" w:hAnsi="Times New Roman" w:cs="Times New Roman"/>
          <w:b/>
          <w:bCs/>
        </w:rPr>
        <w:t xml:space="preserve">Sensores Infravermelhos: </w:t>
      </w:r>
      <w:r w:rsidRPr="2D0B560F">
        <w:rPr>
          <w:rFonts w:ascii="Times New Roman" w:eastAsia="Times New Roman" w:hAnsi="Times New Roman" w:cs="Times New Roman"/>
        </w:rPr>
        <w:t>Utiliza-se do princípio de reflexão de uma luz infravermelha, emitida por um Emissor IR e captada por um Receptor IR, calculando assim a distância, esse cálculo é feito através da quantidade de luz que chega ao receptor, conforme mostra a figura 02. Quando há pouca luz, o objeto está distante, quando há muito luz, o objeto está perto. Possuem um grande ângulo de detecção (cerca de 20°), entretanto tem um alcance bastante limitado, conseguindo um máximo de 5,5m (BRAGA, 2012).</w:t>
      </w:r>
    </w:p>
    <w:p w14:paraId="096D3DE5" w14:textId="5F4481B1" w:rsidR="00263EFA" w:rsidRDefault="00263EFA" w:rsidP="00263EFA">
      <w:pPr>
        <w:suppressAutoHyphens w:val="0"/>
        <w:spacing w:after="0" w:line="360" w:lineRule="auto"/>
        <w:ind w:left="720"/>
        <w:contextualSpacing/>
        <w:jc w:val="both"/>
        <w:rPr>
          <w:rFonts w:ascii="Times New Roman" w:eastAsia="Times New Roman" w:hAnsi="Times New Roman" w:cs="Times New Roman"/>
        </w:rPr>
      </w:pPr>
    </w:p>
    <w:p w14:paraId="397F2F40" w14:textId="4339508F" w:rsidR="00263EFA" w:rsidRPr="00911D29" w:rsidRDefault="2D0B560F" w:rsidP="2D0B560F">
      <w:pPr>
        <w:suppressAutoHyphens w:val="0"/>
        <w:spacing w:after="0" w:line="360" w:lineRule="auto"/>
        <w:ind w:left="720"/>
        <w:contextualSpacing/>
        <w:jc w:val="center"/>
        <w:rPr>
          <w:rFonts w:ascii="Times New Roman" w:eastAsia="Times New Roman" w:hAnsi="Times New Roman" w:cs="Times New Roman"/>
        </w:rPr>
      </w:pPr>
      <w:r w:rsidRPr="2D0B560F">
        <w:rPr>
          <w:rFonts w:ascii="Times New Roman" w:eastAsia="Times New Roman" w:hAnsi="Times New Roman" w:cs="Times New Roman"/>
        </w:rPr>
        <w:t>Figura 02: Funcionamento do sensor infravermelho.</w:t>
      </w:r>
    </w:p>
    <w:p w14:paraId="0CB53608" w14:textId="3EB72DF8" w:rsidR="1AD16A42" w:rsidRDefault="00263EFA" w:rsidP="00263EFA">
      <w:pPr>
        <w:jc w:val="center"/>
        <w:rPr>
          <w:rFonts w:ascii="Times New Roman" w:eastAsia="Times New Roman" w:hAnsi="Times New Roman" w:cs="Times New Roman"/>
          <w:b/>
          <w:bCs/>
          <w:color w:val="FF0000"/>
        </w:rPr>
      </w:pPr>
      <w:r>
        <w:rPr>
          <w:noProof/>
          <w:lang w:eastAsia="pt-BR"/>
        </w:rPr>
        <w:drawing>
          <wp:inline distT="0" distB="0" distL="0" distR="0" wp14:anchorId="4FC70982" wp14:editId="655DDD1E">
            <wp:extent cx="2837790" cy="1835696"/>
            <wp:effectExtent l="0" t="0" r="1270" b="0"/>
            <wp:docPr id="19293013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7790" cy="1835696"/>
                    </a:xfrm>
                    <a:prstGeom prst="rect">
                      <a:avLst/>
                    </a:prstGeom>
                  </pic:spPr>
                </pic:pic>
              </a:graphicData>
            </a:graphic>
          </wp:inline>
        </w:drawing>
      </w:r>
    </w:p>
    <w:p w14:paraId="27DC7ED4" w14:textId="219C3912" w:rsidR="00263EFA" w:rsidRPr="00263EFA" w:rsidRDefault="2D0B560F" w:rsidP="2D0B560F">
      <w:pPr>
        <w:jc w:val="center"/>
        <w:rPr>
          <w:rFonts w:ascii="Times New Roman" w:eastAsia="Times New Roman" w:hAnsi="Times New Roman" w:cs="Times New Roman"/>
        </w:rPr>
      </w:pPr>
      <w:r w:rsidRPr="2D0B560F">
        <w:rPr>
          <w:rFonts w:ascii="Times New Roman" w:eastAsia="Times New Roman" w:hAnsi="Times New Roman" w:cs="Times New Roman"/>
        </w:rPr>
        <w:t xml:space="preserve">Fonte: </w:t>
      </w:r>
      <w:hyperlink r:id="rId12">
        <w:r w:rsidRPr="2D0B560F">
          <w:rPr>
            <w:rStyle w:val="Hyperlink"/>
            <w:rFonts w:ascii="Times New Roman" w:eastAsia="Times New Roman" w:hAnsi="Times New Roman" w:cs="Times New Roman"/>
          </w:rPr>
          <w:t>http://eletricamentefalando.blogspot.com.br/2011/09/sensor-infravermelho.html</w:t>
        </w:r>
      </w:hyperlink>
      <w:r w:rsidRPr="2D0B560F">
        <w:rPr>
          <w:rFonts w:ascii="Times New Roman" w:eastAsia="Times New Roman" w:hAnsi="Times New Roman" w:cs="Times New Roman"/>
        </w:rPr>
        <w:t>. Acesso em 23 jan. 2017.</w:t>
      </w:r>
    </w:p>
    <w:p w14:paraId="18242BF6" w14:textId="77777777" w:rsidR="00263EFA" w:rsidRDefault="00263EFA" w:rsidP="00263EFA">
      <w:pPr>
        <w:jc w:val="center"/>
        <w:rPr>
          <w:rFonts w:ascii="Times New Roman" w:eastAsia="Times New Roman" w:hAnsi="Times New Roman" w:cs="Times New Roman"/>
          <w:b/>
          <w:bCs/>
          <w:color w:val="FF0000"/>
        </w:rPr>
      </w:pPr>
    </w:p>
    <w:p w14:paraId="56E582B0" w14:textId="554837A1" w:rsidR="009B380B" w:rsidRDefault="2D0B560F" w:rsidP="2D0B560F">
      <w:pPr>
        <w:numPr>
          <w:ilvl w:val="0"/>
          <w:numId w:val="8"/>
        </w:numPr>
        <w:suppressAutoHyphens w:val="0"/>
        <w:spacing w:after="0" w:line="360" w:lineRule="auto"/>
        <w:ind w:hanging="360"/>
        <w:contextualSpacing/>
        <w:jc w:val="both"/>
        <w:rPr>
          <w:rFonts w:ascii="Times New Roman" w:eastAsia="Times New Roman" w:hAnsi="Times New Roman" w:cs="Times New Roman"/>
        </w:rPr>
      </w:pPr>
      <w:r w:rsidRPr="2D0B560F">
        <w:rPr>
          <w:rFonts w:ascii="Times New Roman" w:eastAsia="Times New Roman" w:hAnsi="Times New Roman" w:cs="Times New Roman"/>
          <w:b/>
          <w:bCs/>
        </w:rPr>
        <w:lastRenderedPageBreak/>
        <w:t xml:space="preserve">Sensores Ultrassônicos: </w:t>
      </w:r>
      <w:r w:rsidRPr="2D0B560F">
        <w:rPr>
          <w:rFonts w:ascii="Times New Roman" w:eastAsia="Times New Roman" w:hAnsi="Times New Roman" w:cs="Times New Roman"/>
        </w:rPr>
        <w:t>Têm as mesmas características dos sensores infravermelhos em termos de ângulo de detecção. Contudo possuem uma pequena diferença no alcance, podendo chegar até 6m de detecção de obstáculos. Seu funcionamento consiste na utilização de um som modulado em alta frequência, que bate em um obstáculo e volta ao sensor, que recebe esse som na forma de eco e calcula o tempo que demorou para voltar, perfazendo a distância entre o sensor e o obstáculo (BRAGA, 2012), conforme figura 03.</w:t>
      </w:r>
    </w:p>
    <w:p w14:paraId="5B88341D" w14:textId="3CDBE150" w:rsidR="00263EFA" w:rsidRDefault="00263EFA" w:rsidP="208B9E5C">
      <w:pPr>
        <w:suppressAutoHyphens w:val="0"/>
        <w:spacing w:after="0" w:line="360" w:lineRule="auto"/>
        <w:ind w:left="720"/>
        <w:contextualSpacing/>
        <w:jc w:val="center"/>
        <w:rPr>
          <w:rFonts w:ascii="Times New Roman" w:eastAsia="Times New Roman" w:hAnsi="Times New Roman" w:cs="Times New Roman"/>
        </w:rPr>
      </w:pPr>
    </w:p>
    <w:p w14:paraId="1344249D" w14:textId="6D1FE566" w:rsidR="00263EFA" w:rsidRDefault="2D0B560F" w:rsidP="2D0B560F">
      <w:pPr>
        <w:suppressAutoHyphens w:val="0"/>
        <w:spacing w:after="0" w:line="360" w:lineRule="auto"/>
        <w:ind w:left="720"/>
        <w:contextualSpacing/>
        <w:jc w:val="center"/>
        <w:rPr>
          <w:rFonts w:ascii="Times New Roman" w:eastAsia="Times New Roman" w:hAnsi="Times New Roman" w:cs="Times New Roman"/>
        </w:rPr>
      </w:pPr>
      <w:r w:rsidRPr="2D0B560F">
        <w:rPr>
          <w:rFonts w:ascii="Times New Roman" w:eastAsia="Times New Roman" w:hAnsi="Times New Roman" w:cs="Times New Roman"/>
        </w:rPr>
        <w:t>Figura 03: Funcionamento do sensor Ultrassônico.</w:t>
      </w:r>
    </w:p>
    <w:p w14:paraId="762DBCBF" w14:textId="1DC700A0" w:rsidR="00911D29" w:rsidRDefault="009B380B" w:rsidP="00263EFA">
      <w:pPr>
        <w:suppressAutoHyphens w:val="0"/>
        <w:spacing w:after="0" w:line="360" w:lineRule="auto"/>
        <w:ind w:left="720"/>
        <w:contextualSpacing/>
        <w:jc w:val="center"/>
        <w:rPr>
          <w:rFonts w:ascii="Times New Roman" w:eastAsia="Times New Roman" w:hAnsi="Times New Roman" w:cs="Times New Roman"/>
        </w:rPr>
      </w:pPr>
      <w:r>
        <w:rPr>
          <w:noProof/>
          <w:lang w:eastAsia="pt-BR"/>
        </w:rPr>
        <w:drawing>
          <wp:inline distT="0" distB="0" distL="0" distR="0" wp14:anchorId="451905A2" wp14:editId="771B221F">
            <wp:extent cx="2824790" cy="2181225"/>
            <wp:effectExtent l="0" t="0" r="0" b="0"/>
            <wp:docPr id="8409811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4790" cy="2181225"/>
                    </a:xfrm>
                    <a:prstGeom prst="rect">
                      <a:avLst/>
                    </a:prstGeom>
                  </pic:spPr>
                </pic:pic>
              </a:graphicData>
            </a:graphic>
          </wp:inline>
        </w:drawing>
      </w:r>
    </w:p>
    <w:p w14:paraId="1DFF6B21" w14:textId="79DD1761" w:rsidR="00263EFA" w:rsidRPr="00911D29" w:rsidRDefault="2D0B560F" w:rsidP="2D0B560F">
      <w:pPr>
        <w:suppressAutoHyphens w:val="0"/>
        <w:spacing w:after="0" w:line="360" w:lineRule="auto"/>
        <w:ind w:left="720"/>
        <w:contextualSpacing/>
        <w:jc w:val="center"/>
        <w:rPr>
          <w:rFonts w:ascii="Times New Roman" w:eastAsia="Times New Roman" w:hAnsi="Times New Roman" w:cs="Times New Roman"/>
        </w:rPr>
      </w:pPr>
      <w:r w:rsidRPr="2D0B560F">
        <w:rPr>
          <w:rFonts w:ascii="Times New Roman" w:eastAsia="Times New Roman" w:hAnsi="Times New Roman" w:cs="Times New Roman"/>
        </w:rPr>
        <w:t xml:space="preserve">Fonte: </w:t>
      </w:r>
      <w:hyperlink r:id="rId14">
        <w:r w:rsidRPr="2D0B560F">
          <w:rPr>
            <w:rStyle w:val="Hyperlink"/>
            <w:rFonts w:ascii="Times New Roman" w:eastAsia="Times New Roman" w:hAnsi="Times New Roman" w:cs="Times New Roman"/>
          </w:rPr>
          <w:t>http://blog.filipeflop.com/sensores/sensor-ultrassonico-hc-sr04-ao-arduino.html</w:t>
        </w:r>
      </w:hyperlink>
      <w:r w:rsidRPr="2D0B560F">
        <w:rPr>
          <w:rFonts w:ascii="Times New Roman" w:eastAsia="Times New Roman" w:hAnsi="Times New Roman" w:cs="Times New Roman"/>
        </w:rPr>
        <w:t xml:space="preserve"> Acesso em 23 jan. 2017.</w:t>
      </w:r>
    </w:p>
    <w:p w14:paraId="53AED483" w14:textId="77777777" w:rsidR="00911D29" w:rsidRPr="00911D29" w:rsidRDefault="00911D29" w:rsidP="00911D29">
      <w:pPr>
        <w:rPr>
          <w:rFonts w:ascii="Times New Roman" w:hAnsi="Times New Roman" w:cs="Times New Roman"/>
        </w:rPr>
      </w:pPr>
    </w:p>
    <w:p w14:paraId="3A0E7AFB" w14:textId="38CDB819" w:rsidR="00911D29" w:rsidRPr="003A4BC0" w:rsidRDefault="00911D29" w:rsidP="2D0B560F">
      <w:pPr>
        <w:spacing w:line="360" w:lineRule="auto"/>
        <w:jc w:val="both"/>
        <w:rPr>
          <w:rFonts w:ascii="Times New Roman" w:eastAsia="Times New Roman" w:hAnsi="Times New Roman" w:cs="Times New Roman"/>
        </w:rPr>
      </w:pPr>
      <w:r w:rsidRPr="00911D29">
        <w:rPr>
          <w:rFonts w:ascii="Times New Roman" w:hAnsi="Times New Roman" w:cs="Times New Roman"/>
        </w:rPr>
        <w:tab/>
      </w:r>
      <w:r w:rsidRPr="1AD16A42">
        <w:rPr>
          <w:rFonts w:ascii="Times New Roman" w:eastAsia="Times New Roman" w:hAnsi="Times New Roman" w:cs="Times New Roman"/>
        </w:rPr>
        <w:t xml:space="preserve">Contudo, apenas a medição da distância não é suficiente para orientar o deficiente visual. Para isso é necessário transformar essa informação em um sinal que seja perceptível e intuitivo. Esse sinal pode ser apresentado ao deficiente das seguintes maneiras: </w:t>
      </w:r>
    </w:p>
    <w:p w14:paraId="5FD77977" w14:textId="77777777" w:rsidR="00B951FE" w:rsidRDefault="2D0B560F" w:rsidP="2D0B560F">
      <w:pPr>
        <w:numPr>
          <w:ilvl w:val="0"/>
          <w:numId w:val="9"/>
        </w:numPr>
        <w:suppressAutoHyphens w:val="0"/>
        <w:spacing w:after="0" w:line="360" w:lineRule="auto"/>
        <w:ind w:hanging="360"/>
        <w:contextualSpacing/>
        <w:jc w:val="both"/>
        <w:rPr>
          <w:rFonts w:ascii="Times New Roman" w:eastAsia="Times New Roman" w:hAnsi="Times New Roman" w:cs="Times New Roman"/>
        </w:rPr>
      </w:pPr>
      <w:r w:rsidRPr="2D0B560F">
        <w:rPr>
          <w:rFonts w:ascii="Times New Roman" w:eastAsia="Times New Roman" w:hAnsi="Times New Roman" w:cs="Times New Roman"/>
          <w:b/>
          <w:bCs/>
        </w:rPr>
        <w:t xml:space="preserve">Por áudio: </w:t>
      </w:r>
      <w:r w:rsidRPr="2D0B560F">
        <w:rPr>
          <w:rFonts w:ascii="Times New Roman" w:eastAsia="Times New Roman" w:hAnsi="Times New Roman" w:cs="Times New Roman"/>
        </w:rPr>
        <w:t xml:space="preserve"> Através da modulação do som é possível fazer com que o deficiente perceba a distância que está de um objeto. Pode ser apresentado na forma de </w:t>
      </w:r>
      <w:proofErr w:type="spellStart"/>
      <w:r w:rsidRPr="2D0B560F">
        <w:rPr>
          <w:rFonts w:ascii="Times New Roman" w:eastAsia="Times New Roman" w:hAnsi="Times New Roman" w:cs="Times New Roman"/>
          <w:i/>
          <w:iCs/>
        </w:rPr>
        <w:t>beeps</w:t>
      </w:r>
      <w:proofErr w:type="spellEnd"/>
      <w:r w:rsidRPr="2D0B560F">
        <w:rPr>
          <w:rFonts w:ascii="Times New Roman" w:eastAsia="Times New Roman" w:hAnsi="Times New Roman" w:cs="Times New Roman"/>
          <w:i/>
          <w:iCs/>
        </w:rPr>
        <w:t xml:space="preserve"> </w:t>
      </w:r>
      <w:r w:rsidRPr="2D0B560F">
        <w:rPr>
          <w:rFonts w:ascii="Times New Roman" w:eastAsia="Times New Roman" w:hAnsi="Times New Roman" w:cs="Times New Roman"/>
        </w:rPr>
        <w:t xml:space="preserve">curtos para curtas distâncias e </w:t>
      </w:r>
      <w:proofErr w:type="spellStart"/>
      <w:r w:rsidRPr="2D0B560F">
        <w:rPr>
          <w:rFonts w:ascii="Times New Roman" w:eastAsia="Times New Roman" w:hAnsi="Times New Roman" w:cs="Times New Roman"/>
          <w:i/>
          <w:iCs/>
        </w:rPr>
        <w:t>beeps</w:t>
      </w:r>
      <w:proofErr w:type="spellEnd"/>
      <w:r w:rsidRPr="2D0B560F">
        <w:rPr>
          <w:rFonts w:ascii="Times New Roman" w:eastAsia="Times New Roman" w:hAnsi="Times New Roman" w:cs="Times New Roman"/>
        </w:rPr>
        <w:t xml:space="preserve"> longos para longas distâncias. Além disso pode ser utilizado também o som tridimensional (JACQUET, BELLIK &amp; BOURDA, 2006).</w:t>
      </w:r>
    </w:p>
    <w:p w14:paraId="2D67A86C" w14:textId="685BA245" w:rsidR="1AD16A42" w:rsidRDefault="208B9E5C" w:rsidP="00B951FE">
      <w:pPr>
        <w:suppressAutoHyphens w:val="0"/>
        <w:spacing w:after="0" w:line="360" w:lineRule="auto"/>
        <w:ind w:left="720"/>
        <w:contextualSpacing/>
        <w:jc w:val="both"/>
        <w:rPr>
          <w:rFonts w:ascii="Times New Roman" w:eastAsia="Times New Roman" w:hAnsi="Times New Roman" w:cs="Times New Roman"/>
        </w:rPr>
      </w:pPr>
      <w:r w:rsidRPr="208B9E5C">
        <w:rPr>
          <w:rFonts w:ascii="Times New Roman" w:eastAsia="Times New Roman" w:hAnsi="Times New Roman" w:cs="Times New Roman"/>
        </w:rPr>
        <w:t xml:space="preserve"> </w:t>
      </w:r>
    </w:p>
    <w:p w14:paraId="0B161FC5" w14:textId="2FD350DB" w:rsidR="00911D29" w:rsidRDefault="2D0B560F" w:rsidP="2D0B560F">
      <w:pPr>
        <w:numPr>
          <w:ilvl w:val="0"/>
          <w:numId w:val="7"/>
        </w:numPr>
        <w:suppressAutoHyphens w:val="0"/>
        <w:spacing w:after="0" w:line="360" w:lineRule="auto"/>
        <w:ind w:hanging="360"/>
        <w:contextualSpacing/>
        <w:jc w:val="both"/>
        <w:rPr>
          <w:rFonts w:ascii="Times New Roman" w:eastAsia="Times New Roman" w:hAnsi="Times New Roman" w:cs="Times New Roman"/>
          <w:b/>
          <w:bCs/>
        </w:rPr>
      </w:pPr>
      <w:r w:rsidRPr="2D0B560F">
        <w:rPr>
          <w:rFonts w:ascii="Times New Roman" w:eastAsia="Times New Roman" w:hAnsi="Times New Roman" w:cs="Times New Roman"/>
          <w:b/>
          <w:bCs/>
        </w:rPr>
        <w:t xml:space="preserve">Por tato: </w:t>
      </w:r>
      <w:r w:rsidRPr="2D0B560F">
        <w:rPr>
          <w:rFonts w:ascii="Times New Roman" w:eastAsia="Times New Roman" w:hAnsi="Times New Roman" w:cs="Times New Roman"/>
        </w:rPr>
        <w:t>Através da utilização de motores vibratórios é possível distinguir a distância até os objetos pelo aumento/diminuição da intensidade de vibração (JACQUET, BELLIK &amp; BOURDA, 2006).</w:t>
      </w:r>
    </w:p>
    <w:p w14:paraId="5F4687C4" w14:textId="77777777" w:rsidR="003A4BC0" w:rsidRPr="003A4BC0" w:rsidRDefault="003A4BC0" w:rsidP="003A4BC0">
      <w:pPr>
        <w:suppressAutoHyphens w:val="0"/>
        <w:spacing w:after="0" w:line="360" w:lineRule="auto"/>
        <w:ind w:left="720"/>
        <w:contextualSpacing/>
        <w:jc w:val="both"/>
        <w:rPr>
          <w:rFonts w:ascii="Times New Roman" w:eastAsia="Times New Roman" w:hAnsi="Times New Roman" w:cs="Times New Roman"/>
          <w:b/>
          <w:bCs/>
        </w:rPr>
      </w:pPr>
    </w:p>
    <w:p w14:paraId="403D48F5" w14:textId="55D0CE97" w:rsidR="00911D29" w:rsidRPr="00F970E7" w:rsidRDefault="2D0B560F" w:rsidP="2D0B560F">
      <w:pPr>
        <w:spacing w:after="0" w:line="360" w:lineRule="auto"/>
        <w:ind w:firstLine="720"/>
        <w:jc w:val="both"/>
        <w:rPr>
          <w:rFonts w:ascii="Times New Roman" w:eastAsia="Times New Roman" w:hAnsi="Times New Roman" w:cs="Times New Roman"/>
        </w:rPr>
      </w:pPr>
      <w:r w:rsidRPr="2D0B560F">
        <w:rPr>
          <w:rFonts w:ascii="Times New Roman" w:eastAsia="Times New Roman" w:hAnsi="Times New Roman" w:cs="Times New Roman"/>
        </w:rPr>
        <w:t>Geralmente a transmissão de distância por dispositivos táteis é mais intuitiva, por isso usuários iniciantes preferem ela do que informações repassadas por áudio, contudo alguns usuários treinados preferem a informação por áudio, pois dizem ser mais precisa.</w:t>
      </w:r>
    </w:p>
    <w:p w14:paraId="6C3483CA" w14:textId="6850E14E" w:rsidR="1AD16A42" w:rsidRDefault="2D0B560F" w:rsidP="2D0B560F">
      <w:pPr>
        <w:spacing w:after="0"/>
        <w:jc w:val="both"/>
        <w:rPr>
          <w:rFonts w:ascii="Times New Roman" w:eastAsia="Times New Roman" w:hAnsi="Times New Roman" w:cs="Times New Roman"/>
          <w:b/>
          <w:bCs/>
        </w:rPr>
      </w:pPr>
      <w:r w:rsidRPr="2D0B560F">
        <w:rPr>
          <w:rFonts w:ascii="Times New Roman" w:eastAsia="Times New Roman" w:hAnsi="Times New Roman" w:cs="Times New Roman"/>
          <w:b/>
          <w:bCs/>
        </w:rPr>
        <w:lastRenderedPageBreak/>
        <w:t>3. OBJETIVOS</w:t>
      </w:r>
    </w:p>
    <w:p w14:paraId="76898F2F" w14:textId="69D7AB94" w:rsidR="00911D29" w:rsidRDefault="00911D29" w:rsidP="20AC93FA">
      <w:pPr>
        <w:spacing w:after="0"/>
        <w:jc w:val="both"/>
        <w:rPr>
          <w:rFonts w:ascii="Times New Roman" w:eastAsia="Times New Roman" w:hAnsi="Times New Roman" w:cs="Times New Roman"/>
        </w:rPr>
      </w:pPr>
      <w:r>
        <w:rPr>
          <w:rFonts w:ascii="Times New Roman" w:hAnsi="Times New Roman"/>
          <w:bCs/>
        </w:rPr>
        <w:tab/>
      </w:r>
      <w:r w:rsidRPr="1AD16A42">
        <w:rPr>
          <w:rFonts w:ascii="Times New Roman" w:eastAsia="Times New Roman" w:hAnsi="Times New Roman" w:cs="Times New Roman"/>
        </w:rPr>
        <w:t>Este projeto tem como objetivo desenvolver um equipamento (óculos 3D) que seja capaz de melhorar a locomoção dos deficientes visuais, bem como fazer com que eles se locomovam com segurança em locais movimentados e com obstáculos.</w:t>
      </w:r>
    </w:p>
    <w:p w14:paraId="1646FDE8" w14:textId="77777777" w:rsidR="00911D29" w:rsidRDefault="00911D29" w:rsidP="00911D29">
      <w:pPr>
        <w:spacing w:after="0"/>
        <w:jc w:val="both"/>
        <w:rPr>
          <w:rFonts w:ascii="Times New Roman" w:hAnsi="Times New Roman"/>
          <w:bCs/>
        </w:rPr>
      </w:pPr>
    </w:p>
    <w:p w14:paraId="3C875C43" w14:textId="77777777" w:rsidR="00911D29" w:rsidRDefault="00911D29" w:rsidP="2D0B560F">
      <w:pPr>
        <w:spacing w:after="0"/>
        <w:jc w:val="both"/>
        <w:rPr>
          <w:rFonts w:ascii="Times New Roman" w:eastAsia="Times New Roman" w:hAnsi="Times New Roman" w:cs="Times New Roman"/>
        </w:rPr>
      </w:pPr>
      <w:r>
        <w:rPr>
          <w:rFonts w:ascii="Times New Roman" w:hAnsi="Times New Roman"/>
          <w:bCs/>
        </w:rPr>
        <w:tab/>
      </w:r>
      <w:r w:rsidRPr="1AD16A42">
        <w:rPr>
          <w:rFonts w:ascii="Times New Roman" w:eastAsia="Times New Roman" w:hAnsi="Times New Roman" w:cs="Times New Roman"/>
        </w:rPr>
        <w:t>Durante o período de desenvolvimento, o projeto tem com objetivos:</w:t>
      </w:r>
    </w:p>
    <w:p w14:paraId="2FEB4BE9" w14:textId="703C45CE" w:rsidR="00911D29" w:rsidRDefault="2D0B560F" w:rsidP="2D0B560F">
      <w:pPr>
        <w:pStyle w:val="PargrafodaLista"/>
        <w:numPr>
          <w:ilvl w:val="0"/>
          <w:numId w:val="11"/>
        </w:numPr>
        <w:spacing w:after="0"/>
        <w:jc w:val="both"/>
        <w:rPr>
          <w:rFonts w:ascii="Times New Roman" w:eastAsia="Times New Roman" w:hAnsi="Times New Roman" w:cs="Times New Roman"/>
        </w:rPr>
      </w:pPr>
      <w:r w:rsidRPr="2D0B560F">
        <w:rPr>
          <w:rFonts w:ascii="Times New Roman" w:eastAsia="Times New Roman" w:hAnsi="Times New Roman" w:cs="Times New Roman"/>
        </w:rPr>
        <w:t>Estudar e realizar testes do protótipo dos óculos sensoriais</w:t>
      </w:r>
      <w:r w:rsidRPr="2D0B560F">
        <w:rPr>
          <w:rFonts w:ascii="Times New Roman" w:eastAsia="Times New Roman" w:hAnsi="Times New Roman" w:cs="Times New Roman"/>
          <w:color w:val="FF0000"/>
        </w:rPr>
        <w:t xml:space="preserve"> </w:t>
      </w:r>
      <w:r w:rsidRPr="2D0B560F">
        <w:rPr>
          <w:rFonts w:ascii="Times New Roman" w:eastAsia="Times New Roman" w:hAnsi="Times New Roman" w:cs="Times New Roman"/>
        </w:rPr>
        <w:t>com deficientes visuais;</w:t>
      </w:r>
    </w:p>
    <w:p w14:paraId="13F95C30" w14:textId="00319A10" w:rsidR="00911D29" w:rsidRDefault="2D0B560F" w:rsidP="2D0B560F">
      <w:pPr>
        <w:pStyle w:val="PargrafodaLista"/>
        <w:numPr>
          <w:ilvl w:val="0"/>
          <w:numId w:val="11"/>
        </w:numPr>
        <w:spacing w:after="0"/>
        <w:jc w:val="both"/>
        <w:rPr>
          <w:rFonts w:ascii="Times New Roman" w:eastAsia="Times New Roman" w:hAnsi="Times New Roman" w:cs="Times New Roman"/>
        </w:rPr>
      </w:pPr>
      <w:r w:rsidRPr="2D0B560F">
        <w:rPr>
          <w:rFonts w:ascii="Times New Roman" w:eastAsia="Times New Roman" w:hAnsi="Times New Roman" w:cs="Times New Roman"/>
        </w:rPr>
        <w:t>Miniaturizar o protótipo dos óculos sensoriais, com novos sensores;</w:t>
      </w:r>
    </w:p>
    <w:p w14:paraId="70CBEDC0" w14:textId="0951D3C9" w:rsidR="00911D29" w:rsidRDefault="2D0B560F" w:rsidP="2D0B560F">
      <w:pPr>
        <w:pStyle w:val="PargrafodaLista"/>
        <w:numPr>
          <w:ilvl w:val="0"/>
          <w:numId w:val="11"/>
        </w:numPr>
        <w:spacing w:after="0"/>
        <w:jc w:val="both"/>
        <w:rPr>
          <w:rFonts w:ascii="Times New Roman" w:eastAsia="Times New Roman" w:hAnsi="Times New Roman" w:cs="Times New Roman"/>
        </w:rPr>
      </w:pPr>
      <w:r w:rsidRPr="2D0B560F">
        <w:rPr>
          <w:rFonts w:ascii="Times New Roman" w:eastAsia="Times New Roman" w:hAnsi="Times New Roman" w:cs="Times New Roman"/>
        </w:rPr>
        <w:t>Testar a eficiência e eficácia do protótipo miniaturizado dos óculos sensoriais;</w:t>
      </w:r>
    </w:p>
    <w:p w14:paraId="5A6CE339" w14:textId="4D60C2B2" w:rsidR="00911D29" w:rsidRDefault="2D0B560F" w:rsidP="2D0B560F">
      <w:pPr>
        <w:pStyle w:val="PargrafodaLista"/>
        <w:numPr>
          <w:ilvl w:val="0"/>
          <w:numId w:val="11"/>
        </w:numPr>
        <w:spacing w:after="0"/>
        <w:jc w:val="both"/>
        <w:rPr>
          <w:rFonts w:ascii="Times New Roman" w:eastAsia="Times New Roman" w:hAnsi="Times New Roman" w:cs="Times New Roman"/>
        </w:rPr>
      </w:pPr>
      <w:r w:rsidRPr="2D0B560F">
        <w:rPr>
          <w:rFonts w:ascii="Times New Roman" w:eastAsia="Times New Roman" w:hAnsi="Times New Roman" w:cs="Times New Roman"/>
        </w:rPr>
        <w:t xml:space="preserve">Melhorar a comunicação entre os óculos e o aplicativo do </w:t>
      </w:r>
      <w:r w:rsidRPr="2D0B560F">
        <w:rPr>
          <w:rFonts w:ascii="Times New Roman" w:eastAsia="Times New Roman" w:hAnsi="Times New Roman" w:cs="Times New Roman"/>
          <w:i/>
          <w:iCs/>
        </w:rPr>
        <w:t>smartphone</w:t>
      </w:r>
      <w:r w:rsidRPr="2D0B560F">
        <w:rPr>
          <w:rFonts w:ascii="Times New Roman" w:eastAsia="Times New Roman" w:hAnsi="Times New Roman" w:cs="Times New Roman"/>
        </w:rPr>
        <w:t>;</w:t>
      </w:r>
    </w:p>
    <w:p w14:paraId="1E55E0F1" w14:textId="6D818190" w:rsidR="00911D29" w:rsidRPr="002C40F8" w:rsidRDefault="2D0B560F" w:rsidP="2D0B560F">
      <w:pPr>
        <w:pStyle w:val="PargrafodaLista"/>
        <w:numPr>
          <w:ilvl w:val="0"/>
          <w:numId w:val="11"/>
        </w:numPr>
        <w:spacing w:after="0"/>
        <w:jc w:val="both"/>
        <w:rPr>
          <w:rFonts w:ascii="Times New Roman" w:eastAsia="Times New Roman" w:hAnsi="Times New Roman" w:cs="Times New Roman"/>
        </w:rPr>
      </w:pPr>
      <w:r w:rsidRPr="2D0B560F">
        <w:rPr>
          <w:rFonts w:ascii="Times New Roman" w:eastAsia="Times New Roman" w:hAnsi="Times New Roman" w:cs="Times New Roman"/>
        </w:rPr>
        <w:t>Reduzir o peso e melhorar a estética dos óculos;</w:t>
      </w:r>
    </w:p>
    <w:p w14:paraId="19A0EC1F" w14:textId="009C4C22" w:rsidR="1AD16A42" w:rsidRDefault="2D0B560F" w:rsidP="2D0B560F">
      <w:pPr>
        <w:pStyle w:val="PargrafodaLista"/>
        <w:numPr>
          <w:ilvl w:val="0"/>
          <w:numId w:val="11"/>
        </w:numPr>
        <w:spacing w:after="0"/>
        <w:jc w:val="both"/>
        <w:rPr>
          <w:rFonts w:ascii="Times New Roman" w:eastAsia="Times New Roman" w:hAnsi="Times New Roman" w:cs="Times New Roman"/>
        </w:rPr>
      </w:pPr>
      <w:r w:rsidRPr="2D0B560F">
        <w:rPr>
          <w:rFonts w:ascii="Times New Roman" w:eastAsia="Times New Roman" w:hAnsi="Times New Roman" w:cs="Times New Roman"/>
        </w:rPr>
        <w:t>Escrever relatórios e publicar artigos científicos com os resultados alcançados.</w:t>
      </w:r>
    </w:p>
    <w:p w14:paraId="5FA35238" w14:textId="77777777" w:rsidR="00911D29" w:rsidRDefault="00911D29" w:rsidP="00911D29">
      <w:pPr>
        <w:spacing w:after="0"/>
        <w:jc w:val="both"/>
        <w:rPr>
          <w:rFonts w:ascii="Times New Roman" w:hAnsi="Times New Roman"/>
          <w:bCs/>
        </w:rPr>
      </w:pPr>
    </w:p>
    <w:p w14:paraId="179611ED" w14:textId="68198682" w:rsidR="00911D29" w:rsidRPr="00A52EC5" w:rsidRDefault="00911D29" w:rsidP="1AD16A42">
      <w:pPr>
        <w:spacing w:after="0"/>
        <w:ind w:firstLine="360"/>
        <w:jc w:val="both"/>
        <w:rPr>
          <w:rFonts w:ascii="Times New Roman" w:eastAsia="Times New Roman" w:hAnsi="Times New Roman" w:cs="Times New Roman"/>
        </w:rPr>
      </w:pPr>
    </w:p>
    <w:p w14:paraId="733A73EE" w14:textId="77777777" w:rsidR="00FE3633" w:rsidRPr="00F970E7" w:rsidRDefault="00FE3633" w:rsidP="00F970E7">
      <w:pPr>
        <w:spacing w:after="0"/>
        <w:jc w:val="both"/>
        <w:rPr>
          <w:rFonts w:ascii="Times New Roman" w:hAnsi="Times New Roman"/>
          <w:b/>
        </w:rPr>
      </w:pPr>
    </w:p>
    <w:p w14:paraId="247E7290" w14:textId="64E380DA" w:rsidR="00FE3633" w:rsidRPr="00F970E7" w:rsidRDefault="2D0B560F" w:rsidP="2D0B560F">
      <w:pPr>
        <w:spacing w:after="0"/>
        <w:jc w:val="both"/>
        <w:rPr>
          <w:rFonts w:ascii="Times New Roman" w:eastAsia="Times New Roman" w:hAnsi="Times New Roman" w:cs="Times New Roman"/>
          <w:b/>
          <w:bCs/>
        </w:rPr>
      </w:pPr>
      <w:r w:rsidRPr="2D0B560F">
        <w:rPr>
          <w:rFonts w:ascii="Times New Roman" w:eastAsia="Times New Roman" w:hAnsi="Times New Roman" w:cs="Times New Roman"/>
          <w:b/>
          <w:bCs/>
        </w:rPr>
        <w:t xml:space="preserve">4. METODOLOGIA DO TRABALHO </w:t>
      </w:r>
    </w:p>
    <w:p w14:paraId="21FDD6F4" w14:textId="363CD58E" w:rsidR="002C40F8" w:rsidRPr="00403960" w:rsidRDefault="00633F64" w:rsidP="2D0B560F">
      <w:pPr>
        <w:ind w:left="360"/>
        <w:jc w:val="both"/>
        <w:rPr>
          <w:rFonts w:ascii="Times New Roman" w:eastAsia="Times New Roman" w:hAnsi="Times New Roman" w:cs="Times New Roman"/>
        </w:rPr>
      </w:pPr>
      <w:r>
        <w:rPr>
          <w:rFonts w:ascii="Times New Roman" w:eastAsia="Times New Roman" w:hAnsi="Times New Roman" w:cs="Times New Roman"/>
        </w:rPr>
        <w:t>O projeto está dividido em duas</w:t>
      </w:r>
      <w:r w:rsidR="2D0B560F" w:rsidRPr="2D0B560F">
        <w:rPr>
          <w:rFonts w:ascii="Times New Roman" w:eastAsia="Times New Roman" w:hAnsi="Times New Roman" w:cs="Times New Roman"/>
        </w:rPr>
        <w:t xml:space="preserve"> partes: desenvolvimento de nova versão dos óculos, aprimoramento do aplicativo na questão de acessibilidade. Aqui estão detalhadas as metodologias utilizadas para o desenvolvimento de cada parte.</w:t>
      </w:r>
    </w:p>
    <w:p w14:paraId="222C23E9" w14:textId="77777777" w:rsidR="002C40F8" w:rsidRPr="00403960" w:rsidRDefault="2D0B560F" w:rsidP="2D0B560F">
      <w:pPr>
        <w:pStyle w:val="PargrafodaLista"/>
        <w:numPr>
          <w:ilvl w:val="0"/>
          <w:numId w:val="12"/>
        </w:numPr>
        <w:jc w:val="both"/>
        <w:rPr>
          <w:rFonts w:ascii="Times New Roman" w:eastAsia="Times New Roman" w:hAnsi="Times New Roman" w:cs="Times New Roman"/>
          <w:b/>
          <w:bCs/>
        </w:rPr>
      </w:pPr>
      <w:r w:rsidRPr="2D0B560F">
        <w:rPr>
          <w:rFonts w:ascii="Times New Roman" w:eastAsia="Times New Roman" w:hAnsi="Times New Roman" w:cs="Times New Roman"/>
          <w:b/>
          <w:bCs/>
        </w:rPr>
        <w:t>Desenvolvimento de nova versão dos óculos</w:t>
      </w:r>
    </w:p>
    <w:p w14:paraId="126A703F" w14:textId="77777777" w:rsidR="002C40F8" w:rsidRPr="00403960" w:rsidRDefault="2D0B560F" w:rsidP="2D0B560F">
      <w:pPr>
        <w:pStyle w:val="PargrafodaLista"/>
        <w:numPr>
          <w:ilvl w:val="1"/>
          <w:numId w:val="12"/>
        </w:numPr>
        <w:jc w:val="both"/>
        <w:rPr>
          <w:rFonts w:ascii="Times New Roman" w:eastAsia="Times New Roman" w:hAnsi="Times New Roman" w:cs="Times New Roman"/>
          <w:b/>
          <w:bCs/>
        </w:rPr>
      </w:pPr>
      <w:r w:rsidRPr="2D0B560F">
        <w:rPr>
          <w:rFonts w:ascii="Times New Roman" w:eastAsia="Times New Roman" w:hAnsi="Times New Roman" w:cs="Times New Roman"/>
          <w:b/>
          <w:bCs/>
        </w:rPr>
        <w:t>Pesquisa de novos componentes</w:t>
      </w:r>
    </w:p>
    <w:p w14:paraId="14D5B207" w14:textId="790AC676" w:rsidR="2D0B560F" w:rsidRDefault="2D0B560F" w:rsidP="2D0B560F">
      <w:pPr>
        <w:pStyle w:val="PargrafodaLista"/>
        <w:ind w:left="1418" w:firstLine="684"/>
        <w:jc w:val="both"/>
        <w:rPr>
          <w:rFonts w:ascii="Times New Roman" w:eastAsia="Times New Roman" w:hAnsi="Times New Roman" w:cs="Times New Roman"/>
        </w:rPr>
      </w:pPr>
      <w:r w:rsidRPr="2D0B560F">
        <w:rPr>
          <w:rFonts w:ascii="Times New Roman" w:eastAsia="Times New Roman" w:hAnsi="Times New Roman" w:cs="Times New Roman"/>
        </w:rPr>
        <w:t>Foram pesquisados diversos sensores ultrassônicos e infravermelhos para a utilização nos óculos visando seu tamanho e consumo de energia. Além da utilização de baterias com maior capacidade para uma maior duração.</w:t>
      </w:r>
      <w:r w:rsidR="00633F64">
        <w:rPr>
          <w:rFonts w:ascii="Times New Roman" w:eastAsia="Times New Roman" w:hAnsi="Times New Roman" w:cs="Times New Roman"/>
        </w:rPr>
        <w:t xml:space="preserve"> Na figura 04 à esquerda está o novo sensor pesquisado, com dimensões menores e menor consumo de energia do que o sensor atualmente utilizado (à direita). A grande diferença entre esses sensores está no seu modo de operação. Enquanto o HC-SR04</w:t>
      </w:r>
      <w:r w:rsidR="00E749DE">
        <w:rPr>
          <w:rFonts w:ascii="Times New Roman" w:eastAsia="Times New Roman" w:hAnsi="Times New Roman" w:cs="Times New Roman"/>
        </w:rPr>
        <w:t xml:space="preserve"> (</w:t>
      </w:r>
      <w:proofErr w:type="spellStart"/>
      <w:r w:rsidR="00E749DE">
        <w:rPr>
          <w:rFonts w:ascii="Times New Roman" w:eastAsia="Times New Roman" w:hAnsi="Times New Roman" w:cs="Times New Roman"/>
        </w:rPr>
        <w:t>Micropik</w:t>
      </w:r>
      <w:proofErr w:type="spellEnd"/>
      <w:r w:rsidR="00E749DE">
        <w:rPr>
          <w:rFonts w:ascii="Times New Roman" w:eastAsia="Times New Roman" w:hAnsi="Times New Roman" w:cs="Times New Roman"/>
        </w:rPr>
        <w:t>)</w:t>
      </w:r>
      <w:r w:rsidR="00633F64">
        <w:rPr>
          <w:rFonts w:ascii="Times New Roman" w:eastAsia="Times New Roman" w:hAnsi="Times New Roman" w:cs="Times New Roman"/>
        </w:rPr>
        <w:t xml:space="preserve"> alcança distâncias de até no máximo 4m, o sensor </w:t>
      </w:r>
      <w:proofErr w:type="spellStart"/>
      <w:r w:rsidR="00633F64">
        <w:rPr>
          <w:rFonts w:ascii="Times New Roman" w:eastAsia="Times New Roman" w:hAnsi="Times New Roman" w:cs="Times New Roman"/>
        </w:rPr>
        <w:t>Maxsonar</w:t>
      </w:r>
      <w:proofErr w:type="spellEnd"/>
      <w:r w:rsidR="00633F64">
        <w:rPr>
          <w:rFonts w:ascii="Times New Roman" w:eastAsia="Times New Roman" w:hAnsi="Times New Roman" w:cs="Times New Roman"/>
        </w:rPr>
        <w:t xml:space="preserve"> EZ1</w:t>
      </w:r>
      <w:r w:rsidR="00E749DE">
        <w:rPr>
          <w:rFonts w:ascii="Times New Roman" w:eastAsia="Times New Roman" w:hAnsi="Times New Roman" w:cs="Times New Roman"/>
        </w:rPr>
        <w:t xml:space="preserve"> pode alcançar distâncias até 5,5m com um baixo consumo de energia, aumentando assim a autonomia dos óculos.</w:t>
      </w:r>
    </w:p>
    <w:p w14:paraId="6FE3FDD1" w14:textId="77777777" w:rsidR="2D0B560F" w:rsidRDefault="2D0B560F" w:rsidP="2D0B560F">
      <w:pPr>
        <w:pStyle w:val="PargrafodaLista"/>
        <w:ind w:firstLine="696"/>
        <w:jc w:val="both"/>
        <w:rPr>
          <w:rFonts w:ascii="Times New Roman" w:eastAsia="Times New Roman" w:hAnsi="Times New Roman" w:cs="Times New Roman"/>
        </w:rPr>
      </w:pPr>
    </w:p>
    <w:p w14:paraId="5B2DEAD6" w14:textId="430F32D0" w:rsidR="2D0B560F" w:rsidRDefault="00633F64" w:rsidP="2D0B560F">
      <w:pPr>
        <w:pStyle w:val="PargrafodaLista"/>
        <w:ind w:firstLine="696"/>
        <w:jc w:val="center"/>
        <w:rPr>
          <w:rFonts w:ascii="Times New Roman" w:eastAsia="Times New Roman" w:hAnsi="Times New Roman" w:cs="Times New Roman"/>
        </w:rPr>
      </w:pPr>
      <w:r>
        <w:rPr>
          <w:rFonts w:ascii="Times New Roman" w:eastAsia="Times New Roman" w:hAnsi="Times New Roman" w:cs="Times New Roman"/>
        </w:rPr>
        <w:t>Figura 04</w:t>
      </w:r>
      <w:r w:rsidR="2D0B560F" w:rsidRPr="2D0B560F">
        <w:rPr>
          <w:rFonts w:ascii="Times New Roman" w:eastAsia="Times New Roman" w:hAnsi="Times New Roman" w:cs="Times New Roman"/>
        </w:rPr>
        <w:t xml:space="preserve">: Sensor </w:t>
      </w:r>
      <w:proofErr w:type="spellStart"/>
      <w:r w:rsidR="2D0B560F" w:rsidRPr="2D0B560F">
        <w:rPr>
          <w:rFonts w:ascii="Times New Roman" w:eastAsia="Times New Roman" w:hAnsi="Times New Roman" w:cs="Times New Roman"/>
        </w:rPr>
        <w:t>Maxsonar</w:t>
      </w:r>
      <w:proofErr w:type="spellEnd"/>
      <w:r w:rsidR="2D0B560F" w:rsidRPr="2D0B560F">
        <w:rPr>
          <w:rFonts w:ascii="Times New Roman" w:eastAsia="Times New Roman" w:hAnsi="Times New Roman" w:cs="Times New Roman"/>
        </w:rPr>
        <w:t xml:space="preserve"> EZ1</w:t>
      </w:r>
      <w:r>
        <w:rPr>
          <w:rFonts w:ascii="Times New Roman" w:eastAsia="Times New Roman" w:hAnsi="Times New Roman" w:cs="Times New Roman"/>
        </w:rPr>
        <w:t xml:space="preserve"> (à esquerda) e Sensor HC-SR04 (à direita).</w:t>
      </w:r>
    </w:p>
    <w:p w14:paraId="1B8B8C7D" w14:textId="229CB528" w:rsidR="2D0B560F" w:rsidRDefault="2D0B560F" w:rsidP="2D0B560F">
      <w:pPr>
        <w:jc w:val="center"/>
      </w:pPr>
      <w:r>
        <w:rPr>
          <w:noProof/>
          <w:lang w:eastAsia="pt-BR"/>
        </w:rPr>
        <w:drawing>
          <wp:inline distT="0" distB="0" distL="0" distR="0" wp14:anchorId="603B7432" wp14:editId="33B46A9C">
            <wp:extent cx="1893859" cy="1870436"/>
            <wp:effectExtent l="0" t="0" r="0" b="0"/>
            <wp:docPr id="5931723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1893859" cy="1870436"/>
                    </a:xfrm>
                    <a:prstGeom prst="rect">
                      <a:avLst/>
                    </a:prstGeom>
                  </pic:spPr>
                </pic:pic>
              </a:graphicData>
            </a:graphic>
          </wp:inline>
        </w:drawing>
      </w:r>
      <w:r w:rsidR="00633F64">
        <w:rPr>
          <w:noProof/>
          <w:lang w:eastAsia="pt-BR"/>
        </w:rPr>
        <w:drawing>
          <wp:inline distT="0" distB="0" distL="0" distR="0" wp14:anchorId="089D07DB" wp14:editId="537AF0E2">
            <wp:extent cx="2441653" cy="1866900"/>
            <wp:effectExtent l="0" t="0" r="0" b="0"/>
            <wp:docPr id="4" name="Imagem 4" descr="Resultado de imagem para sensor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sensor hcsr0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3199" cy="1868082"/>
                    </a:xfrm>
                    <a:prstGeom prst="rect">
                      <a:avLst/>
                    </a:prstGeom>
                    <a:noFill/>
                    <a:ln>
                      <a:noFill/>
                    </a:ln>
                  </pic:spPr>
                </pic:pic>
              </a:graphicData>
            </a:graphic>
          </wp:inline>
        </w:drawing>
      </w:r>
    </w:p>
    <w:p w14:paraId="7FDEDECD" w14:textId="7BD514BA" w:rsidR="2D0B560F" w:rsidRDefault="2D0B560F" w:rsidP="00633F64">
      <w:pPr>
        <w:jc w:val="center"/>
        <w:rPr>
          <w:rFonts w:ascii="Times New Roman" w:eastAsia="Times New Roman" w:hAnsi="Times New Roman" w:cs="Times New Roman"/>
        </w:rPr>
      </w:pPr>
      <w:r w:rsidRPr="2D0B560F">
        <w:rPr>
          <w:rFonts w:ascii="Times New Roman" w:eastAsia="Times New Roman" w:hAnsi="Times New Roman" w:cs="Times New Roman"/>
        </w:rPr>
        <w:t xml:space="preserve">Fonte: </w:t>
      </w:r>
      <w:proofErr w:type="spellStart"/>
      <w:r w:rsidR="00633F64">
        <w:rPr>
          <w:rFonts w:ascii="Times New Roman" w:eastAsia="Times New Roman" w:hAnsi="Times New Roman" w:cs="Times New Roman"/>
        </w:rPr>
        <w:t>Maxsonar</w:t>
      </w:r>
      <w:proofErr w:type="spellEnd"/>
      <w:r w:rsidR="00633F64">
        <w:rPr>
          <w:rFonts w:ascii="Times New Roman" w:eastAsia="Times New Roman" w:hAnsi="Times New Roman" w:cs="Times New Roman"/>
        </w:rPr>
        <w:t xml:space="preserve">: </w:t>
      </w:r>
      <w:hyperlink r:id="rId17" w:history="1">
        <w:r w:rsidR="00DB1053" w:rsidRPr="00D60B64">
          <w:rPr>
            <w:rStyle w:val="Hyperlink"/>
            <w:rFonts w:ascii="Times New Roman" w:eastAsia="Times New Roman" w:hAnsi="Times New Roman" w:cs="Times New Roman"/>
          </w:rPr>
          <w:t>http://www.baudaeletronica.com.br/sensor-de-distancia-lv-maxsonar-ez1-mb1010-pololu.html</w:t>
        </w:r>
      </w:hyperlink>
      <w:r w:rsidR="00DB1053">
        <w:rPr>
          <w:rFonts w:ascii="Times New Roman" w:eastAsia="Times New Roman" w:hAnsi="Times New Roman" w:cs="Times New Roman"/>
        </w:rPr>
        <w:t xml:space="preserve">. </w:t>
      </w:r>
      <w:r w:rsidRPr="2D0B560F">
        <w:rPr>
          <w:rFonts w:ascii="Times New Roman" w:eastAsia="Times New Roman" w:hAnsi="Times New Roman" w:cs="Times New Roman"/>
        </w:rPr>
        <w:t>Fonte</w:t>
      </w:r>
      <w:r w:rsidR="00DB1053" w:rsidRPr="00DB1053">
        <w:rPr>
          <w:rFonts w:ascii="Times New Roman" w:eastAsia="Times New Roman" w:hAnsi="Times New Roman" w:cs="Times New Roman"/>
        </w:rPr>
        <w:t xml:space="preserve"> </w:t>
      </w:r>
      <w:r w:rsidR="00DB1053">
        <w:rPr>
          <w:rFonts w:ascii="Times New Roman" w:eastAsia="Times New Roman" w:hAnsi="Times New Roman" w:cs="Times New Roman"/>
        </w:rPr>
        <w:t xml:space="preserve">HC-SR04: </w:t>
      </w:r>
      <w:hyperlink r:id="rId18" w:history="1"/>
      <w:r w:rsidR="00633F64">
        <w:rPr>
          <w:rFonts w:ascii="Times New Roman" w:eastAsia="Times New Roman" w:hAnsi="Times New Roman" w:cs="Times New Roman"/>
        </w:rPr>
        <w:t>&lt;</w:t>
      </w:r>
      <w:hyperlink r:id="rId19" w:anchor="imgrc=62a7Knjem_OyYM%3A" w:history="1">
        <w:r w:rsidR="00633F64" w:rsidRPr="00F7455D">
          <w:rPr>
            <w:rStyle w:val="Hyperlink"/>
            <w:rFonts w:ascii="Times New Roman" w:eastAsia="Times New Roman" w:hAnsi="Times New Roman" w:cs="Times New Roman"/>
          </w:rPr>
          <w:t>https://www.google.com.br/search?q=sensor+hcsr04&amp;source=lnms&amp;tbm=isch&amp;sa=X&amp;ved=0</w:t>
        </w:r>
        <w:r w:rsidR="00633F64" w:rsidRPr="00F7455D">
          <w:rPr>
            <w:rStyle w:val="Hyperlink"/>
            <w:rFonts w:ascii="Times New Roman" w:eastAsia="Times New Roman" w:hAnsi="Times New Roman" w:cs="Times New Roman"/>
          </w:rPr>
          <w:lastRenderedPageBreak/>
          <w:t>ahUKEwjmyqvO9drRAhVBiJAKHaB2BlwQ_AUICCgB&amp;biw=1366&amp;bih=662#imgrc=62a7Knjem_OyYM%3A</w:t>
        </w:r>
      </w:hyperlink>
      <w:r w:rsidR="00633F64">
        <w:rPr>
          <w:rFonts w:ascii="Times New Roman" w:eastAsia="Times New Roman" w:hAnsi="Times New Roman" w:cs="Times New Roman"/>
        </w:rPr>
        <w:t>&gt;.</w:t>
      </w:r>
    </w:p>
    <w:p w14:paraId="0B9F92D1" w14:textId="77777777" w:rsidR="00633F64" w:rsidRDefault="00633F64" w:rsidP="00633F64">
      <w:pPr>
        <w:jc w:val="center"/>
        <w:rPr>
          <w:rFonts w:ascii="Times New Roman" w:eastAsia="Times New Roman" w:hAnsi="Times New Roman" w:cs="Times New Roman"/>
        </w:rPr>
      </w:pPr>
    </w:p>
    <w:p w14:paraId="1BF20405" w14:textId="7C1DE35C" w:rsidR="00AA3BAD" w:rsidRPr="00AA3BAD" w:rsidRDefault="2D0B560F" w:rsidP="2D0B560F">
      <w:pPr>
        <w:pStyle w:val="PargrafodaLista"/>
        <w:numPr>
          <w:ilvl w:val="1"/>
          <w:numId w:val="12"/>
        </w:numPr>
        <w:spacing w:after="0"/>
        <w:ind w:left="1434" w:hanging="357"/>
        <w:jc w:val="both"/>
        <w:rPr>
          <w:rFonts w:ascii="Times New Roman" w:eastAsia="Times New Roman" w:hAnsi="Times New Roman" w:cs="Times New Roman"/>
          <w:color w:val="FF0000"/>
        </w:rPr>
      </w:pPr>
      <w:r w:rsidRPr="2D0B560F">
        <w:rPr>
          <w:rFonts w:ascii="Times New Roman" w:eastAsia="Times New Roman" w:hAnsi="Times New Roman" w:cs="Times New Roman"/>
          <w:b/>
          <w:bCs/>
        </w:rPr>
        <w:t>Modelo 3D</w:t>
      </w:r>
    </w:p>
    <w:p w14:paraId="76B0EA6A" w14:textId="4C2A9DA7" w:rsidR="00AA3BAD" w:rsidRPr="00AA3BAD" w:rsidRDefault="2D0B560F" w:rsidP="2D0B560F">
      <w:pPr>
        <w:ind w:left="1418" w:firstLine="425"/>
        <w:jc w:val="both"/>
        <w:rPr>
          <w:rFonts w:ascii="Times New Roman" w:eastAsia="Times New Roman" w:hAnsi="Times New Roman" w:cs="Times New Roman"/>
        </w:rPr>
      </w:pPr>
      <w:r w:rsidRPr="2D0B560F">
        <w:rPr>
          <w:rFonts w:ascii="Times New Roman" w:eastAsia="Times New Roman" w:hAnsi="Times New Roman" w:cs="Times New Roman"/>
        </w:rPr>
        <w:t xml:space="preserve">Será feito um modelo 3D no software </w:t>
      </w:r>
      <w:r w:rsidR="00DB1053">
        <w:rPr>
          <w:rFonts w:ascii="Times New Roman" w:eastAsia="Times New Roman" w:hAnsi="Times New Roman" w:cs="Times New Roman"/>
        </w:rPr>
        <w:t xml:space="preserve">3D Studio Max, disponibilizado na versão </w:t>
      </w:r>
      <w:proofErr w:type="spellStart"/>
      <w:r w:rsidR="00DB1053">
        <w:rPr>
          <w:rFonts w:ascii="Times New Roman" w:eastAsia="Times New Roman" w:hAnsi="Times New Roman" w:cs="Times New Roman"/>
        </w:rPr>
        <w:t>Student</w:t>
      </w:r>
      <w:proofErr w:type="spellEnd"/>
      <w:r w:rsidR="00DB1053">
        <w:rPr>
          <w:rFonts w:ascii="Times New Roman" w:eastAsia="Times New Roman" w:hAnsi="Times New Roman" w:cs="Times New Roman"/>
        </w:rPr>
        <w:t xml:space="preserve"> pela Autodesk </w:t>
      </w:r>
      <w:r w:rsidRPr="2D0B560F">
        <w:rPr>
          <w:rFonts w:ascii="Times New Roman" w:eastAsia="Times New Roman" w:hAnsi="Times New Roman" w:cs="Times New Roman"/>
        </w:rPr>
        <w:t>(</w:t>
      </w:r>
      <w:r w:rsidR="00DB1053" w:rsidRPr="00DB1053">
        <w:rPr>
          <w:rFonts w:ascii="Times New Roman" w:eastAsia="Times New Roman" w:hAnsi="Times New Roman" w:cs="Times New Roman"/>
        </w:rPr>
        <w:t>http://www.autodesk.com.br/products/3ds-max/overview</w:t>
      </w:r>
      <w:r w:rsidRPr="2D0B560F">
        <w:rPr>
          <w:rFonts w:ascii="Times New Roman" w:eastAsia="Times New Roman" w:hAnsi="Times New Roman" w:cs="Times New Roman"/>
        </w:rPr>
        <w:t>/), visando uma melhor ergonomia e um</w:t>
      </w:r>
      <w:r w:rsidR="00633F64">
        <w:rPr>
          <w:rFonts w:ascii="Times New Roman" w:eastAsia="Times New Roman" w:hAnsi="Times New Roman" w:cs="Times New Roman"/>
        </w:rPr>
        <w:t>a maior customização dos óculos, melhorando assim sua estética.</w:t>
      </w:r>
    </w:p>
    <w:p w14:paraId="58DC01A2" w14:textId="77777777" w:rsidR="002C40F8" w:rsidRPr="00820966" w:rsidRDefault="002C40F8" w:rsidP="002C40F8">
      <w:pPr>
        <w:pStyle w:val="PargrafodaLista"/>
        <w:ind w:left="1440"/>
        <w:jc w:val="center"/>
        <w:rPr>
          <w:rFonts w:ascii="Times New Roman" w:hAnsi="Times New Roman"/>
          <w:bCs/>
        </w:rPr>
      </w:pPr>
    </w:p>
    <w:p w14:paraId="0B37869C" w14:textId="77777777" w:rsidR="002C40F8" w:rsidRPr="00403960" w:rsidRDefault="2D0B560F" w:rsidP="2D0B560F">
      <w:pPr>
        <w:pStyle w:val="PargrafodaLista"/>
        <w:numPr>
          <w:ilvl w:val="0"/>
          <w:numId w:val="12"/>
        </w:numPr>
        <w:jc w:val="both"/>
        <w:rPr>
          <w:rFonts w:ascii="Times New Roman" w:eastAsia="Times New Roman" w:hAnsi="Times New Roman" w:cs="Times New Roman"/>
          <w:b/>
          <w:bCs/>
        </w:rPr>
      </w:pPr>
      <w:r w:rsidRPr="2D0B560F">
        <w:rPr>
          <w:rFonts w:ascii="Times New Roman" w:eastAsia="Times New Roman" w:hAnsi="Times New Roman" w:cs="Times New Roman"/>
          <w:b/>
          <w:bCs/>
        </w:rPr>
        <w:t>Aprimoramento do aplicativo na questão de acessibilidade</w:t>
      </w:r>
    </w:p>
    <w:p w14:paraId="6C33D195" w14:textId="77777777" w:rsidR="002C40F8" w:rsidRPr="00403960" w:rsidRDefault="2D0B560F" w:rsidP="2D0B560F">
      <w:pPr>
        <w:pStyle w:val="PargrafodaLista"/>
        <w:numPr>
          <w:ilvl w:val="1"/>
          <w:numId w:val="12"/>
        </w:numPr>
        <w:jc w:val="both"/>
        <w:rPr>
          <w:rFonts w:ascii="Times New Roman" w:eastAsia="Times New Roman" w:hAnsi="Times New Roman" w:cs="Times New Roman"/>
          <w:b/>
          <w:bCs/>
        </w:rPr>
      </w:pPr>
      <w:r w:rsidRPr="2D0B560F">
        <w:rPr>
          <w:rFonts w:ascii="Times New Roman" w:eastAsia="Times New Roman" w:hAnsi="Times New Roman" w:cs="Times New Roman"/>
          <w:b/>
          <w:bCs/>
        </w:rPr>
        <w:t>Telas simplificadas</w:t>
      </w:r>
    </w:p>
    <w:p w14:paraId="1AFC22D7" w14:textId="371C880A" w:rsidR="002C40F8" w:rsidRDefault="2D0B560F" w:rsidP="2D0B560F">
      <w:pPr>
        <w:pStyle w:val="PargrafodaLista"/>
        <w:ind w:left="1418" w:firstLine="684"/>
        <w:jc w:val="both"/>
        <w:rPr>
          <w:rFonts w:ascii="Times New Roman" w:eastAsia="Times New Roman" w:hAnsi="Times New Roman" w:cs="Times New Roman"/>
        </w:rPr>
      </w:pPr>
      <w:r w:rsidRPr="2D0B560F">
        <w:rPr>
          <w:rFonts w:ascii="Times New Roman" w:eastAsia="Times New Roman" w:hAnsi="Times New Roman" w:cs="Times New Roman"/>
        </w:rPr>
        <w:t xml:space="preserve">Para utilizar corretamente o recurso nativo do </w:t>
      </w:r>
      <w:r w:rsidRPr="2D0B560F">
        <w:rPr>
          <w:rFonts w:ascii="Times New Roman" w:eastAsia="Times New Roman" w:hAnsi="Times New Roman" w:cs="Times New Roman"/>
          <w:i/>
          <w:iCs/>
        </w:rPr>
        <w:t xml:space="preserve">smartphone </w:t>
      </w:r>
      <w:r w:rsidRPr="2D0B560F">
        <w:rPr>
          <w:rFonts w:ascii="Times New Roman" w:eastAsia="Times New Roman" w:hAnsi="Times New Roman" w:cs="Times New Roman"/>
        </w:rPr>
        <w:t>(apen</w:t>
      </w:r>
      <w:r w:rsidR="00DB1053">
        <w:rPr>
          <w:rFonts w:ascii="Times New Roman" w:eastAsia="Times New Roman" w:hAnsi="Times New Roman" w:cs="Times New Roman"/>
        </w:rPr>
        <w:t xml:space="preserve">as com sistema </w:t>
      </w:r>
      <w:proofErr w:type="spellStart"/>
      <w:r w:rsidR="00DB1053">
        <w:rPr>
          <w:rFonts w:ascii="Times New Roman" w:eastAsia="Times New Roman" w:hAnsi="Times New Roman" w:cs="Times New Roman"/>
        </w:rPr>
        <w:t>Android</w:t>
      </w:r>
      <w:proofErr w:type="spellEnd"/>
      <w:r w:rsidR="00DB1053">
        <w:rPr>
          <w:rFonts w:ascii="Times New Roman" w:eastAsia="Times New Roman" w:hAnsi="Times New Roman" w:cs="Times New Roman"/>
        </w:rPr>
        <w:t>)</w:t>
      </w:r>
      <w:r w:rsidRPr="2D0B560F">
        <w:rPr>
          <w:rFonts w:ascii="Times New Roman" w:eastAsia="Times New Roman" w:hAnsi="Times New Roman" w:cs="Times New Roman"/>
        </w:rPr>
        <w:t xml:space="preserve"> o </w:t>
      </w:r>
      <w:proofErr w:type="spellStart"/>
      <w:r w:rsidRPr="2D0B560F">
        <w:rPr>
          <w:rFonts w:ascii="Times New Roman" w:eastAsia="Times New Roman" w:hAnsi="Times New Roman" w:cs="Times New Roman"/>
          <w:i/>
          <w:iCs/>
        </w:rPr>
        <w:t>Talkback</w:t>
      </w:r>
      <w:proofErr w:type="spellEnd"/>
      <w:r w:rsidR="00DB1053">
        <w:rPr>
          <w:rFonts w:ascii="Times New Roman" w:eastAsia="Times New Roman" w:hAnsi="Times New Roman" w:cs="Times New Roman"/>
          <w:i/>
          <w:iCs/>
        </w:rPr>
        <w:t>,</w:t>
      </w:r>
      <w:r w:rsidRPr="2D0B560F">
        <w:rPr>
          <w:rFonts w:ascii="Times New Roman" w:eastAsia="Times New Roman" w:hAnsi="Times New Roman" w:cs="Times New Roman"/>
        </w:rPr>
        <w:t xml:space="preserve"> cada item do aplicativo, como botões, imagens, listas, etc. deve possuir uma descrição. Foi feita então uma tela no qual o deficiente pode ter acesso a todas as configurações de maneira fácil, como iniciar a execução dos sons, desconectar dos óculos e ajustar a frequência d</w:t>
      </w:r>
      <w:r w:rsidR="00633F64">
        <w:rPr>
          <w:rFonts w:ascii="Times New Roman" w:eastAsia="Times New Roman" w:hAnsi="Times New Roman" w:cs="Times New Roman"/>
        </w:rPr>
        <w:t>os sons, como mostra a figura 05</w:t>
      </w:r>
      <w:r w:rsidRPr="2D0B560F">
        <w:rPr>
          <w:rFonts w:ascii="Times New Roman" w:eastAsia="Times New Roman" w:hAnsi="Times New Roman" w:cs="Times New Roman"/>
        </w:rPr>
        <w:t>.</w:t>
      </w:r>
    </w:p>
    <w:p w14:paraId="475F6CCA" w14:textId="46F2D1F1" w:rsidR="004512B2" w:rsidRDefault="004512B2" w:rsidP="004512B2">
      <w:pPr>
        <w:pStyle w:val="PargrafodaLista"/>
        <w:ind w:left="1440" w:firstLine="684"/>
        <w:jc w:val="both"/>
        <w:rPr>
          <w:rFonts w:ascii="Times New Roman" w:eastAsia="Times New Roman" w:hAnsi="Times New Roman" w:cs="Times New Roman"/>
        </w:rPr>
      </w:pPr>
    </w:p>
    <w:p w14:paraId="4BAAEF72" w14:textId="5C8585B5" w:rsidR="004512B2" w:rsidRPr="004512B2" w:rsidRDefault="00633F64" w:rsidP="2D0B560F">
      <w:pPr>
        <w:pStyle w:val="PargrafodaLista"/>
        <w:ind w:left="1440" w:firstLine="684"/>
        <w:jc w:val="center"/>
        <w:rPr>
          <w:rFonts w:ascii="Times New Roman" w:eastAsia="Times New Roman" w:hAnsi="Times New Roman" w:cs="Times New Roman"/>
        </w:rPr>
      </w:pPr>
      <w:r>
        <w:rPr>
          <w:rFonts w:ascii="Times New Roman" w:eastAsia="Times New Roman" w:hAnsi="Times New Roman" w:cs="Times New Roman"/>
        </w:rPr>
        <w:t>Figura 05</w:t>
      </w:r>
      <w:r w:rsidR="2D0B560F" w:rsidRPr="2D0B560F">
        <w:rPr>
          <w:rFonts w:ascii="Times New Roman" w:eastAsia="Times New Roman" w:hAnsi="Times New Roman" w:cs="Times New Roman"/>
        </w:rPr>
        <w:t>: Tela do aplicativo para controle de frequência, execução dos sons e desconexão</w:t>
      </w:r>
      <w:r w:rsidR="00DB1053">
        <w:rPr>
          <w:rFonts w:ascii="Times New Roman" w:eastAsia="Times New Roman" w:hAnsi="Times New Roman" w:cs="Times New Roman"/>
        </w:rPr>
        <w:t>.</w:t>
      </w:r>
    </w:p>
    <w:p w14:paraId="5168657A" w14:textId="1A58C3B8" w:rsidR="004512B2" w:rsidRDefault="004512B2" w:rsidP="004512B2">
      <w:pPr>
        <w:pStyle w:val="PargrafodaLista"/>
        <w:ind w:left="1440" w:firstLine="684"/>
        <w:jc w:val="center"/>
        <w:rPr>
          <w:rFonts w:ascii="Times New Roman" w:eastAsia="Times New Roman" w:hAnsi="Times New Roman" w:cs="Times New Roman"/>
        </w:rPr>
      </w:pPr>
      <w:r>
        <w:rPr>
          <w:noProof/>
          <w:lang w:eastAsia="pt-BR"/>
        </w:rPr>
        <w:drawing>
          <wp:inline distT="0" distB="0" distL="0" distR="0" wp14:anchorId="1E94B9BA" wp14:editId="612252AC">
            <wp:extent cx="1651403" cy="2741587"/>
            <wp:effectExtent l="0" t="0" r="6350" b="1905"/>
            <wp:docPr id="11069127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1651403" cy="2741587"/>
                    </a:xfrm>
                    <a:prstGeom prst="rect">
                      <a:avLst/>
                    </a:prstGeom>
                  </pic:spPr>
                </pic:pic>
              </a:graphicData>
            </a:graphic>
          </wp:inline>
        </w:drawing>
      </w:r>
    </w:p>
    <w:p w14:paraId="3C88A92E" w14:textId="52038EAB" w:rsidR="004512B2" w:rsidRDefault="2D0B560F" w:rsidP="2D0B560F">
      <w:pPr>
        <w:pStyle w:val="PargrafodaLista"/>
        <w:ind w:left="1440" w:firstLine="684"/>
        <w:jc w:val="center"/>
        <w:rPr>
          <w:rFonts w:ascii="Times New Roman" w:eastAsia="Times New Roman" w:hAnsi="Times New Roman" w:cs="Times New Roman"/>
        </w:rPr>
      </w:pPr>
      <w:r w:rsidRPr="2D0B560F">
        <w:rPr>
          <w:rFonts w:ascii="Times New Roman" w:eastAsia="Times New Roman" w:hAnsi="Times New Roman" w:cs="Times New Roman"/>
        </w:rPr>
        <w:t>Fonte: Autor.</w:t>
      </w:r>
    </w:p>
    <w:p w14:paraId="46F221B2" w14:textId="77777777" w:rsidR="004512B2" w:rsidRPr="003F6C0B" w:rsidRDefault="004512B2" w:rsidP="004512B2">
      <w:pPr>
        <w:pStyle w:val="PargrafodaLista"/>
        <w:ind w:left="1440" w:firstLine="684"/>
        <w:jc w:val="center"/>
        <w:rPr>
          <w:rFonts w:ascii="Times New Roman" w:eastAsia="Times New Roman" w:hAnsi="Times New Roman" w:cs="Times New Roman"/>
        </w:rPr>
      </w:pPr>
    </w:p>
    <w:p w14:paraId="55D1402F" w14:textId="77777777" w:rsidR="002C40F8" w:rsidRPr="00403960" w:rsidRDefault="2D0B560F" w:rsidP="2D0B560F">
      <w:pPr>
        <w:pStyle w:val="PargrafodaLista"/>
        <w:numPr>
          <w:ilvl w:val="1"/>
          <w:numId w:val="12"/>
        </w:numPr>
        <w:jc w:val="both"/>
        <w:rPr>
          <w:rFonts w:ascii="Times New Roman" w:eastAsia="Times New Roman" w:hAnsi="Times New Roman" w:cs="Times New Roman"/>
          <w:b/>
          <w:bCs/>
        </w:rPr>
      </w:pPr>
      <w:r w:rsidRPr="2D0B560F">
        <w:rPr>
          <w:rFonts w:ascii="Times New Roman" w:eastAsia="Times New Roman" w:hAnsi="Times New Roman" w:cs="Times New Roman"/>
          <w:b/>
          <w:bCs/>
        </w:rPr>
        <w:t>Comandos de voz</w:t>
      </w:r>
    </w:p>
    <w:p w14:paraId="37967178" w14:textId="00ED91B3" w:rsidR="003F6C0B" w:rsidRPr="00DB1053" w:rsidRDefault="20AC93FA" w:rsidP="20AC93FA">
      <w:pPr>
        <w:pStyle w:val="PargrafodaLista"/>
        <w:ind w:left="1440" w:firstLine="684"/>
        <w:jc w:val="both"/>
        <w:rPr>
          <w:rFonts w:ascii="Times New Roman" w:eastAsia="Times New Roman" w:hAnsi="Times New Roman" w:cs="Times New Roman"/>
          <w:b/>
          <w:bCs/>
          <w:noProof/>
          <w:lang w:eastAsia="pt-BR"/>
        </w:rPr>
      </w:pPr>
      <w:r w:rsidRPr="20AC93FA">
        <w:rPr>
          <w:rFonts w:ascii="Times New Roman" w:eastAsia="Times New Roman" w:hAnsi="Times New Roman" w:cs="Times New Roman"/>
        </w:rPr>
        <w:t xml:space="preserve">Haja visto que ainda há problemas com o recurso </w:t>
      </w:r>
      <w:proofErr w:type="spellStart"/>
      <w:r w:rsidRPr="20AC93FA">
        <w:rPr>
          <w:rFonts w:ascii="Times New Roman" w:eastAsia="Times New Roman" w:hAnsi="Times New Roman" w:cs="Times New Roman"/>
          <w:i/>
          <w:iCs/>
        </w:rPr>
        <w:t>Talkback</w:t>
      </w:r>
      <w:proofErr w:type="spellEnd"/>
      <w:r w:rsidRPr="20AC93FA">
        <w:rPr>
          <w:rFonts w:ascii="Times New Roman" w:eastAsia="Times New Roman" w:hAnsi="Times New Roman" w:cs="Times New Roman"/>
        </w:rPr>
        <w:t xml:space="preserve">, foi implementado comandos de voz no aplicativo que através da fala de uma palavra chave, ele inicia a detecção de voz, podendo assim melhor aprimorar a experiência do deficiente visual com o aplicativo. Através da palavra chave: “ok </w:t>
      </w:r>
      <w:proofErr w:type="spellStart"/>
      <w:r w:rsidRPr="20AC93FA">
        <w:rPr>
          <w:rFonts w:ascii="Times New Roman" w:eastAsia="Times New Roman" w:hAnsi="Times New Roman" w:cs="Times New Roman"/>
        </w:rPr>
        <w:t>vision</w:t>
      </w:r>
      <w:proofErr w:type="spellEnd"/>
      <w:r w:rsidRPr="20AC93FA">
        <w:rPr>
          <w:rFonts w:ascii="Times New Roman" w:eastAsia="Times New Roman" w:hAnsi="Times New Roman" w:cs="Times New Roman"/>
        </w:rPr>
        <w:t>”, o deficiente é capaz de iniciar o reconhecimento de voz e dar os comandos pré-estabelecidos que são: Iniciar, Parar/pausar e desconectar. Esses comandos ainda não foram implementados na conexão do aplicativo com os óculos.</w:t>
      </w:r>
    </w:p>
    <w:p w14:paraId="218BE49C" w14:textId="6315647D" w:rsidR="00FE3633" w:rsidRPr="00F970E7" w:rsidRDefault="2D0B560F" w:rsidP="2D0B560F">
      <w:pPr>
        <w:rPr>
          <w:rFonts w:ascii="Times New Roman" w:eastAsia="Times New Roman" w:hAnsi="Times New Roman" w:cs="Times New Roman"/>
          <w:b/>
          <w:bCs/>
        </w:rPr>
      </w:pPr>
      <w:r w:rsidRPr="2D0B560F">
        <w:rPr>
          <w:rFonts w:ascii="Times New Roman" w:eastAsia="Times New Roman" w:hAnsi="Times New Roman" w:cs="Times New Roman"/>
          <w:b/>
          <w:bCs/>
        </w:rPr>
        <w:lastRenderedPageBreak/>
        <w:t>5. RESULTADOS E DISCUSSÃO</w:t>
      </w:r>
    </w:p>
    <w:p w14:paraId="1FD225AE" w14:textId="4FDD953D" w:rsidR="1AD16A42" w:rsidRDefault="2D0B560F" w:rsidP="2D0B560F">
      <w:pPr>
        <w:ind w:firstLine="708"/>
        <w:jc w:val="both"/>
        <w:rPr>
          <w:rFonts w:ascii="Times New Roman" w:eastAsia="Times New Roman" w:hAnsi="Times New Roman" w:cs="Times New Roman"/>
        </w:rPr>
      </w:pPr>
      <w:r w:rsidRPr="2D0B560F">
        <w:rPr>
          <w:rFonts w:ascii="Times New Roman" w:eastAsia="Times New Roman" w:hAnsi="Times New Roman" w:cs="Times New Roman"/>
        </w:rPr>
        <w:t xml:space="preserve">Após o período de seis meses foi realizado uma melhoria no </w:t>
      </w:r>
      <w:r w:rsidRPr="2D0B560F">
        <w:rPr>
          <w:rFonts w:ascii="Times New Roman" w:eastAsia="Times New Roman" w:hAnsi="Times New Roman" w:cs="Times New Roman"/>
          <w:i/>
          <w:iCs/>
        </w:rPr>
        <w:t xml:space="preserve">software </w:t>
      </w:r>
      <w:r w:rsidRPr="2D0B560F">
        <w:rPr>
          <w:rFonts w:ascii="Times New Roman" w:eastAsia="Times New Roman" w:hAnsi="Times New Roman" w:cs="Times New Roman"/>
        </w:rPr>
        <w:t>do aplicativo, tornando-o mais rápido na questão de recebimento de dados dos óculos, ex</w:t>
      </w:r>
      <w:r w:rsidR="00633F64">
        <w:rPr>
          <w:rFonts w:ascii="Times New Roman" w:eastAsia="Times New Roman" w:hAnsi="Times New Roman" w:cs="Times New Roman"/>
        </w:rPr>
        <w:t>plicados melhor na tabela 01</w:t>
      </w:r>
      <w:r w:rsidRPr="2D0B560F">
        <w:rPr>
          <w:rFonts w:ascii="Times New Roman" w:eastAsia="Times New Roman" w:hAnsi="Times New Roman" w:cs="Times New Roman"/>
        </w:rPr>
        <w:t>, além da inclusão de uma tela acessível.</w:t>
      </w:r>
    </w:p>
    <w:p w14:paraId="02E58CA8" w14:textId="0C225905" w:rsidR="00202692" w:rsidRDefault="2D0B560F" w:rsidP="2D0B560F">
      <w:pPr>
        <w:ind w:firstLine="708"/>
        <w:jc w:val="center"/>
        <w:rPr>
          <w:rFonts w:ascii="Times New Roman" w:eastAsia="Times New Roman" w:hAnsi="Times New Roman" w:cs="Times New Roman"/>
        </w:rPr>
      </w:pPr>
      <w:r w:rsidRPr="2D0B560F">
        <w:rPr>
          <w:rFonts w:ascii="Times New Roman" w:eastAsia="Times New Roman" w:hAnsi="Times New Roman" w:cs="Times New Roman"/>
        </w:rPr>
        <w:t xml:space="preserve">Tabela 01: Tempo de processamento dos dados recebidos do </w:t>
      </w:r>
      <w:proofErr w:type="spellStart"/>
      <w:r w:rsidRPr="2D0B560F">
        <w:rPr>
          <w:rFonts w:ascii="Times New Roman" w:eastAsia="Times New Roman" w:hAnsi="Times New Roman" w:cs="Times New Roman"/>
        </w:rPr>
        <w:t>Arduino</w:t>
      </w:r>
      <w:proofErr w:type="spellEnd"/>
      <w:r w:rsidRPr="2D0B560F">
        <w:rPr>
          <w:rFonts w:ascii="Times New Roman" w:eastAsia="Times New Roman" w:hAnsi="Times New Roman" w:cs="Times New Roman"/>
        </w:rPr>
        <w:t>.</w:t>
      </w:r>
    </w:p>
    <w:tbl>
      <w:tblPr>
        <w:tblStyle w:val="TabeladeGrade1Clara-nfase1"/>
        <w:tblW w:w="0" w:type="auto"/>
        <w:jc w:val="center"/>
        <w:tblLook w:val="04A0" w:firstRow="1" w:lastRow="0" w:firstColumn="1" w:lastColumn="0" w:noHBand="0" w:noVBand="1"/>
      </w:tblPr>
      <w:tblGrid>
        <w:gridCol w:w="4247"/>
        <w:gridCol w:w="4247"/>
      </w:tblGrid>
      <w:tr w:rsidR="1AD16A42" w14:paraId="4E14AFD4" w14:textId="77777777" w:rsidTr="2D0B56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52" w:type="dxa"/>
          </w:tcPr>
          <w:p w14:paraId="677E9815" w14:textId="38419FED" w:rsidR="1AD16A42" w:rsidRDefault="2D0B560F" w:rsidP="2D0B560F">
            <w:pPr>
              <w:jc w:val="center"/>
              <w:rPr>
                <w:rFonts w:ascii="Times New Roman" w:eastAsia="Times New Roman" w:hAnsi="Times New Roman" w:cs="Times New Roman"/>
              </w:rPr>
            </w:pPr>
            <w:r w:rsidRPr="2D0B560F">
              <w:rPr>
                <w:rFonts w:ascii="Times New Roman" w:eastAsia="Times New Roman" w:hAnsi="Times New Roman" w:cs="Times New Roman"/>
              </w:rPr>
              <w:t>Código Anterior</w:t>
            </w:r>
          </w:p>
        </w:tc>
        <w:tc>
          <w:tcPr>
            <w:tcW w:w="4252" w:type="dxa"/>
          </w:tcPr>
          <w:p w14:paraId="0746940F" w14:textId="515AC03B" w:rsidR="1AD16A42" w:rsidRDefault="2D0B560F" w:rsidP="2D0B56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D0B560F">
              <w:rPr>
                <w:rFonts w:ascii="Times New Roman" w:eastAsia="Times New Roman" w:hAnsi="Times New Roman" w:cs="Times New Roman"/>
              </w:rPr>
              <w:t>Novo Código</w:t>
            </w:r>
          </w:p>
        </w:tc>
      </w:tr>
      <w:tr w:rsidR="1AD16A42" w14:paraId="3F88E67B" w14:textId="77777777" w:rsidTr="2D0B560F">
        <w:trPr>
          <w:jc w:val="center"/>
        </w:trPr>
        <w:tc>
          <w:tcPr>
            <w:cnfStyle w:val="001000000000" w:firstRow="0" w:lastRow="0" w:firstColumn="1" w:lastColumn="0" w:oddVBand="0" w:evenVBand="0" w:oddHBand="0" w:evenHBand="0" w:firstRowFirstColumn="0" w:firstRowLastColumn="0" w:lastRowFirstColumn="0" w:lastRowLastColumn="0"/>
            <w:tcW w:w="4252" w:type="dxa"/>
          </w:tcPr>
          <w:p w14:paraId="2E10F0AA" w14:textId="5FEB48BA" w:rsidR="1AD16A42" w:rsidRDefault="2D0B560F" w:rsidP="2D0B560F">
            <w:pPr>
              <w:jc w:val="center"/>
              <w:rPr>
                <w:rFonts w:ascii="Times New Roman" w:eastAsia="Times New Roman" w:hAnsi="Times New Roman" w:cs="Times New Roman"/>
                <w:b w:val="0"/>
                <w:bCs w:val="0"/>
              </w:rPr>
            </w:pPr>
            <w:r w:rsidRPr="2D0B560F">
              <w:rPr>
                <w:rFonts w:ascii="Times New Roman" w:eastAsia="Times New Roman" w:hAnsi="Times New Roman" w:cs="Times New Roman"/>
                <w:b w:val="0"/>
                <w:bCs w:val="0"/>
              </w:rPr>
              <w:t>Cerca de 200 milissegundos para processamento</w:t>
            </w:r>
          </w:p>
        </w:tc>
        <w:tc>
          <w:tcPr>
            <w:tcW w:w="4252" w:type="dxa"/>
          </w:tcPr>
          <w:p w14:paraId="1BFEAD02" w14:textId="2F010FFC" w:rsidR="1AD16A42" w:rsidRDefault="2D0B560F" w:rsidP="2D0B560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D0B560F">
              <w:rPr>
                <w:rFonts w:ascii="Times New Roman" w:eastAsia="Times New Roman" w:hAnsi="Times New Roman" w:cs="Times New Roman"/>
              </w:rPr>
              <w:t>Entre 10 e 20 milissegundos para processamento.</w:t>
            </w:r>
          </w:p>
        </w:tc>
      </w:tr>
    </w:tbl>
    <w:p w14:paraId="6E9771C1" w14:textId="0796D527" w:rsidR="00CC5A4E" w:rsidRDefault="2D0B560F" w:rsidP="00CC5A4E">
      <w:pPr>
        <w:spacing w:before="120" w:after="0"/>
        <w:jc w:val="center"/>
        <w:rPr>
          <w:rFonts w:ascii="Times New Roman" w:eastAsia="Times New Roman" w:hAnsi="Times New Roman" w:cs="Times New Roman"/>
        </w:rPr>
      </w:pPr>
      <w:r w:rsidRPr="2D0B560F">
        <w:rPr>
          <w:rFonts w:ascii="Times New Roman" w:eastAsia="Times New Roman" w:hAnsi="Times New Roman" w:cs="Times New Roman"/>
        </w:rPr>
        <w:t>Fonte: Autor.</w:t>
      </w:r>
    </w:p>
    <w:p w14:paraId="42F3EC6E" w14:textId="418327FE" w:rsidR="00CC5A4E" w:rsidRDefault="00CC5A4E" w:rsidP="00CC5A4E">
      <w:pPr>
        <w:spacing w:before="120" w:after="0"/>
        <w:ind w:firstLine="708"/>
        <w:jc w:val="both"/>
        <w:rPr>
          <w:rFonts w:ascii="Times New Roman" w:eastAsia="Times New Roman" w:hAnsi="Times New Roman" w:cs="Times New Roman"/>
        </w:rPr>
      </w:pPr>
      <w:r>
        <w:rPr>
          <w:rFonts w:ascii="Times New Roman" w:eastAsia="Times New Roman" w:hAnsi="Times New Roman" w:cs="Times New Roman"/>
          <w:sz w:val="24"/>
          <w:szCs w:val="24"/>
        </w:rPr>
        <w:t>Durante o teste realizado com o deficiente visual do IFPE – Campus Caruaru, o usuário</w:t>
      </w:r>
      <w:r w:rsidRPr="00CC5A4E">
        <w:rPr>
          <w:rFonts w:ascii="Times New Roman" w:eastAsia="Times New Roman" w:hAnsi="Times New Roman" w:cs="Times New Roman"/>
          <w:sz w:val="24"/>
          <w:szCs w:val="24"/>
        </w:rPr>
        <w:t xml:space="preserve"> foi capaz de compreender o funcionamento do dispositivo em 30 minutos e foi capaz de perceber a aproximação de objetos de todos os lados com</w:t>
      </w:r>
      <w:r>
        <w:rPr>
          <w:rFonts w:ascii="Times New Roman" w:eastAsia="Times New Roman" w:hAnsi="Times New Roman" w:cs="Times New Roman"/>
          <w:sz w:val="24"/>
          <w:szCs w:val="24"/>
        </w:rPr>
        <w:t xml:space="preserve"> os óculos</w:t>
      </w:r>
      <w:r w:rsidRPr="00CC5A4E">
        <w:rPr>
          <w:rFonts w:ascii="Times New Roman" w:eastAsia="Times New Roman" w:hAnsi="Times New Roman" w:cs="Times New Roman"/>
          <w:sz w:val="24"/>
          <w:szCs w:val="24"/>
        </w:rPr>
        <w:t xml:space="preserve"> enquanto parado. Enquanto o voluntário estava caminhando, percebeu-se que o uso dos óculos sozinhos eram insuficientes, ainda precisando da ajuda da bengala para detectar objetos mais baixos que o campo de visão dos óculos.</w:t>
      </w:r>
      <w:r>
        <w:rPr>
          <w:rFonts w:ascii="Times New Roman" w:eastAsia="Times New Roman" w:hAnsi="Times New Roman" w:cs="Times New Roman"/>
          <w:sz w:val="24"/>
          <w:szCs w:val="24"/>
        </w:rPr>
        <w:t xml:space="preserve"> Além disso com a sua ajuda o número de sensores que antes eram 5 (cinco) foram diminuídos para 3 (três), economizando assim energia na operação dos óculos.</w:t>
      </w:r>
    </w:p>
    <w:p w14:paraId="1CBDD7A8" w14:textId="77777777" w:rsidR="00202692" w:rsidRDefault="00202692" w:rsidP="00F970E7">
      <w:pPr>
        <w:spacing w:after="0"/>
        <w:jc w:val="both"/>
        <w:rPr>
          <w:rFonts w:ascii="Times New Roman" w:hAnsi="Times New Roman"/>
          <w:b/>
          <w:bCs/>
        </w:rPr>
      </w:pPr>
    </w:p>
    <w:p w14:paraId="793B3A04" w14:textId="152AF2E8" w:rsidR="00FE3633" w:rsidRPr="00F970E7" w:rsidRDefault="2D0B560F" w:rsidP="2D0B560F">
      <w:pPr>
        <w:spacing w:after="0"/>
        <w:jc w:val="both"/>
        <w:rPr>
          <w:rFonts w:ascii="Times New Roman" w:eastAsia="Times New Roman" w:hAnsi="Times New Roman" w:cs="Times New Roman"/>
          <w:b/>
          <w:bCs/>
        </w:rPr>
      </w:pPr>
      <w:r w:rsidRPr="2D0B560F">
        <w:rPr>
          <w:rFonts w:ascii="Times New Roman" w:eastAsia="Times New Roman" w:hAnsi="Times New Roman" w:cs="Times New Roman"/>
          <w:b/>
          <w:bCs/>
        </w:rPr>
        <w:t>6. CONSIDERAÇÕES FINAIS</w:t>
      </w:r>
    </w:p>
    <w:p w14:paraId="19BC6497" w14:textId="77777777" w:rsidR="00F134F7" w:rsidRPr="00E749DE" w:rsidRDefault="2D0B560F" w:rsidP="2D0B560F">
      <w:pPr>
        <w:spacing w:after="0"/>
        <w:ind w:firstLine="708"/>
        <w:jc w:val="both"/>
        <w:rPr>
          <w:rFonts w:ascii="Times New Roman" w:eastAsia="Times New Roman" w:hAnsi="Times New Roman" w:cs="Times New Roman"/>
          <w:szCs w:val="24"/>
        </w:rPr>
      </w:pPr>
      <w:r w:rsidRPr="00E749DE">
        <w:rPr>
          <w:rFonts w:ascii="Times New Roman" w:eastAsia="Times New Roman" w:hAnsi="Times New Roman" w:cs="Times New Roman"/>
          <w:szCs w:val="24"/>
        </w:rPr>
        <w:t>Durante o período restante do projeto será:</w:t>
      </w:r>
    </w:p>
    <w:p w14:paraId="02BFF674" w14:textId="78C57167" w:rsidR="00F134F7" w:rsidRPr="00E749DE" w:rsidRDefault="2D0B560F" w:rsidP="2D0B560F">
      <w:pPr>
        <w:spacing w:after="0"/>
        <w:jc w:val="both"/>
        <w:rPr>
          <w:rFonts w:ascii="Times New Roman" w:eastAsia="Times New Roman" w:hAnsi="Times New Roman" w:cs="Times New Roman"/>
          <w:szCs w:val="24"/>
        </w:rPr>
      </w:pPr>
      <w:r w:rsidRPr="00E749DE">
        <w:rPr>
          <w:rFonts w:ascii="Times New Roman" w:eastAsia="Times New Roman" w:hAnsi="Times New Roman" w:cs="Times New Roman"/>
          <w:szCs w:val="24"/>
        </w:rPr>
        <w:t>-Realizado uma modelagem 3D do novo protótipo dos óculos.</w:t>
      </w:r>
    </w:p>
    <w:p w14:paraId="195E6276" w14:textId="024B1340" w:rsidR="00F134F7" w:rsidRPr="00E749DE" w:rsidRDefault="2D0B560F" w:rsidP="2D0B560F">
      <w:pPr>
        <w:spacing w:after="0"/>
        <w:jc w:val="both"/>
        <w:rPr>
          <w:rFonts w:ascii="Times New Roman" w:eastAsia="Times New Roman" w:hAnsi="Times New Roman" w:cs="Times New Roman"/>
          <w:szCs w:val="24"/>
        </w:rPr>
      </w:pPr>
      <w:r w:rsidRPr="00E749DE">
        <w:rPr>
          <w:rFonts w:ascii="Times New Roman" w:eastAsia="Times New Roman" w:hAnsi="Times New Roman" w:cs="Times New Roman"/>
          <w:szCs w:val="24"/>
        </w:rPr>
        <w:t>-Melhoria na acessibilidade do aplicativo.</w:t>
      </w:r>
    </w:p>
    <w:p w14:paraId="21EB04B3" w14:textId="57781D04" w:rsidR="00270D54" w:rsidRPr="00E749DE" w:rsidRDefault="2D0B560F" w:rsidP="2D0B560F">
      <w:pPr>
        <w:spacing w:after="0"/>
        <w:jc w:val="both"/>
        <w:rPr>
          <w:rFonts w:ascii="Times New Roman" w:eastAsia="Times New Roman" w:hAnsi="Times New Roman" w:cs="Times New Roman"/>
          <w:szCs w:val="24"/>
        </w:rPr>
      </w:pPr>
      <w:r w:rsidRPr="00E749DE">
        <w:rPr>
          <w:rFonts w:ascii="Times New Roman" w:eastAsia="Times New Roman" w:hAnsi="Times New Roman" w:cs="Times New Roman"/>
          <w:szCs w:val="24"/>
        </w:rPr>
        <w:t xml:space="preserve">-Inclusão com o sistema de </w:t>
      </w:r>
      <w:proofErr w:type="spellStart"/>
      <w:r w:rsidRPr="00E749DE">
        <w:rPr>
          <w:rFonts w:ascii="Times New Roman" w:eastAsia="Times New Roman" w:hAnsi="Times New Roman" w:cs="Times New Roman"/>
          <w:szCs w:val="24"/>
        </w:rPr>
        <w:t>IoT</w:t>
      </w:r>
      <w:proofErr w:type="spellEnd"/>
      <w:r w:rsidRPr="00E749DE">
        <w:rPr>
          <w:rFonts w:ascii="Times New Roman" w:eastAsia="Times New Roman" w:hAnsi="Times New Roman" w:cs="Times New Roman"/>
          <w:szCs w:val="24"/>
        </w:rPr>
        <w:t xml:space="preserve"> (</w:t>
      </w:r>
      <w:r w:rsidRPr="00E749DE">
        <w:rPr>
          <w:rFonts w:ascii="Times New Roman" w:eastAsia="Times New Roman" w:hAnsi="Times New Roman" w:cs="Times New Roman"/>
          <w:i/>
          <w:iCs/>
          <w:szCs w:val="24"/>
        </w:rPr>
        <w:t xml:space="preserve">Internet </w:t>
      </w:r>
      <w:proofErr w:type="spellStart"/>
      <w:r w:rsidRPr="00E749DE">
        <w:rPr>
          <w:rFonts w:ascii="Times New Roman" w:eastAsia="Times New Roman" w:hAnsi="Times New Roman" w:cs="Times New Roman"/>
          <w:i/>
          <w:iCs/>
          <w:szCs w:val="24"/>
        </w:rPr>
        <w:t>of</w:t>
      </w:r>
      <w:proofErr w:type="spellEnd"/>
      <w:r w:rsidRPr="00E749DE">
        <w:rPr>
          <w:rFonts w:ascii="Times New Roman" w:eastAsia="Times New Roman" w:hAnsi="Times New Roman" w:cs="Times New Roman"/>
          <w:i/>
          <w:iCs/>
          <w:szCs w:val="24"/>
        </w:rPr>
        <w:t xml:space="preserve"> </w:t>
      </w:r>
      <w:proofErr w:type="spellStart"/>
      <w:r w:rsidRPr="00E749DE">
        <w:rPr>
          <w:rFonts w:ascii="Times New Roman" w:eastAsia="Times New Roman" w:hAnsi="Times New Roman" w:cs="Times New Roman"/>
          <w:i/>
          <w:iCs/>
          <w:szCs w:val="24"/>
        </w:rPr>
        <w:t>Things</w:t>
      </w:r>
      <w:proofErr w:type="spellEnd"/>
      <w:r w:rsidRPr="00E749DE">
        <w:rPr>
          <w:rFonts w:ascii="Times New Roman" w:eastAsia="Times New Roman" w:hAnsi="Times New Roman" w:cs="Times New Roman"/>
          <w:i/>
          <w:iCs/>
          <w:szCs w:val="24"/>
        </w:rPr>
        <w:t xml:space="preserve"> – </w:t>
      </w:r>
      <w:r w:rsidRPr="00E749DE">
        <w:rPr>
          <w:rFonts w:ascii="Times New Roman" w:eastAsia="Times New Roman" w:hAnsi="Times New Roman" w:cs="Times New Roman"/>
          <w:szCs w:val="24"/>
        </w:rPr>
        <w:t xml:space="preserve">Internet das Coisas) utilizando a plataforma </w:t>
      </w:r>
      <w:proofErr w:type="spellStart"/>
      <w:r w:rsidRPr="00E749DE">
        <w:rPr>
          <w:rFonts w:ascii="Times New Roman" w:eastAsia="Times New Roman" w:hAnsi="Times New Roman" w:cs="Times New Roman"/>
          <w:szCs w:val="24"/>
        </w:rPr>
        <w:t>KNoT</w:t>
      </w:r>
      <w:proofErr w:type="spellEnd"/>
      <w:r w:rsidRPr="00E749DE">
        <w:rPr>
          <w:rFonts w:ascii="Times New Roman" w:eastAsia="Times New Roman" w:hAnsi="Times New Roman" w:cs="Times New Roman"/>
          <w:szCs w:val="24"/>
        </w:rPr>
        <w:t xml:space="preserve"> do CESAR.</w:t>
      </w:r>
    </w:p>
    <w:p w14:paraId="70CC14DB" w14:textId="77777777" w:rsidR="0068000A" w:rsidRDefault="0068000A" w:rsidP="00F970E7">
      <w:pPr>
        <w:autoSpaceDE w:val="0"/>
        <w:rPr>
          <w:rFonts w:ascii="Times New Roman" w:hAnsi="Times New Roman"/>
          <w:b/>
          <w:bCs/>
        </w:rPr>
      </w:pPr>
    </w:p>
    <w:p w14:paraId="237B19A4" w14:textId="11D47E38" w:rsidR="00812694" w:rsidRPr="00F970E7" w:rsidRDefault="2D0B560F" w:rsidP="2D0B560F">
      <w:pPr>
        <w:autoSpaceDE w:val="0"/>
        <w:rPr>
          <w:rFonts w:ascii="Times New Roman" w:eastAsia="Times New Roman" w:hAnsi="Times New Roman" w:cs="Times New Roman"/>
          <w:b/>
          <w:bCs/>
        </w:rPr>
      </w:pPr>
      <w:r w:rsidRPr="2D0B560F">
        <w:rPr>
          <w:rFonts w:ascii="Times New Roman" w:eastAsia="Times New Roman" w:hAnsi="Times New Roman" w:cs="Times New Roman"/>
          <w:b/>
          <w:bCs/>
        </w:rPr>
        <w:t>7. DIFICULDADES E SOLUÇÕES</w:t>
      </w:r>
    </w:p>
    <w:p w14:paraId="2248D180" w14:textId="220A1646" w:rsidR="00F134F7" w:rsidRPr="003D094F" w:rsidRDefault="2D0B560F" w:rsidP="2D0B560F">
      <w:pPr>
        <w:autoSpaceDE w:val="0"/>
        <w:rPr>
          <w:rFonts w:ascii="Times New Roman" w:eastAsia="Times New Roman" w:hAnsi="Times New Roman" w:cs="Times New Roman"/>
          <w:b/>
          <w:bCs/>
          <w:sz w:val="24"/>
          <w:szCs w:val="24"/>
        </w:rPr>
      </w:pPr>
      <w:r w:rsidRPr="2D0B560F">
        <w:rPr>
          <w:rFonts w:ascii="Times New Roman" w:eastAsia="Times New Roman" w:hAnsi="Times New Roman" w:cs="Times New Roman"/>
          <w:b/>
          <w:bCs/>
          <w:sz w:val="24"/>
          <w:szCs w:val="24"/>
        </w:rPr>
        <w:t>a) Comunicação</w:t>
      </w:r>
    </w:p>
    <w:p w14:paraId="10E9ED86" w14:textId="21EDD19A" w:rsidR="000229C8" w:rsidRPr="000229C8" w:rsidRDefault="00F134F7" w:rsidP="000229C8">
      <w:pPr>
        <w:autoSpaceDE w:val="0"/>
        <w:jc w:val="both"/>
        <w:rPr>
          <w:rFonts w:ascii="Times New Roman" w:eastAsia="Times New Roman" w:hAnsi="Times New Roman" w:cs="Times New Roman"/>
          <w:szCs w:val="24"/>
        </w:rPr>
      </w:pPr>
      <w:r>
        <w:rPr>
          <w:rFonts w:ascii="Times New Roman" w:hAnsi="Times New Roman"/>
          <w:bCs/>
          <w:sz w:val="24"/>
          <w:szCs w:val="24"/>
        </w:rPr>
        <w:tab/>
      </w:r>
      <w:r w:rsidRPr="00E749DE">
        <w:rPr>
          <w:rFonts w:ascii="Times New Roman" w:eastAsia="Times New Roman" w:hAnsi="Times New Roman" w:cs="Times New Roman"/>
          <w:szCs w:val="24"/>
        </w:rPr>
        <w:t>Durante</w:t>
      </w:r>
      <w:r w:rsidR="002B5821" w:rsidRPr="00E749DE">
        <w:rPr>
          <w:rFonts w:ascii="Times New Roman" w:eastAsia="Times New Roman" w:hAnsi="Times New Roman" w:cs="Times New Roman"/>
          <w:szCs w:val="24"/>
        </w:rPr>
        <w:t xml:space="preserve"> os testes realizados nos óculos houve um problema no envio de dados do </w:t>
      </w:r>
      <w:proofErr w:type="spellStart"/>
      <w:r w:rsidR="002B5821" w:rsidRPr="00E749DE">
        <w:rPr>
          <w:rFonts w:ascii="Times New Roman" w:eastAsia="Times New Roman" w:hAnsi="Times New Roman" w:cs="Times New Roman"/>
          <w:szCs w:val="24"/>
        </w:rPr>
        <w:t>Arduino</w:t>
      </w:r>
      <w:proofErr w:type="spellEnd"/>
      <w:r w:rsidR="002B5821" w:rsidRPr="00E749DE">
        <w:rPr>
          <w:rFonts w:ascii="Times New Roman" w:eastAsia="Times New Roman" w:hAnsi="Times New Roman" w:cs="Times New Roman"/>
          <w:szCs w:val="24"/>
        </w:rPr>
        <w:t xml:space="preserve"> para o </w:t>
      </w:r>
      <w:proofErr w:type="spellStart"/>
      <w:r w:rsidR="002B5821" w:rsidRPr="00E749DE">
        <w:rPr>
          <w:rFonts w:ascii="Times New Roman" w:eastAsia="Times New Roman" w:hAnsi="Times New Roman" w:cs="Times New Roman"/>
          <w:szCs w:val="24"/>
        </w:rPr>
        <w:t>Android</w:t>
      </w:r>
      <w:proofErr w:type="spellEnd"/>
      <w:r w:rsidR="002B5821" w:rsidRPr="00E749DE">
        <w:rPr>
          <w:rFonts w:ascii="Times New Roman" w:eastAsia="Times New Roman" w:hAnsi="Times New Roman" w:cs="Times New Roman"/>
          <w:szCs w:val="24"/>
        </w:rPr>
        <w:t>, visto que</w:t>
      </w:r>
      <w:r w:rsidRPr="00E749DE">
        <w:rPr>
          <w:rFonts w:ascii="Times New Roman" w:eastAsia="Times New Roman" w:hAnsi="Times New Roman" w:cs="Times New Roman"/>
          <w:szCs w:val="24"/>
        </w:rPr>
        <w:t xml:space="preserve"> os dados enviados </w:t>
      </w:r>
      <w:r w:rsidR="002B5821" w:rsidRPr="00E749DE">
        <w:rPr>
          <w:rFonts w:ascii="Times New Roman" w:eastAsia="Times New Roman" w:hAnsi="Times New Roman" w:cs="Times New Roman"/>
          <w:szCs w:val="24"/>
        </w:rPr>
        <w:t>estavam demorando muito para serem processados. A partir desse ponto a forma de recebimento teve que ser modificada. Alterando o código responsável por receber os dados chamada “Thread”, um encadeamento de execução que roda em segundo plano recebendo e fazendo o tratamento dos dados. Além disso a forma de como era decodificada os dados também foi alterada. No início os dados eram lidos como um vetor de caracteres, aumentando o tempo de processamento, visto que deveria ser lido cada valor desse vetor. Para diminuir o tempo de processamento, o vetor de caracteres foi removido e foi instaurado um novo método para processamento, caso o valor começasse com um caractere específico, o valor após ele seria o valor da distância que o sensor captou. Com essa modificação, houve um incremento considerável no recebimento de dados.</w:t>
      </w:r>
    </w:p>
    <w:p w14:paraId="645BB0C1" w14:textId="42C3FA7B" w:rsidR="00812694" w:rsidRPr="00F970E7" w:rsidRDefault="2D0B560F" w:rsidP="2D0B560F">
      <w:pPr>
        <w:autoSpaceDE w:val="0"/>
        <w:rPr>
          <w:rFonts w:ascii="Times New Roman" w:eastAsia="Times New Roman" w:hAnsi="Times New Roman" w:cs="Times New Roman"/>
          <w:b/>
          <w:bCs/>
        </w:rPr>
      </w:pPr>
      <w:r w:rsidRPr="2D0B560F">
        <w:rPr>
          <w:rFonts w:ascii="Times New Roman" w:eastAsia="Times New Roman" w:hAnsi="Times New Roman" w:cs="Times New Roman"/>
          <w:b/>
          <w:bCs/>
        </w:rPr>
        <w:t>8. PARTICIPAÇÃO EM CURSOS, REUNIÕES CIENTÍFICAS E PUBLICAÇÕES (NO CASO DE PROJETO DE PESQUISA)</w:t>
      </w:r>
    </w:p>
    <w:p w14:paraId="09372AAA" w14:textId="4C2B705D" w:rsidR="0068000A" w:rsidRPr="0068000A" w:rsidRDefault="2D0B560F" w:rsidP="2D0B560F">
      <w:pPr>
        <w:autoSpaceDE w:val="0"/>
        <w:rPr>
          <w:rFonts w:ascii="Times New Roman" w:eastAsia="Times New Roman" w:hAnsi="Times New Roman" w:cs="Times New Roman"/>
        </w:rPr>
      </w:pPr>
      <w:r w:rsidRPr="2D0B560F">
        <w:rPr>
          <w:rFonts w:ascii="Times New Roman" w:eastAsia="Times New Roman" w:hAnsi="Times New Roman" w:cs="Times New Roman"/>
        </w:rPr>
        <w:t xml:space="preserve">Artigo publicado na conferência internacional Web for </w:t>
      </w:r>
      <w:proofErr w:type="spellStart"/>
      <w:r w:rsidRPr="2D0B560F">
        <w:rPr>
          <w:rFonts w:ascii="Times New Roman" w:eastAsia="Times New Roman" w:hAnsi="Times New Roman" w:cs="Times New Roman"/>
        </w:rPr>
        <w:t>All</w:t>
      </w:r>
      <w:proofErr w:type="spellEnd"/>
      <w:r w:rsidRPr="2D0B560F">
        <w:rPr>
          <w:rFonts w:ascii="Times New Roman" w:eastAsia="Times New Roman" w:hAnsi="Times New Roman" w:cs="Times New Roman"/>
        </w:rPr>
        <w:t xml:space="preserve"> (W4A).</w:t>
      </w:r>
    </w:p>
    <w:p w14:paraId="179E2850" w14:textId="5AD06B14" w:rsidR="008C631F" w:rsidRDefault="2D0B560F" w:rsidP="2D0B560F">
      <w:pPr>
        <w:spacing w:after="0"/>
        <w:jc w:val="both"/>
        <w:rPr>
          <w:rFonts w:ascii="Times New Roman" w:eastAsia="Times New Roman" w:hAnsi="Times New Roman" w:cs="Times New Roman"/>
          <w:b/>
          <w:bCs/>
        </w:rPr>
      </w:pPr>
      <w:r w:rsidRPr="2D0B560F">
        <w:rPr>
          <w:rFonts w:ascii="Times New Roman" w:eastAsia="Times New Roman" w:hAnsi="Times New Roman" w:cs="Times New Roman"/>
          <w:b/>
          <w:bCs/>
        </w:rPr>
        <w:lastRenderedPageBreak/>
        <w:t>9. REFERÊNCIAS BIBLIOGRÁFICAS</w:t>
      </w:r>
    </w:p>
    <w:p w14:paraId="459E0468" w14:textId="77777777" w:rsidR="008C631F" w:rsidRDefault="008C631F" w:rsidP="1AD16A42">
      <w:pPr>
        <w:spacing w:after="0"/>
        <w:jc w:val="both"/>
        <w:rPr>
          <w:rFonts w:ascii="Times New Roman" w:eastAsia="Times New Roman" w:hAnsi="Times New Roman" w:cs="Times New Roman"/>
          <w:b/>
          <w:bCs/>
        </w:rPr>
      </w:pPr>
    </w:p>
    <w:p w14:paraId="0EDCBE0D" w14:textId="77777777" w:rsidR="00E749DE" w:rsidRDefault="00E749DE" w:rsidP="2D0B560F">
      <w:pPr>
        <w:spacing w:after="0"/>
        <w:jc w:val="both"/>
        <w:rPr>
          <w:rFonts w:ascii="Times New Roman" w:eastAsia="Times New Roman" w:hAnsi="Times New Roman" w:cs="Times New Roman"/>
        </w:rPr>
      </w:pPr>
      <w:proofErr w:type="spellStart"/>
      <w:r w:rsidRPr="2D0B560F">
        <w:rPr>
          <w:rFonts w:ascii="Times New Roman" w:eastAsia="Times New Roman" w:hAnsi="Times New Roman" w:cs="Times New Roman"/>
        </w:rPr>
        <w:t>AbleData</w:t>
      </w:r>
      <w:proofErr w:type="spellEnd"/>
      <w:r w:rsidRPr="2D0B560F">
        <w:rPr>
          <w:rFonts w:ascii="Times New Roman" w:eastAsia="Times New Roman" w:hAnsi="Times New Roman" w:cs="Times New Roman"/>
        </w:rPr>
        <w:t>. Disponível em: &lt;http://www.abledata.com/product/polaron&gt;. Acesso em 23 jan. 2017 às 15:44.</w:t>
      </w:r>
    </w:p>
    <w:p w14:paraId="4573B963" w14:textId="77777777" w:rsidR="00E749DE" w:rsidRDefault="00E749DE" w:rsidP="2D0B560F">
      <w:pPr>
        <w:spacing w:after="0"/>
        <w:jc w:val="both"/>
        <w:rPr>
          <w:rFonts w:ascii="Times New Roman" w:eastAsia="Times New Roman" w:hAnsi="Times New Roman" w:cs="Times New Roman"/>
        </w:rPr>
      </w:pPr>
      <w:proofErr w:type="spellStart"/>
      <w:r w:rsidRPr="2D0B560F">
        <w:rPr>
          <w:rFonts w:ascii="Times New Roman" w:eastAsia="Times New Roman" w:hAnsi="Times New Roman" w:cs="Times New Roman"/>
        </w:rPr>
        <w:t>Android</w:t>
      </w:r>
      <w:proofErr w:type="spellEnd"/>
      <w:r w:rsidRPr="2D0B560F">
        <w:rPr>
          <w:rFonts w:ascii="Times New Roman" w:eastAsia="Times New Roman" w:hAnsi="Times New Roman" w:cs="Times New Roman"/>
        </w:rPr>
        <w:t>. Disponível em: &lt;https://www.android.com/intl/pt-BR_br/&gt; Acesso em 23 jan. 2017 às 15:56.</w:t>
      </w:r>
    </w:p>
    <w:p w14:paraId="039BDB71" w14:textId="77777777" w:rsidR="00E749DE" w:rsidRDefault="00E749DE" w:rsidP="2D0B560F">
      <w:pPr>
        <w:spacing w:after="0"/>
        <w:jc w:val="both"/>
        <w:rPr>
          <w:rFonts w:ascii="Times New Roman" w:eastAsia="Times New Roman" w:hAnsi="Times New Roman" w:cs="Times New Roman"/>
        </w:rPr>
      </w:pPr>
      <w:r w:rsidRPr="2D0B560F">
        <w:rPr>
          <w:rFonts w:ascii="Times New Roman" w:eastAsia="Times New Roman" w:hAnsi="Times New Roman" w:cs="Times New Roman"/>
        </w:rPr>
        <w:t>BRAGA, Instituto Newton C. Disponível em: &lt;http://www.newtoncbraga.com.br/index.php/como-funciona/5273-art691&gt;. Acesso em 09 de nov. de 2016 às 14:51.</w:t>
      </w:r>
    </w:p>
    <w:p w14:paraId="7C45124A" w14:textId="77777777" w:rsidR="00E749DE" w:rsidRDefault="00E749DE" w:rsidP="2D0B560F">
      <w:pPr>
        <w:spacing w:after="0"/>
        <w:jc w:val="both"/>
        <w:rPr>
          <w:rFonts w:ascii="Times New Roman" w:eastAsia="Times New Roman" w:hAnsi="Times New Roman" w:cs="Times New Roman"/>
        </w:rPr>
      </w:pPr>
    </w:p>
    <w:p w14:paraId="0D3E34AD" w14:textId="77777777" w:rsidR="00E749DE" w:rsidRDefault="00E749DE" w:rsidP="2D0B560F">
      <w:pPr>
        <w:spacing w:after="0"/>
        <w:jc w:val="both"/>
        <w:rPr>
          <w:rFonts w:ascii="Times New Roman" w:eastAsia="Times New Roman" w:hAnsi="Times New Roman" w:cs="Times New Roman"/>
        </w:rPr>
      </w:pPr>
      <w:r w:rsidRPr="2D0B560F">
        <w:rPr>
          <w:rFonts w:ascii="Times New Roman" w:eastAsia="Times New Roman" w:hAnsi="Times New Roman" w:cs="Times New Roman"/>
        </w:rPr>
        <w:t xml:space="preserve">BUENO, </w:t>
      </w:r>
      <w:proofErr w:type="spellStart"/>
      <w:r w:rsidRPr="2D0B560F">
        <w:rPr>
          <w:rFonts w:ascii="Times New Roman" w:eastAsia="Times New Roman" w:hAnsi="Times New Roman" w:cs="Times New Roman"/>
        </w:rPr>
        <w:t>Gracimar</w:t>
      </w:r>
      <w:proofErr w:type="spellEnd"/>
      <w:r w:rsidRPr="2D0B560F">
        <w:rPr>
          <w:rFonts w:ascii="Times New Roman" w:eastAsia="Times New Roman" w:hAnsi="Times New Roman" w:cs="Times New Roman"/>
        </w:rPr>
        <w:t xml:space="preserve"> Alvares. Orientação e Mobilidade na habilitação de deficientes visuais. Rev. Fac. Educação, São Paulo, v.18, n°2, jul./dez. 1992. Disponível em: &lt;http://www.revistas.usp.br/rfe/article/viewFile/33494/36232&gt;. Acesso em 19 de out. 2016 às 14:58.</w:t>
      </w:r>
    </w:p>
    <w:p w14:paraId="00DBAA61" w14:textId="77777777" w:rsidR="00E749DE" w:rsidRDefault="00E749DE" w:rsidP="2D0B560F">
      <w:pPr>
        <w:spacing w:after="0"/>
        <w:jc w:val="both"/>
        <w:rPr>
          <w:rFonts w:ascii="Times New Roman" w:eastAsia="Times New Roman" w:hAnsi="Times New Roman" w:cs="Times New Roman"/>
        </w:rPr>
      </w:pPr>
    </w:p>
    <w:p w14:paraId="26779449" w14:textId="77777777" w:rsidR="00E749DE" w:rsidRDefault="00E749DE" w:rsidP="2D0B560F">
      <w:pPr>
        <w:spacing w:after="0"/>
        <w:jc w:val="both"/>
        <w:rPr>
          <w:rFonts w:ascii="Times New Roman" w:eastAsia="Times New Roman" w:hAnsi="Times New Roman" w:cs="Times New Roman"/>
        </w:rPr>
      </w:pPr>
      <w:r w:rsidRPr="2D0B560F">
        <w:rPr>
          <w:rFonts w:ascii="Times New Roman" w:eastAsia="Times New Roman" w:hAnsi="Times New Roman" w:cs="Times New Roman"/>
        </w:rPr>
        <w:t xml:space="preserve">CERQUEIRA, </w:t>
      </w:r>
      <w:proofErr w:type="spellStart"/>
      <w:r w:rsidRPr="2D0B560F">
        <w:rPr>
          <w:rFonts w:ascii="Times New Roman" w:eastAsia="Times New Roman" w:hAnsi="Times New Roman" w:cs="Times New Roman"/>
        </w:rPr>
        <w:t>Jonir</w:t>
      </w:r>
      <w:proofErr w:type="spellEnd"/>
      <w:r w:rsidRPr="2D0B560F">
        <w:rPr>
          <w:rFonts w:ascii="Times New Roman" w:eastAsia="Times New Roman" w:hAnsi="Times New Roman" w:cs="Times New Roman"/>
        </w:rPr>
        <w:t xml:space="preserve"> Bechara. Bengala branca: Símbolo de independência das pessoas cegas. Disponível em: &lt;http://www.bengalalegal.com/bengala-branca&gt;. Acesso em 23 de jan. 2017 às 15:26.</w:t>
      </w:r>
    </w:p>
    <w:p w14:paraId="06240AB5" w14:textId="77777777" w:rsidR="00E749DE" w:rsidRDefault="00E749DE" w:rsidP="2D0B560F">
      <w:pPr>
        <w:spacing w:after="0"/>
        <w:jc w:val="both"/>
        <w:rPr>
          <w:rFonts w:ascii="Times New Roman" w:eastAsia="Times New Roman" w:hAnsi="Times New Roman" w:cs="Times New Roman"/>
        </w:rPr>
      </w:pPr>
    </w:p>
    <w:p w14:paraId="54807A47" w14:textId="77777777" w:rsidR="00E749DE" w:rsidRDefault="00E749DE" w:rsidP="2D0B560F">
      <w:pPr>
        <w:spacing w:after="0"/>
        <w:jc w:val="both"/>
        <w:rPr>
          <w:rFonts w:ascii="Times New Roman" w:eastAsia="Times New Roman" w:hAnsi="Times New Roman" w:cs="Times New Roman"/>
        </w:rPr>
      </w:pPr>
      <w:r w:rsidRPr="2D0B560F">
        <w:rPr>
          <w:rFonts w:ascii="Times New Roman" w:eastAsia="Times New Roman" w:hAnsi="Times New Roman" w:cs="Times New Roman"/>
        </w:rPr>
        <w:t>CONDE, Antônio João Menescal. Definindo a Cegueira e a Visão Subnormal. Disponível em: &lt;http://www.ibc.gov.br/?itemid=94&gt;. Acesso em 24 de out. 2016 às 14:50.</w:t>
      </w:r>
    </w:p>
    <w:p w14:paraId="2FBB6F76" w14:textId="77777777" w:rsidR="00E749DE" w:rsidRDefault="00E749DE" w:rsidP="2D0B560F">
      <w:pPr>
        <w:spacing w:after="0"/>
        <w:jc w:val="both"/>
        <w:rPr>
          <w:rFonts w:ascii="Times New Roman" w:eastAsia="Times New Roman" w:hAnsi="Times New Roman" w:cs="Times New Roman"/>
        </w:rPr>
      </w:pPr>
    </w:p>
    <w:p w14:paraId="44AFDF8F" w14:textId="46A5A9E9" w:rsidR="00E749DE" w:rsidRPr="00DB1053" w:rsidRDefault="00E749DE" w:rsidP="2D0B560F">
      <w:pPr>
        <w:spacing w:after="0"/>
        <w:jc w:val="both"/>
        <w:rPr>
          <w:rFonts w:ascii="Times New Roman" w:eastAsia="Times New Roman" w:hAnsi="Times New Roman" w:cs="Times New Roman"/>
        </w:rPr>
      </w:pPr>
      <w:r w:rsidRPr="00E749DE">
        <w:rPr>
          <w:rFonts w:ascii="Times New Roman" w:eastAsia="Times New Roman" w:hAnsi="Times New Roman" w:cs="Times New Roman"/>
          <w:lang w:val="en-US"/>
        </w:rPr>
        <w:t xml:space="preserve">JACQUET, C., BELLIK, Y., BOURDA, Y. Electronic Locomotion Aids for the Blind: Toward More Assistive Systems. Intelligent Paradigms for Assistive and Preventive Healthcare, April 2006. pp. 133-163. N. </w:t>
      </w:r>
      <w:proofErr w:type="spellStart"/>
      <w:r w:rsidRPr="00E749DE">
        <w:rPr>
          <w:rFonts w:ascii="Times New Roman" w:eastAsia="Times New Roman" w:hAnsi="Times New Roman" w:cs="Times New Roman"/>
          <w:lang w:val="en-US"/>
        </w:rPr>
        <w:t>Ichalkaranje</w:t>
      </w:r>
      <w:proofErr w:type="spellEnd"/>
      <w:r w:rsidRPr="00E749DE">
        <w:rPr>
          <w:rFonts w:ascii="Times New Roman" w:eastAsia="Times New Roman" w:hAnsi="Times New Roman" w:cs="Times New Roman"/>
          <w:lang w:val="en-US"/>
        </w:rPr>
        <w:t xml:space="preserve">, A. </w:t>
      </w:r>
      <w:proofErr w:type="spellStart"/>
      <w:r w:rsidRPr="00E749DE">
        <w:rPr>
          <w:rFonts w:ascii="Times New Roman" w:eastAsia="Times New Roman" w:hAnsi="Times New Roman" w:cs="Times New Roman"/>
          <w:lang w:val="en-US"/>
        </w:rPr>
        <w:t>Ichalkaranje</w:t>
      </w:r>
      <w:proofErr w:type="spellEnd"/>
      <w:r w:rsidRPr="00E749DE">
        <w:rPr>
          <w:rFonts w:ascii="Times New Roman" w:eastAsia="Times New Roman" w:hAnsi="Times New Roman" w:cs="Times New Roman"/>
          <w:lang w:val="en-US"/>
        </w:rPr>
        <w:t xml:space="preserve">, L.C. Jain, editors. </w:t>
      </w:r>
      <w:r w:rsidRPr="00DB1053">
        <w:rPr>
          <w:rFonts w:ascii="Times New Roman" w:eastAsia="Times New Roman" w:hAnsi="Times New Roman" w:cs="Times New Roman"/>
        </w:rPr>
        <w:t>Springer-</w:t>
      </w:r>
      <w:proofErr w:type="spellStart"/>
      <w:r w:rsidRPr="00DB1053">
        <w:rPr>
          <w:rFonts w:ascii="Times New Roman" w:eastAsia="Times New Roman" w:hAnsi="Times New Roman" w:cs="Times New Roman"/>
        </w:rPr>
        <w:t>Verlag</w:t>
      </w:r>
      <w:proofErr w:type="spellEnd"/>
      <w:r w:rsidRPr="00DB1053">
        <w:rPr>
          <w:rFonts w:ascii="Times New Roman" w:eastAsia="Times New Roman" w:hAnsi="Times New Roman" w:cs="Times New Roman"/>
        </w:rPr>
        <w:t>.</w:t>
      </w:r>
    </w:p>
    <w:p w14:paraId="7C19A27A" w14:textId="77777777" w:rsidR="00E749DE" w:rsidRPr="00AA3BAD" w:rsidRDefault="00E749DE" w:rsidP="2D0B560F">
      <w:pPr>
        <w:spacing w:after="0"/>
        <w:jc w:val="both"/>
        <w:rPr>
          <w:rFonts w:ascii="Times New Roman" w:eastAsia="Times New Roman" w:hAnsi="Times New Roman" w:cs="Times New Roman"/>
        </w:rPr>
      </w:pPr>
    </w:p>
    <w:p w14:paraId="28CB646A" w14:textId="77777777" w:rsidR="00E749DE" w:rsidRDefault="00E749DE" w:rsidP="2D0B560F">
      <w:pPr>
        <w:spacing w:after="0"/>
        <w:jc w:val="both"/>
        <w:rPr>
          <w:rFonts w:ascii="Times New Roman" w:eastAsia="Times New Roman" w:hAnsi="Times New Roman" w:cs="Times New Roman"/>
        </w:rPr>
      </w:pPr>
      <w:r w:rsidRPr="2D0B560F">
        <w:rPr>
          <w:rFonts w:ascii="Times New Roman" w:eastAsia="Times New Roman" w:hAnsi="Times New Roman" w:cs="Times New Roman"/>
        </w:rPr>
        <w:t>FERNANDES, Deise. Conviver com Pessoa com Deficiência. Disponível em: &lt;http://www.bengalalegal.com/conviver-com-pcd&gt;. Acesso em 26 de out. 2016 às 08:49.</w:t>
      </w:r>
    </w:p>
    <w:p w14:paraId="2A205BC3" w14:textId="77777777" w:rsidR="00E749DE" w:rsidRDefault="00E749DE" w:rsidP="2D0B560F">
      <w:pPr>
        <w:spacing w:after="0"/>
        <w:jc w:val="both"/>
        <w:rPr>
          <w:rFonts w:ascii="Times New Roman" w:eastAsia="Times New Roman" w:hAnsi="Times New Roman" w:cs="Times New Roman"/>
        </w:rPr>
      </w:pPr>
    </w:p>
    <w:p w14:paraId="1DD7ED0F" w14:textId="77777777" w:rsidR="00E749DE" w:rsidRDefault="00E749DE" w:rsidP="2D0B560F">
      <w:pPr>
        <w:spacing w:after="0"/>
        <w:jc w:val="both"/>
        <w:rPr>
          <w:rFonts w:ascii="Times New Roman" w:eastAsia="Times New Roman" w:hAnsi="Times New Roman" w:cs="Times New Roman"/>
        </w:rPr>
      </w:pPr>
      <w:r w:rsidRPr="2D0B560F">
        <w:rPr>
          <w:rFonts w:ascii="Times New Roman" w:eastAsia="Times New Roman" w:hAnsi="Times New Roman" w:cs="Times New Roman"/>
        </w:rPr>
        <w:t xml:space="preserve">FILHO, José de Sousa Ribeiro; CAVALCANTE, Rodrigo Vieira; NATASHA, Alessandra; BARROS, Rejane de. ARGOS – Auxílio à locomoção de deficientes visuais a partir de pulseira </w:t>
      </w:r>
      <w:proofErr w:type="spellStart"/>
      <w:r w:rsidRPr="2D0B560F">
        <w:rPr>
          <w:rFonts w:ascii="Times New Roman" w:eastAsia="Times New Roman" w:hAnsi="Times New Roman" w:cs="Times New Roman"/>
        </w:rPr>
        <w:t>microcontrolada</w:t>
      </w:r>
      <w:proofErr w:type="spellEnd"/>
      <w:r w:rsidRPr="2D0B560F">
        <w:rPr>
          <w:rFonts w:ascii="Times New Roman" w:eastAsia="Times New Roman" w:hAnsi="Times New Roman" w:cs="Times New Roman"/>
        </w:rPr>
        <w:t>. Disponível em: &lt;siaiap32.univali.br/seer/index.php/acotb/article/download/6321/3558&gt;. Acesso em 02 de dez. 2016 às 07:30.</w:t>
      </w:r>
    </w:p>
    <w:p w14:paraId="366D0BBA" w14:textId="77777777" w:rsidR="00E749DE" w:rsidRDefault="00E749DE" w:rsidP="2D0B560F">
      <w:pPr>
        <w:spacing w:after="0"/>
        <w:jc w:val="both"/>
        <w:rPr>
          <w:rFonts w:ascii="Times New Roman" w:eastAsia="Times New Roman" w:hAnsi="Times New Roman" w:cs="Times New Roman"/>
        </w:rPr>
      </w:pPr>
    </w:p>
    <w:p w14:paraId="7FAE14EA" w14:textId="77777777" w:rsidR="00E749DE" w:rsidRDefault="00E749DE" w:rsidP="2D0B560F">
      <w:pPr>
        <w:spacing w:after="0"/>
        <w:jc w:val="both"/>
        <w:rPr>
          <w:rFonts w:ascii="Times New Roman" w:eastAsia="Times New Roman" w:hAnsi="Times New Roman" w:cs="Times New Roman"/>
          <w:lang w:val="en-US"/>
        </w:rPr>
      </w:pPr>
      <w:r w:rsidRPr="2D0B560F">
        <w:rPr>
          <w:rFonts w:ascii="Times New Roman" w:eastAsia="Times New Roman" w:hAnsi="Times New Roman" w:cs="Times New Roman"/>
        </w:rPr>
        <w:t xml:space="preserve">FROTA, Thais. O que é piso tátil? Disponível em: &lt;https://thaisfrota.wordpress.com/2009/08/05/o-que-e-piso-tatil/&gt;. </w:t>
      </w:r>
      <w:proofErr w:type="spellStart"/>
      <w:r w:rsidRPr="2D0B560F">
        <w:rPr>
          <w:rFonts w:ascii="Times New Roman" w:eastAsia="Times New Roman" w:hAnsi="Times New Roman" w:cs="Times New Roman"/>
          <w:lang w:val="en-US"/>
        </w:rPr>
        <w:t>Acesso</w:t>
      </w:r>
      <w:proofErr w:type="spellEnd"/>
      <w:r w:rsidRPr="2D0B560F">
        <w:rPr>
          <w:rFonts w:ascii="Times New Roman" w:eastAsia="Times New Roman" w:hAnsi="Times New Roman" w:cs="Times New Roman"/>
          <w:lang w:val="en-US"/>
        </w:rPr>
        <w:t xml:space="preserve"> </w:t>
      </w:r>
      <w:proofErr w:type="spellStart"/>
      <w:r w:rsidRPr="2D0B560F">
        <w:rPr>
          <w:rFonts w:ascii="Times New Roman" w:eastAsia="Times New Roman" w:hAnsi="Times New Roman" w:cs="Times New Roman"/>
          <w:lang w:val="en-US"/>
        </w:rPr>
        <w:t>em</w:t>
      </w:r>
      <w:proofErr w:type="spellEnd"/>
      <w:r w:rsidRPr="2D0B560F">
        <w:rPr>
          <w:rFonts w:ascii="Times New Roman" w:eastAsia="Times New Roman" w:hAnsi="Times New Roman" w:cs="Times New Roman"/>
          <w:lang w:val="en-US"/>
        </w:rPr>
        <w:t xml:space="preserve"> 23 </w:t>
      </w:r>
      <w:proofErr w:type="spellStart"/>
      <w:proofErr w:type="gramStart"/>
      <w:r w:rsidRPr="2D0B560F">
        <w:rPr>
          <w:rFonts w:ascii="Times New Roman" w:eastAsia="Times New Roman" w:hAnsi="Times New Roman" w:cs="Times New Roman"/>
          <w:lang w:val="en-US"/>
        </w:rPr>
        <w:t>jan</w:t>
      </w:r>
      <w:proofErr w:type="gramEnd"/>
      <w:r w:rsidRPr="2D0B560F">
        <w:rPr>
          <w:rFonts w:ascii="Times New Roman" w:eastAsia="Times New Roman" w:hAnsi="Times New Roman" w:cs="Times New Roman"/>
          <w:lang w:val="en-US"/>
        </w:rPr>
        <w:t>.</w:t>
      </w:r>
      <w:proofErr w:type="spellEnd"/>
      <w:r w:rsidRPr="2D0B560F">
        <w:rPr>
          <w:rFonts w:ascii="Times New Roman" w:eastAsia="Times New Roman" w:hAnsi="Times New Roman" w:cs="Times New Roman"/>
          <w:lang w:val="en-US"/>
        </w:rPr>
        <w:t xml:space="preserve"> 2017 </w:t>
      </w:r>
      <w:proofErr w:type="spellStart"/>
      <w:r w:rsidRPr="2D0B560F">
        <w:rPr>
          <w:rFonts w:ascii="Times New Roman" w:eastAsia="Times New Roman" w:hAnsi="Times New Roman" w:cs="Times New Roman"/>
          <w:lang w:val="en-US"/>
        </w:rPr>
        <w:t>às</w:t>
      </w:r>
      <w:proofErr w:type="spellEnd"/>
      <w:r w:rsidRPr="2D0B560F">
        <w:rPr>
          <w:rFonts w:ascii="Times New Roman" w:eastAsia="Times New Roman" w:hAnsi="Times New Roman" w:cs="Times New Roman"/>
          <w:lang w:val="en-US"/>
        </w:rPr>
        <w:t xml:space="preserve"> 15:29.</w:t>
      </w:r>
    </w:p>
    <w:p w14:paraId="1067A7C7" w14:textId="77777777" w:rsidR="00E749DE" w:rsidRDefault="00E749DE" w:rsidP="2D0B560F">
      <w:pPr>
        <w:spacing w:after="0"/>
        <w:jc w:val="both"/>
        <w:rPr>
          <w:rFonts w:ascii="Times New Roman" w:eastAsia="Times New Roman" w:hAnsi="Times New Roman" w:cs="Times New Roman"/>
          <w:lang w:val="en-US"/>
        </w:rPr>
      </w:pPr>
    </w:p>
    <w:p w14:paraId="54654540" w14:textId="77777777" w:rsidR="00E749DE" w:rsidRDefault="00E749DE" w:rsidP="2D0B560F">
      <w:pPr>
        <w:spacing w:after="0"/>
        <w:jc w:val="both"/>
        <w:rPr>
          <w:rFonts w:ascii="Times New Roman" w:eastAsia="Times New Roman" w:hAnsi="Times New Roman" w:cs="Times New Roman"/>
        </w:rPr>
      </w:pPr>
      <w:r w:rsidRPr="2D0B560F">
        <w:rPr>
          <w:rFonts w:ascii="Times New Roman" w:eastAsia="Times New Roman" w:hAnsi="Times New Roman" w:cs="Times New Roman"/>
          <w:lang w:val="en-US"/>
        </w:rPr>
        <w:t xml:space="preserve">GDP-Research, The </w:t>
      </w:r>
      <w:proofErr w:type="spellStart"/>
      <w:r w:rsidRPr="2D0B560F">
        <w:rPr>
          <w:rFonts w:ascii="Times New Roman" w:eastAsia="Times New Roman" w:hAnsi="Times New Roman" w:cs="Times New Roman"/>
          <w:lang w:val="en-US"/>
        </w:rPr>
        <w:t>Miniguide</w:t>
      </w:r>
      <w:proofErr w:type="spellEnd"/>
      <w:r w:rsidRPr="2D0B560F">
        <w:rPr>
          <w:rFonts w:ascii="Times New Roman" w:eastAsia="Times New Roman" w:hAnsi="Times New Roman" w:cs="Times New Roman"/>
          <w:lang w:val="en-US"/>
        </w:rPr>
        <w:t xml:space="preserve"> mobility aid. </w:t>
      </w:r>
      <w:r w:rsidRPr="2D0B560F">
        <w:rPr>
          <w:rFonts w:ascii="Times New Roman" w:eastAsia="Times New Roman" w:hAnsi="Times New Roman" w:cs="Times New Roman"/>
        </w:rPr>
        <w:t>Disponível em: &lt;http://www.gdp-research.com.au/minig_1.htm&gt;. Acesso em 23 jan. 2017 às 15:40.</w:t>
      </w:r>
    </w:p>
    <w:p w14:paraId="6D43446B" w14:textId="77777777" w:rsidR="00E749DE" w:rsidRDefault="00E749DE" w:rsidP="2D0B560F">
      <w:pPr>
        <w:spacing w:after="0"/>
        <w:jc w:val="both"/>
        <w:rPr>
          <w:rFonts w:ascii="Times New Roman" w:eastAsia="Times New Roman" w:hAnsi="Times New Roman" w:cs="Times New Roman"/>
        </w:rPr>
      </w:pPr>
    </w:p>
    <w:p w14:paraId="4C1E85FC" w14:textId="77777777" w:rsidR="00E749DE" w:rsidRDefault="00E749DE" w:rsidP="2D0B560F">
      <w:pPr>
        <w:spacing w:after="0"/>
        <w:jc w:val="both"/>
        <w:rPr>
          <w:rFonts w:ascii="Times New Roman" w:eastAsia="Times New Roman" w:hAnsi="Times New Roman" w:cs="Times New Roman"/>
        </w:rPr>
      </w:pPr>
      <w:r w:rsidRPr="2D0B560F">
        <w:rPr>
          <w:rFonts w:ascii="Times New Roman" w:eastAsia="Times New Roman" w:hAnsi="Times New Roman" w:cs="Times New Roman"/>
        </w:rPr>
        <w:t>HOFFMAN, Sonia B.; SEEWALD Ricardo. Caminhar sem Medo e sem Mito: Orientação e Mobilidade, 2003. Disponível em:  &lt;http://movimentoconviva.com.br/deficientes-visuais-respeite-e-conviva/&gt;. Acesso em 19 de out. 2016 às 14:33.</w:t>
      </w:r>
    </w:p>
    <w:p w14:paraId="5C741B2C" w14:textId="77777777" w:rsidR="00E749DE" w:rsidRDefault="00E749DE" w:rsidP="2D0B560F">
      <w:pPr>
        <w:spacing w:after="0"/>
        <w:jc w:val="both"/>
        <w:rPr>
          <w:rFonts w:ascii="Times New Roman" w:eastAsia="Times New Roman" w:hAnsi="Times New Roman" w:cs="Times New Roman"/>
        </w:rPr>
      </w:pPr>
    </w:p>
    <w:p w14:paraId="4A06F74D" w14:textId="77777777" w:rsidR="00E749DE" w:rsidRDefault="00E749DE" w:rsidP="2D0B560F">
      <w:pPr>
        <w:spacing w:after="0"/>
        <w:jc w:val="both"/>
        <w:rPr>
          <w:rFonts w:ascii="Times New Roman" w:eastAsia="Times New Roman" w:hAnsi="Times New Roman" w:cs="Times New Roman"/>
          <w:b/>
          <w:bCs/>
        </w:rPr>
      </w:pPr>
      <w:r w:rsidRPr="2D0B560F">
        <w:rPr>
          <w:rFonts w:ascii="Times New Roman" w:eastAsia="Times New Roman" w:hAnsi="Times New Roman" w:cs="Times New Roman"/>
        </w:rPr>
        <w:t xml:space="preserve">LUIZ, Lilian </w:t>
      </w:r>
      <w:proofErr w:type="spellStart"/>
      <w:r w:rsidRPr="2D0B560F">
        <w:rPr>
          <w:rFonts w:ascii="Times New Roman" w:eastAsia="Times New Roman" w:hAnsi="Times New Roman" w:cs="Times New Roman"/>
        </w:rPr>
        <w:t>Campagnin</w:t>
      </w:r>
      <w:proofErr w:type="spellEnd"/>
      <w:r w:rsidRPr="2D0B560F">
        <w:rPr>
          <w:rFonts w:ascii="Times New Roman" w:eastAsia="Times New Roman" w:hAnsi="Times New Roman" w:cs="Times New Roman"/>
        </w:rPr>
        <w:t xml:space="preserve">; ROSA, </w:t>
      </w:r>
      <w:proofErr w:type="spellStart"/>
      <w:r w:rsidRPr="2D0B560F">
        <w:rPr>
          <w:rFonts w:ascii="Times New Roman" w:eastAsia="Times New Roman" w:hAnsi="Times New Roman" w:cs="Times New Roman"/>
        </w:rPr>
        <w:t>Fabricia</w:t>
      </w:r>
      <w:proofErr w:type="spellEnd"/>
      <w:r w:rsidRPr="2D0B560F">
        <w:rPr>
          <w:rFonts w:ascii="Times New Roman" w:eastAsia="Times New Roman" w:hAnsi="Times New Roman" w:cs="Times New Roman"/>
        </w:rPr>
        <w:t xml:space="preserve"> Silva da; PFITSCHER, Elisete </w:t>
      </w:r>
      <w:proofErr w:type="spellStart"/>
      <w:r w:rsidRPr="2D0B560F">
        <w:rPr>
          <w:rFonts w:ascii="Times New Roman" w:eastAsia="Times New Roman" w:hAnsi="Times New Roman" w:cs="Times New Roman"/>
        </w:rPr>
        <w:t>Dahmer</w:t>
      </w:r>
      <w:proofErr w:type="spellEnd"/>
      <w:r w:rsidRPr="2D0B560F">
        <w:rPr>
          <w:rFonts w:ascii="Times New Roman" w:eastAsia="Times New Roman" w:hAnsi="Times New Roman" w:cs="Times New Roman"/>
        </w:rPr>
        <w:t xml:space="preserve">. Projeto Cão Guia: Custos para Implementação de um Centro de Treinamento e Formação de Treinadores e </w:t>
      </w:r>
      <w:r w:rsidRPr="2D0B560F">
        <w:rPr>
          <w:rFonts w:ascii="Times New Roman" w:eastAsia="Times New Roman" w:hAnsi="Times New Roman" w:cs="Times New Roman"/>
        </w:rPr>
        <w:lastRenderedPageBreak/>
        <w:t>Instrutores. Disponível em: &lt;http://www.anpad.org.br/diversos/trabalhos/EnAPG/enapg_2012/2012_EnAPG437.pdf&gt;. Acesso em 09 de nov. de 2016 às 15:06</w:t>
      </w:r>
      <w:r w:rsidRPr="2D0B560F">
        <w:rPr>
          <w:rFonts w:ascii="Times New Roman" w:eastAsia="Times New Roman" w:hAnsi="Times New Roman" w:cs="Times New Roman"/>
          <w:b/>
          <w:bCs/>
        </w:rPr>
        <w:t>.</w:t>
      </w:r>
    </w:p>
    <w:p w14:paraId="48A4AA1E" w14:textId="77777777" w:rsidR="00E749DE" w:rsidRDefault="00E749DE" w:rsidP="2D0B560F">
      <w:pPr>
        <w:spacing w:after="0"/>
        <w:jc w:val="both"/>
        <w:rPr>
          <w:rFonts w:ascii="Times New Roman" w:eastAsia="Times New Roman" w:hAnsi="Times New Roman" w:cs="Times New Roman"/>
          <w:b/>
          <w:bCs/>
        </w:rPr>
      </w:pPr>
    </w:p>
    <w:p w14:paraId="084A2E40" w14:textId="77777777" w:rsidR="00E749DE" w:rsidRDefault="00E749DE" w:rsidP="2D0B560F">
      <w:pPr>
        <w:spacing w:after="0"/>
        <w:jc w:val="both"/>
        <w:rPr>
          <w:rFonts w:ascii="Times New Roman" w:eastAsia="Times New Roman" w:hAnsi="Times New Roman" w:cs="Times New Roman"/>
        </w:rPr>
      </w:pPr>
      <w:proofErr w:type="spellStart"/>
      <w:r>
        <w:rPr>
          <w:rFonts w:ascii="Times New Roman" w:eastAsia="Times New Roman" w:hAnsi="Times New Roman" w:cs="Times New Roman"/>
        </w:rPr>
        <w:t>Maxbotix</w:t>
      </w:r>
      <w:proofErr w:type="spellEnd"/>
      <w:r>
        <w:rPr>
          <w:rFonts w:ascii="Times New Roman" w:eastAsia="Times New Roman" w:hAnsi="Times New Roman" w:cs="Times New Roman"/>
        </w:rPr>
        <w:t>, LV-</w:t>
      </w:r>
      <w:proofErr w:type="spellStart"/>
      <w:r>
        <w:rPr>
          <w:rFonts w:ascii="Times New Roman" w:eastAsia="Times New Roman" w:hAnsi="Times New Roman" w:cs="Times New Roman"/>
        </w:rPr>
        <w:t>Maxsonar</w:t>
      </w:r>
      <w:proofErr w:type="spellEnd"/>
      <w:r>
        <w:rPr>
          <w:rFonts w:ascii="Times New Roman" w:eastAsia="Times New Roman" w:hAnsi="Times New Roman" w:cs="Times New Roman"/>
        </w:rPr>
        <w:t xml:space="preserve"> EZ series. Disponível em: &lt;</w:t>
      </w:r>
      <w:hyperlink r:id="rId21" w:history="1">
        <w:r w:rsidRPr="00F7455D">
          <w:rPr>
            <w:rStyle w:val="Hyperlink"/>
            <w:rFonts w:ascii="Times New Roman" w:eastAsia="Times New Roman" w:hAnsi="Times New Roman" w:cs="Times New Roman"/>
          </w:rPr>
          <w:t>http://www.maxbotix.com/documents/LV-MaxSonar-EZ_Datasheet.pdf</w:t>
        </w:r>
      </w:hyperlink>
      <w:r>
        <w:rPr>
          <w:rFonts w:ascii="Times New Roman" w:eastAsia="Times New Roman" w:hAnsi="Times New Roman" w:cs="Times New Roman"/>
        </w:rPr>
        <w:t xml:space="preserve">&gt;. Acesso em 23 jan. 2017 às 13:30. </w:t>
      </w:r>
    </w:p>
    <w:p w14:paraId="701F1471" w14:textId="77777777" w:rsidR="00E749DE" w:rsidRPr="002B5821" w:rsidRDefault="00E749DE" w:rsidP="2D0B560F">
      <w:pPr>
        <w:spacing w:after="0"/>
        <w:jc w:val="both"/>
        <w:rPr>
          <w:rFonts w:ascii="Times New Roman" w:eastAsia="Times New Roman" w:hAnsi="Times New Roman" w:cs="Times New Roman"/>
        </w:rPr>
      </w:pPr>
    </w:p>
    <w:p w14:paraId="20DD0898" w14:textId="77777777" w:rsidR="00E749DE" w:rsidRDefault="00E749DE" w:rsidP="2D0B560F">
      <w:pPr>
        <w:spacing w:after="0"/>
        <w:jc w:val="both"/>
        <w:rPr>
          <w:rFonts w:ascii="Times New Roman" w:eastAsia="Times New Roman" w:hAnsi="Times New Roman" w:cs="Times New Roman"/>
        </w:rPr>
      </w:pPr>
      <w:proofErr w:type="spellStart"/>
      <w:r>
        <w:rPr>
          <w:rFonts w:ascii="Times New Roman" w:eastAsia="Times New Roman" w:hAnsi="Times New Roman" w:cs="Times New Roman"/>
        </w:rPr>
        <w:t>Micropik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Ultrasonic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Ranging</w:t>
      </w:r>
      <w:proofErr w:type="spellEnd"/>
      <w:r>
        <w:rPr>
          <w:rFonts w:ascii="Times New Roman" w:eastAsia="Times New Roman" w:hAnsi="Times New Roman" w:cs="Times New Roman"/>
        </w:rPr>
        <w:t xml:space="preserve"> Module HC-SR04. Disponível em: &lt;</w:t>
      </w:r>
      <w:r w:rsidRPr="00633F64">
        <w:rPr>
          <w:rFonts w:ascii="Times New Roman" w:eastAsia="Times New Roman" w:hAnsi="Times New Roman" w:cs="Times New Roman"/>
        </w:rPr>
        <w:t>http://www.micropik.com/PDF/HCSR04.pdf</w:t>
      </w:r>
      <w:r>
        <w:rPr>
          <w:rFonts w:ascii="Times New Roman" w:eastAsia="Times New Roman" w:hAnsi="Times New Roman" w:cs="Times New Roman"/>
        </w:rPr>
        <w:t>&gt;. Acesso em 23 jan. 2017 às 13:20.</w:t>
      </w:r>
    </w:p>
    <w:p w14:paraId="73602131" w14:textId="77777777" w:rsidR="00E749DE" w:rsidRDefault="00E749DE" w:rsidP="2D0B560F">
      <w:pPr>
        <w:spacing w:after="0"/>
        <w:jc w:val="both"/>
        <w:rPr>
          <w:rFonts w:ascii="Times New Roman" w:eastAsia="Times New Roman" w:hAnsi="Times New Roman" w:cs="Times New Roman"/>
        </w:rPr>
      </w:pPr>
    </w:p>
    <w:p w14:paraId="5A9F83A9" w14:textId="77777777" w:rsidR="00E749DE" w:rsidRDefault="00E749DE" w:rsidP="2D0B560F">
      <w:pPr>
        <w:spacing w:after="0"/>
        <w:jc w:val="both"/>
        <w:rPr>
          <w:rFonts w:ascii="Times New Roman" w:eastAsia="Times New Roman" w:hAnsi="Times New Roman" w:cs="Times New Roman"/>
        </w:rPr>
      </w:pPr>
      <w:r w:rsidRPr="2D0B560F">
        <w:rPr>
          <w:rFonts w:ascii="Times New Roman" w:eastAsia="Times New Roman" w:hAnsi="Times New Roman" w:cs="Times New Roman"/>
        </w:rPr>
        <w:t>MOTTA, Lívia Maria Villela de Mello. Deficiência Visual: Raízes Históricas e Linguagem do Preconceito. Disponível em: &lt;http://www.bengalalegal.com/deficiencia-visual&gt;. Acesso em 26 de out. 2016 às 08:17.</w:t>
      </w:r>
    </w:p>
    <w:p w14:paraId="49E6559A" w14:textId="77777777" w:rsidR="00E749DE" w:rsidRDefault="00E749DE" w:rsidP="2D0B560F">
      <w:pPr>
        <w:spacing w:after="0"/>
        <w:jc w:val="both"/>
        <w:rPr>
          <w:rFonts w:ascii="Times New Roman" w:eastAsia="Times New Roman" w:hAnsi="Times New Roman" w:cs="Times New Roman"/>
        </w:rPr>
      </w:pPr>
    </w:p>
    <w:p w14:paraId="348ADF6F" w14:textId="77777777" w:rsidR="00E749DE" w:rsidRDefault="00E749DE" w:rsidP="2D0B560F">
      <w:pPr>
        <w:spacing w:after="0"/>
        <w:jc w:val="both"/>
        <w:rPr>
          <w:rFonts w:ascii="Times New Roman" w:eastAsia="Times New Roman" w:hAnsi="Times New Roman" w:cs="Times New Roman"/>
        </w:rPr>
      </w:pPr>
      <w:proofErr w:type="spellStart"/>
      <w:r w:rsidRPr="2D0B560F">
        <w:rPr>
          <w:rFonts w:ascii="Times New Roman" w:eastAsia="Times New Roman" w:hAnsi="Times New Roman" w:cs="Times New Roman"/>
        </w:rPr>
        <w:t>Ultracane</w:t>
      </w:r>
      <w:proofErr w:type="spellEnd"/>
      <w:r w:rsidRPr="2D0B560F">
        <w:rPr>
          <w:rFonts w:ascii="Times New Roman" w:eastAsia="Times New Roman" w:hAnsi="Times New Roman" w:cs="Times New Roman"/>
        </w:rPr>
        <w:t>. Disponível em: &lt;https://www.ultracane.com/&gt;. Acesso em 23 jan. 2017 às 15:44.</w:t>
      </w:r>
    </w:p>
    <w:p w14:paraId="4EAA7486" w14:textId="77777777" w:rsidR="00E749DE" w:rsidRDefault="00E749DE" w:rsidP="2D0B560F">
      <w:pPr>
        <w:spacing w:after="0"/>
        <w:jc w:val="both"/>
        <w:rPr>
          <w:rFonts w:ascii="Times New Roman" w:eastAsia="Times New Roman" w:hAnsi="Times New Roman" w:cs="Times New Roman"/>
        </w:rPr>
      </w:pPr>
      <w:r w:rsidRPr="2D0B560F">
        <w:rPr>
          <w:rFonts w:ascii="Times New Roman" w:eastAsia="Times New Roman" w:hAnsi="Times New Roman" w:cs="Times New Roman"/>
        </w:rPr>
        <w:t>VITAL, Flavia Maria de Paiva. Mobilidade urbana Sustentável e Inclusiva. Disponível em: &lt;http://www.bengalalegal.com/mobilidade&gt;. Acesso em 26 de out. 2016 às 09:16.</w:t>
      </w:r>
    </w:p>
    <w:p w14:paraId="38E4004C" w14:textId="7596B0BF" w:rsidR="00270D54" w:rsidRDefault="00270D54" w:rsidP="392C1B51">
      <w:pPr>
        <w:spacing w:after="0"/>
        <w:jc w:val="both"/>
        <w:rPr>
          <w:rFonts w:ascii="Times New Roman" w:eastAsia="Times New Roman" w:hAnsi="Times New Roman" w:cs="Times New Roman"/>
          <w:b/>
          <w:bCs/>
        </w:rPr>
      </w:pPr>
    </w:p>
    <w:p w14:paraId="3C3FD0FF" w14:textId="77B1E867" w:rsidR="00915ECD" w:rsidRPr="000C720B" w:rsidRDefault="2D0B560F" w:rsidP="2D0B560F">
      <w:pPr>
        <w:spacing w:after="0"/>
        <w:rPr>
          <w:rFonts w:ascii="Times New Roman" w:eastAsia="Times New Roman" w:hAnsi="Times New Roman" w:cs="Times New Roman"/>
          <w:b/>
          <w:bCs/>
          <w:lang w:eastAsia="pt-BR"/>
        </w:rPr>
      </w:pPr>
      <w:r w:rsidRPr="2D0B560F">
        <w:rPr>
          <w:rFonts w:ascii="Times New Roman" w:eastAsia="Times New Roman" w:hAnsi="Times New Roman" w:cs="Times New Roman"/>
          <w:b/>
          <w:bCs/>
          <w:lang w:eastAsia="pt-BR"/>
        </w:rPr>
        <w:t>10. PARECER DO ORIENTADOR</w:t>
      </w:r>
    </w:p>
    <w:p w14:paraId="77418ABE" w14:textId="1EB0C238" w:rsidR="00915ECD" w:rsidRPr="000C720B" w:rsidRDefault="20AC93FA" w:rsidP="2D0B560F">
      <w:pPr>
        <w:spacing w:after="0"/>
        <w:jc w:val="both"/>
        <w:rPr>
          <w:rFonts w:ascii="Times New Roman" w:eastAsia="Times New Roman" w:hAnsi="Times New Roman" w:cs="Times New Roman"/>
          <w:b/>
          <w:bCs/>
        </w:rPr>
      </w:pPr>
      <w:r w:rsidRPr="20AC93FA">
        <w:rPr>
          <w:rFonts w:ascii="Times New Roman" w:eastAsia="Times New Roman" w:hAnsi="Times New Roman" w:cs="Times New Roman"/>
          <w:b/>
          <w:bCs/>
          <w:lang w:eastAsia="pt-BR"/>
        </w:rPr>
        <w:t>10.1</w:t>
      </w:r>
      <w:r w:rsidRPr="20AC93FA">
        <w:rPr>
          <w:rFonts w:ascii="Times New Roman" w:eastAsia="Times New Roman" w:hAnsi="Times New Roman" w:cs="Times New Roman"/>
          <w:lang w:eastAsia="pt-BR"/>
        </w:rPr>
        <w:t xml:space="preserve"> </w:t>
      </w:r>
      <w:r w:rsidRPr="20AC93FA">
        <w:rPr>
          <w:rFonts w:ascii="Times New Roman" w:eastAsia="Times New Roman" w:hAnsi="Times New Roman" w:cs="Times New Roman"/>
          <w:b/>
          <w:bCs/>
        </w:rPr>
        <w:t>AVALIAÇÃO DAS ATIVIDADES DO(A) BOLSISTA (2.000 caracteres)</w:t>
      </w:r>
    </w:p>
    <w:p w14:paraId="1E856F4B" w14:textId="27BA1CD0" w:rsidR="00915ECD" w:rsidRPr="000C720B" w:rsidRDefault="392C1B51" w:rsidP="00915ECD">
      <w:pPr>
        <w:spacing w:after="0" w:line="360" w:lineRule="auto"/>
        <w:jc w:val="both"/>
        <w:rPr>
          <w:rFonts w:ascii="Times New Roman" w:hAnsi="Times New Roman"/>
          <w:i/>
          <w:iCs/>
          <w:sz w:val="24"/>
          <w:szCs w:val="24"/>
        </w:rPr>
      </w:pPr>
      <w:r w:rsidRPr="392C1B51">
        <w:rPr>
          <w:rFonts w:ascii="Times New Roman" w:eastAsia="Times New Roman" w:hAnsi="Times New Roman" w:cs="Times New Roman"/>
          <w:i/>
          <w:iCs/>
        </w:rPr>
        <w:t xml:space="preserve">O aluno tem desenvolvido o trabalho com dedicação, responsabilidade e criatividade. Está cumprindo o cronograma de atividades e não apresenta dificuldades para desenvolver o trabalho. </w:t>
      </w:r>
    </w:p>
    <w:p w14:paraId="000B5316" w14:textId="77777777" w:rsidR="00915ECD" w:rsidRPr="000C720B" w:rsidRDefault="2D0B560F" w:rsidP="2D0B560F">
      <w:pPr>
        <w:spacing w:after="0"/>
        <w:jc w:val="both"/>
        <w:rPr>
          <w:rFonts w:ascii="Times New Roman" w:eastAsia="Times New Roman" w:hAnsi="Times New Roman" w:cs="Times New Roman"/>
          <w:b/>
          <w:bCs/>
        </w:rPr>
      </w:pPr>
      <w:r w:rsidRPr="2D0B560F">
        <w:rPr>
          <w:rFonts w:ascii="Times New Roman" w:eastAsia="Times New Roman" w:hAnsi="Times New Roman" w:cs="Times New Roman"/>
          <w:b/>
          <w:bCs/>
        </w:rPr>
        <w:t>DECLARAÇÃO SOBRE A MANUTENÇÃO DA BOLSA (Preenchimento do Orientador):</w:t>
      </w:r>
    </w:p>
    <w:p w14:paraId="4D7F275E" w14:textId="77777777" w:rsidR="00915ECD" w:rsidRPr="000C720B" w:rsidRDefault="00915ECD" w:rsidP="00915ECD">
      <w:pPr>
        <w:spacing w:after="0"/>
        <w:jc w:val="both"/>
        <w:rPr>
          <w:rFonts w:ascii="Times New Roman" w:hAnsi="Times New Roman"/>
          <w:szCs w:val="24"/>
        </w:rPr>
      </w:pPr>
    </w:p>
    <w:p w14:paraId="221619B8" w14:textId="700ABC3E" w:rsidR="00915ECD" w:rsidRPr="000C720B" w:rsidRDefault="20AC93FA" w:rsidP="20AC93FA">
      <w:pPr>
        <w:spacing w:after="0"/>
        <w:jc w:val="both"/>
        <w:rPr>
          <w:rFonts w:ascii="Times New Roman" w:eastAsia="Times New Roman" w:hAnsi="Times New Roman" w:cs="Times New Roman"/>
        </w:rPr>
      </w:pPr>
      <w:r w:rsidRPr="20AC93FA">
        <w:rPr>
          <w:rFonts w:ascii="Times New Roman" w:eastAsia="Times New Roman" w:hAnsi="Times New Roman" w:cs="Times New Roman"/>
        </w:rPr>
        <w:t>(</w:t>
      </w:r>
      <w:proofErr w:type="gramStart"/>
      <w:r w:rsidRPr="20AC93FA">
        <w:rPr>
          <w:rFonts w:ascii="Times New Roman" w:eastAsia="Times New Roman" w:hAnsi="Times New Roman" w:cs="Times New Roman"/>
        </w:rPr>
        <w:t>X )</w:t>
      </w:r>
      <w:proofErr w:type="gramEnd"/>
      <w:r w:rsidRPr="20AC93FA">
        <w:rPr>
          <w:rFonts w:ascii="Times New Roman" w:eastAsia="Times New Roman" w:hAnsi="Times New Roman" w:cs="Times New Roman"/>
        </w:rPr>
        <w:t xml:space="preserve"> Recomendo a </w:t>
      </w:r>
      <w:r w:rsidRPr="20AC93FA">
        <w:rPr>
          <w:rFonts w:ascii="Times New Roman" w:eastAsia="Times New Roman" w:hAnsi="Times New Roman" w:cs="Times New Roman"/>
          <w:b/>
          <w:bCs/>
        </w:rPr>
        <w:t xml:space="preserve">MANUTENÇÃO </w:t>
      </w:r>
      <w:r w:rsidRPr="20AC93FA">
        <w:rPr>
          <w:rFonts w:ascii="Times New Roman" w:eastAsia="Times New Roman" w:hAnsi="Times New Roman" w:cs="Times New Roman"/>
        </w:rPr>
        <w:t>da bolsa em virtude do(a) bolsista acima mencionado apresentar a dedicação necessária (tempo X empenho) ao cumprimento do projeto dentro do cronograma previsto.</w:t>
      </w:r>
    </w:p>
    <w:p w14:paraId="44E55D6B" w14:textId="77777777" w:rsidR="00915ECD" w:rsidRPr="000C720B" w:rsidRDefault="00915ECD" w:rsidP="00915ECD">
      <w:pPr>
        <w:spacing w:after="0"/>
        <w:jc w:val="both"/>
        <w:rPr>
          <w:rFonts w:ascii="Times New Roman" w:hAnsi="Times New Roman"/>
          <w:szCs w:val="24"/>
        </w:rPr>
      </w:pPr>
    </w:p>
    <w:p w14:paraId="2E3DA6D7" w14:textId="77777777" w:rsidR="00915ECD" w:rsidRDefault="2D0B560F" w:rsidP="2D0B560F">
      <w:pPr>
        <w:spacing w:after="0"/>
        <w:jc w:val="both"/>
        <w:rPr>
          <w:rFonts w:ascii="Times New Roman" w:eastAsia="Times New Roman" w:hAnsi="Times New Roman" w:cs="Times New Roman"/>
        </w:rPr>
      </w:pPr>
      <w:proofErr w:type="gramStart"/>
      <w:r w:rsidRPr="2D0B560F">
        <w:rPr>
          <w:rFonts w:ascii="Times New Roman" w:eastAsia="Times New Roman" w:hAnsi="Times New Roman" w:cs="Times New Roman"/>
        </w:rPr>
        <w:t>( )</w:t>
      </w:r>
      <w:proofErr w:type="gramEnd"/>
      <w:r w:rsidRPr="2D0B560F">
        <w:rPr>
          <w:rFonts w:ascii="Times New Roman" w:eastAsia="Times New Roman" w:hAnsi="Times New Roman" w:cs="Times New Roman"/>
        </w:rPr>
        <w:t xml:space="preserve"> Recomendo o </w:t>
      </w:r>
      <w:r w:rsidRPr="2D0B560F">
        <w:rPr>
          <w:rFonts w:ascii="Times New Roman" w:eastAsia="Times New Roman" w:hAnsi="Times New Roman" w:cs="Times New Roman"/>
          <w:b/>
          <w:bCs/>
        </w:rPr>
        <w:t xml:space="preserve">CANCELAMENTO </w:t>
      </w:r>
      <w:r w:rsidRPr="2D0B560F">
        <w:rPr>
          <w:rFonts w:ascii="Times New Roman" w:eastAsia="Times New Roman" w:hAnsi="Times New Roman" w:cs="Times New Roman"/>
        </w:rPr>
        <w:t xml:space="preserve">da bolsa em virtude do(a) bolsista acima mencionado </w:t>
      </w:r>
      <w:r w:rsidRPr="2D0B560F">
        <w:rPr>
          <w:rFonts w:ascii="Times New Roman" w:eastAsia="Times New Roman" w:hAnsi="Times New Roman" w:cs="Times New Roman"/>
          <w:b/>
          <w:bCs/>
        </w:rPr>
        <w:t xml:space="preserve">NÃO </w:t>
      </w:r>
      <w:r w:rsidRPr="2D0B560F">
        <w:rPr>
          <w:rFonts w:ascii="Times New Roman" w:eastAsia="Times New Roman" w:hAnsi="Times New Roman" w:cs="Times New Roman"/>
        </w:rPr>
        <w:t>apresentar a dedicação necessária (tempo X empenho) ao cumprimento do projeto dentro do cronograma previsto.</w:t>
      </w:r>
    </w:p>
    <w:p w14:paraId="242968FA" w14:textId="77777777" w:rsidR="00915ECD" w:rsidRPr="000C720B" w:rsidRDefault="00915ECD" w:rsidP="00915ECD">
      <w:pPr>
        <w:spacing w:after="0"/>
        <w:jc w:val="both"/>
        <w:rPr>
          <w:rFonts w:ascii="Times New Roman" w:hAnsi="Times New Roman"/>
          <w:szCs w:val="24"/>
        </w:rPr>
      </w:pPr>
    </w:p>
    <w:p w14:paraId="63AD094C" w14:textId="77777777" w:rsidR="00915ECD" w:rsidRPr="000C720B" w:rsidRDefault="00915ECD" w:rsidP="00915ECD">
      <w:pPr>
        <w:spacing w:after="0"/>
        <w:jc w:val="both"/>
        <w:rPr>
          <w:rFonts w:ascii="Times New Roman" w:hAnsi="Times New Roman"/>
          <w:szCs w:val="24"/>
        </w:rPr>
      </w:pPr>
    </w:p>
    <w:p w14:paraId="48A5E2FB" w14:textId="5743FF6F" w:rsidR="00915ECD" w:rsidRPr="000C720B" w:rsidRDefault="392C1B51" w:rsidP="392C1B51">
      <w:pPr>
        <w:spacing w:after="0" w:line="360" w:lineRule="auto"/>
        <w:jc w:val="both"/>
        <w:rPr>
          <w:rFonts w:ascii="Times New Roman" w:eastAsia="Times New Roman" w:hAnsi="Times New Roman" w:cs="Times New Roman"/>
        </w:rPr>
      </w:pPr>
      <w:r w:rsidRPr="392C1B51">
        <w:rPr>
          <w:rFonts w:ascii="Times New Roman" w:eastAsia="Times New Roman" w:hAnsi="Times New Roman" w:cs="Times New Roman"/>
        </w:rPr>
        <w:t xml:space="preserve">Recife, </w:t>
      </w:r>
      <w:r w:rsidR="0093393A">
        <w:rPr>
          <w:rFonts w:ascii="Times New Roman" w:eastAsia="Times New Roman" w:hAnsi="Times New Roman" w:cs="Times New Roman"/>
        </w:rPr>
        <w:t xml:space="preserve">22 de fevereiro </w:t>
      </w:r>
      <w:r w:rsidRPr="392C1B51">
        <w:rPr>
          <w:rFonts w:ascii="Times New Roman" w:eastAsia="Times New Roman" w:hAnsi="Times New Roman" w:cs="Times New Roman"/>
        </w:rPr>
        <w:t>de</w:t>
      </w:r>
      <w:r w:rsidR="0093393A">
        <w:rPr>
          <w:rFonts w:ascii="Times New Roman" w:eastAsia="Times New Roman" w:hAnsi="Times New Roman" w:cs="Times New Roman"/>
        </w:rPr>
        <w:t xml:space="preserve"> 2017.</w:t>
      </w:r>
      <w:bookmarkStart w:id="0" w:name="_GoBack"/>
      <w:bookmarkEnd w:id="0"/>
    </w:p>
    <w:p w14:paraId="1865076A" w14:textId="1549A329" w:rsidR="00915ECD" w:rsidRPr="000C720B" w:rsidRDefault="00915ECD" w:rsidP="00915ECD">
      <w:pPr>
        <w:spacing w:after="0" w:line="360" w:lineRule="auto"/>
        <w:jc w:val="both"/>
        <w:rPr>
          <w:rFonts w:ascii="Times New Roman" w:hAnsi="Times New Roman"/>
          <w:i/>
          <w:sz w:val="24"/>
          <w:szCs w:val="24"/>
        </w:rPr>
      </w:pPr>
      <w:r>
        <w:rPr>
          <w:noProof/>
          <w:lang w:eastAsia="pt-BR"/>
        </w:rPr>
        <w:drawing>
          <wp:inline distT="0" distB="0" distL="0" distR="0" wp14:anchorId="35DDA21D" wp14:editId="78F11007">
            <wp:extent cx="2295525" cy="638175"/>
            <wp:effectExtent l="0" t="0" r="0" b="0"/>
            <wp:docPr id="3173116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2295525" cy="638175"/>
                    </a:xfrm>
                    <a:prstGeom prst="rect">
                      <a:avLst/>
                    </a:prstGeom>
                  </pic:spPr>
                </pic:pic>
              </a:graphicData>
            </a:graphic>
          </wp:inline>
        </w:drawing>
      </w:r>
    </w:p>
    <w:p w14:paraId="76DA38CF" w14:textId="77777777" w:rsidR="00915ECD" w:rsidRDefault="2D0B560F" w:rsidP="2D0B560F">
      <w:pPr>
        <w:spacing w:after="0" w:line="360" w:lineRule="auto"/>
        <w:jc w:val="both"/>
        <w:rPr>
          <w:rFonts w:ascii="Times New Roman" w:eastAsia="Times New Roman" w:hAnsi="Times New Roman" w:cs="Times New Roman"/>
          <w:i/>
          <w:iCs/>
          <w:sz w:val="24"/>
          <w:szCs w:val="24"/>
        </w:rPr>
      </w:pPr>
      <w:r w:rsidRPr="2D0B560F">
        <w:rPr>
          <w:rFonts w:ascii="Times New Roman" w:eastAsia="Times New Roman" w:hAnsi="Times New Roman" w:cs="Times New Roman"/>
          <w:i/>
          <w:iCs/>
          <w:sz w:val="24"/>
          <w:szCs w:val="24"/>
        </w:rPr>
        <w:t>Assinatura do(a) orientador(a):</w:t>
      </w:r>
    </w:p>
    <w:p w14:paraId="2CC24C18" w14:textId="68B4F3CA" w:rsidR="00915ECD" w:rsidRDefault="0093393A" w:rsidP="00915ECD">
      <w:pPr>
        <w:spacing w:after="0" w:line="360" w:lineRule="auto"/>
        <w:jc w:val="both"/>
        <w:rPr>
          <w:rFonts w:ascii="Times New Roman" w:hAnsi="Times New Roman"/>
          <w:i/>
          <w:sz w:val="24"/>
          <w:szCs w:val="24"/>
        </w:rPr>
      </w:pPr>
      <w:r w:rsidRPr="0093393A">
        <w:rPr>
          <w:rFonts w:ascii="Times New Roman" w:hAnsi="Times New Roman"/>
          <w:i/>
          <w:noProof/>
          <w:sz w:val="24"/>
          <w:szCs w:val="24"/>
          <w:lang w:eastAsia="pt-BR"/>
        </w:rPr>
        <w:drawing>
          <wp:inline distT="0" distB="0" distL="0" distR="0" wp14:anchorId="074A2892" wp14:editId="2B2E4686">
            <wp:extent cx="2692002" cy="71360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8152" cy="736440"/>
                    </a:xfrm>
                    <a:prstGeom prst="rect">
                      <a:avLst/>
                    </a:prstGeom>
                    <a:noFill/>
                    <a:ln>
                      <a:noFill/>
                    </a:ln>
                  </pic:spPr>
                </pic:pic>
              </a:graphicData>
            </a:graphic>
          </wp:inline>
        </w:drawing>
      </w:r>
    </w:p>
    <w:p w14:paraId="7932F298" w14:textId="3B8ECD00" w:rsidR="00E443FC" w:rsidRPr="000229C8" w:rsidRDefault="2D0B560F" w:rsidP="1AD16A42">
      <w:pPr>
        <w:spacing w:after="0" w:line="360" w:lineRule="auto"/>
        <w:jc w:val="both"/>
        <w:rPr>
          <w:rFonts w:ascii="Times New Roman" w:eastAsia="Times New Roman" w:hAnsi="Times New Roman" w:cs="Times New Roman"/>
          <w:i/>
          <w:iCs/>
          <w:sz w:val="24"/>
          <w:szCs w:val="24"/>
        </w:rPr>
      </w:pPr>
      <w:r w:rsidRPr="2D0B560F">
        <w:rPr>
          <w:rFonts w:ascii="Times New Roman" w:eastAsia="Times New Roman" w:hAnsi="Times New Roman" w:cs="Times New Roman"/>
          <w:i/>
          <w:iCs/>
          <w:sz w:val="24"/>
          <w:szCs w:val="24"/>
        </w:rPr>
        <w:t>Assinatura do(a) bolsista:</w:t>
      </w:r>
    </w:p>
    <w:sectPr w:rsidR="00E443FC" w:rsidRPr="000229C8" w:rsidSect="00FE363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0BD38" w14:textId="77777777" w:rsidR="00663384" w:rsidRDefault="00663384" w:rsidP="00FE3633">
      <w:pPr>
        <w:spacing w:after="0" w:line="240" w:lineRule="auto"/>
      </w:pPr>
      <w:r>
        <w:separator/>
      </w:r>
    </w:p>
  </w:endnote>
  <w:endnote w:type="continuationSeparator" w:id="0">
    <w:p w14:paraId="60A592DE" w14:textId="77777777" w:rsidR="00663384" w:rsidRDefault="00663384" w:rsidP="00FE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84046"/>
      <w:docPartObj>
        <w:docPartGallery w:val="Page Numbers (Bottom of Page)"/>
        <w:docPartUnique/>
      </w:docPartObj>
    </w:sdtPr>
    <w:sdtEndPr/>
    <w:sdtContent>
      <w:p w14:paraId="04F7B689" w14:textId="77777777" w:rsidR="00FE3633" w:rsidRDefault="00FE3633">
        <w:pPr>
          <w:pStyle w:val="Rodap"/>
        </w:pPr>
        <w:r>
          <w:rPr>
            <w:rFonts w:asciiTheme="majorHAnsi" w:eastAsiaTheme="majorEastAsia" w:hAnsiTheme="majorHAnsi" w:cstheme="majorBidi"/>
            <w:noProof/>
            <w:sz w:val="28"/>
            <w:szCs w:val="28"/>
            <w:lang w:eastAsia="pt-BR"/>
          </w:rPr>
          <mc:AlternateContent>
            <mc:Choice Requires="wps">
              <w:drawing>
                <wp:anchor distT="0" distB="0" distL="114300" distR="114300" simplePos="0" relativeHeight="251659264" behindDoc="0" locked="0" layoutInCell="1" allowOverlap="1" wp14:anchorId="2D4A8B72" wp14:editId="1FD46A82">
                  <wp:simplePos x="0" y="0"/>
                  <wp:positionH relativeFrom="rightMargin">
                    <wp:align>center</wp:align>
                  </wp:positionH>
                  <wp:positionV relativeFrom="bottomMargin">
                    <wp:align>center</wp:align>
                  </wp:positionV>
                  <wp:extent cx="512445" cy="441325"/>
                  <wp:effectExtent l="0" t="0" r="1905" b="0"/>
                  <wp:wrapNone/>
                  <wp:docPr id="3" name="Fluxograma: Processo alternativ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306CBC1" w14:textId="77777777" w:rsidR="00FE3633" w:rsidRPr="00FE3633" w:rsidRDefault="00FE3633">
                              <w:pPr>
                                <w:pStyle w:val="Rodap"/>
                                <w:pBdr>
                                  <w:top w:val="single" w:sz="12" w:space="1" w:color="9BBB59" w:themeColor="accent3"/>
                                  <w:bottom w:val="single" w:sz="48" w:space="1" w:color="9BBB59" w:themeColor="accent3"/>
                                </w:pBdr>
                                <w:jc w:val="center"/>
                                <w:rPr>
                                  <w:rFonts w:ascii="Times New Roman" w:hAnsi="Times New Roman" w:cs="Times New Roman"/>
                                  <w:sz w:val="24"/>
                                  <w:szCs w:val="24"/>
                                </w:rPr>
                              </w:pPr>
                              <w:r w:rsidRPr="00FE3633">
                                <w:rPr>
                                  <w:rFonts w:ascii="Times New Roman" w:hAnsi="Times New Roman" w:cs="Times New Roman"/>
                                  <w:sz w:val="24"/>
                                  <w:szCs w:val="24"/>
                                </w:rPr>
                                <w:fldChar w:fldCharType="begin"/>
                              </w:r>
                              <w:r w:rsidRPr="00FE3633">
                                <w:rPr>
                                  <w:rFonts w:ascii="Times New Roman" w:hAnsi="Times New Roman" w:cs="Times New Roman"/>
                                  <w:sz w:val="24"/>
                                  <w:szCs w:val="24"/>
                                </w:rPr>
                                <w:instrText>PAGE    \* MERGEFORMAT</w:instrText>
                              </w:r>
                              <w:r w:rsidRPr="00FE3633">
                                <w:rPr>
                                  <w:rFonts w:ascii="Times New Roman" w:hAnsi="Times New Roman" w:cs="Times New Roman"/>
                                  <w:sz w:val="24"/>
                                  <w:szCs w:val="24"/>
                                </w:rPr>
                                <w:fldChar w:fldCharType="separate"/>
                              </w:r>
                              <w:r w:rsidR="0093393A">
                                <w:rPr>
                                  <w:rFonts w:ascii="Times New Roman" w:hAnsi="Times New Roman" w:cs="Times New Roman"/>
                                  <w:noProof/>
                                  <w:sz w:val="24"/>
                                  <w:szCs w:val="24"/>
                                </w:rPr>
                                <w:t>9</w:t>
                              </w:r>
                              <w:r w:rsidRPr="00FE3633">
                                <w:rPr>
                                  <w:rFonts w:ascii="Times New Roman" w:hAnsi="Times New Roman" w:cs="Times New Roman"/>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4A8B7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uxograma: Processo alternativo 3"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" filled="f" fillcolor="#5c83b4" stroked="f" strokecolor="#737373">
                  <v:textbox>
                    <w:txbxContent>
                      <w:p w14:paraId="3306CBC1" w14:textId="77777777" w:rsidR="00FE3633" w:rsidRPr="00FE3633" w:rsidRDefault="00FE3633">
                        <w:pPr>
                          <w:pStyle w:val="Rodap"/>
                          <w:pBdr>
                            <w:top w:val="single" w:sz="12" w:space="1" w:color="9BBB59" w:themeColor="accent3"/>
                            <w:bottom w:val="single" w:sz="48" w:space="1" w:color="9BBB59" w:themeColor="accent3"/>
                          </w:pBdr>
                          <w:jc w:val="center"/>
                          <w:rPr>
                            <w:rFonts w:ascii="Times New Roman" w:hAnsi="Times New Roman" w:cs="Times New Roman"/>
                            <w:sz w:val="24"/>
                            <w:szCs w:val="24"/>
                          </w:rPr>
                        </w:pPr>
                        <w:r w:rsidRPr="00FE3633">
                          <w:rPr>
                            <w:rFonts w:ascii="Times New Roman" w:hAnsi="Times New Roman" w:cs="Times New Roman"/>
                            <w:sz w:val="24"/>
                            <w:szCs w:val="24"/>
                          </w:rPr>
                          <w:fldChar w:fldCharType="begin"/>
                        </w:r>
                        <w:r w:rsidRPr="00FE3633">
                          <w:rPr>
                            <w:rFonts w:ascii="Times New Roman" w:hAnsi="Times New Roman" w:cs="Times New Roman"/>
                            <w:sz w:val="24"/>
                            <w:szCs w:val="24"/>
                          </w:rPr>
                          <w:instrText>PAGE    \* MERGEFORMAT</w:instrText>
                        </w:r>
                        <w:r w:rsidRPr="00FE3633">
                          <w:rPr>
                            <w:rFonts w:ascii="Times New Roman" w:hAnsi="Times New Roman" w:cs="Times New Roman"/>
                            <w:sz w:val="24"/>
                            <w:szCs w:val="24"/>
                          </w:rPr>
                          <w:fldChar w:fldCharType="separate"/>
                        </w:r>
                        <w:r w:rsidR="0093393A">
                          <w:rPr>
                            <w:rFonts w:ascii="Times New Roman" w:hAnsi="Times New Roman" w:cs="Times New Roman"/>
                            <w:noProof/>
                            <w:sz w:val="24"/>
                            <w:szCs w:val="24"/>
                          </w:rPr>
                          <w:t>9</w:t>
                        </w:r>
                        <w:r w:rsidRPr="00FE3633">
                          <w:rPr>
                            <w:rFonts w:ascii="Times New Roman" w:hAnsi="Times New Roman" w:cs="Times New Roman"/>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42E68" w14:textId="77777777" w:rsidR="00663384" w:rsidRDefault="00663384" w:rsidP="00FE3633">
      <w:pPr>
        <w:spacing w:after="0" w:line="240" w:lineRule="auto"/>
      </w:pPr>
      <w:r>
        <w:separator/>
      </w:r>
    </w:p>
  </w:footnote>
  <w:footnote w:type="continuationSeparator" w:id="0">
    <w:p w14:paraId="10B91A77" w14:textId="77777777" w:rsidR="00663384" w:rsidRDefault="00663384" w:rsidP="00FE36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D436C9C"/>
    <w:multiLevelType w:val="multilevel"/>
    <w:tmpl w:val="B5C0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755BA"/>
    <w:multiLevelType w:val="hybridMultilevel"/>
    <w:tmpl w:val="89C6D3AA"/>
    <w:lvl w:ilvl="0" w:tplc="04160001">
      <w:start w:val="1"/>
      <w:numFmt w:val="bullet"/>
      <w:lvlText w:val=""/>
      <w:lvlJc w:val="left"/>
      <w:pPr>
        <w:ind w:left="720" w:hanging="360"/>
      </w:pPr>
      <w:rPr>
        <w:rFonts w:ascii="Symbol" w:hAnsi="Symbol" w:hint="default"/>
      </w:rPr>
    </w:lvl>
    <w:lvl w:ilvl="1" w:tplc="A954AFEA">
      <w:start w:val="1"/>
      <w:numFmt w:val="bullet"/>
      <w:lvlText w:val=""/>
      <w:lvlJc w:val="left"/>
      <w:pPr>
        <w:ind w:left="1440" w:hanging="360"/>
      </w:pPr>
      <w:rPr>
        <w:rFonts w:ascii="Symbol" w:hAnsi="Symbol" w:hint="default"/>
        <w:color w:val="auto"/>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A3906D4"/>
    <w:multiLevelType w:val="multilevel"/>
    <w:tmpl w:val="DAE29CB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A791A31"/>
    <w:multiLevelType w:val="multilevel"/>
    <w:tmpl w:val="886054C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ABD517C"/>
    <w:multiLevelType w:val="hybridMultilevel"/>
    <w:tmpl w:val="79A87C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4BF3D0D"/>
    <w:multiLevelType w:val="hybridMultilevel"/>
    <w:tmpl w:val="BD6EDC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nsid w:val="56A00844"/>
    <w:multiLevelType w:val="hybridMultilevel"/>
    <w:tmpl w:val="4FF6F4F8"/>
    <w:lvl w:ilvl="0" w:tplc="04160017">
      <w:start w:val="1"/>
      <w:numFmt w:val="lowerLetter"/>
      <w:lvlText w:val="%1)"/>
      <w:lvlJc w:val="left"/>
      <w:pPr>
        <w:ind w:left="720" w:hanging="360"/>
      </w:pPr>
      <w:rPr>
        <w:rFonts w:hint="default"/>
      </w:rPr>
    </w:lvl>
    <w:lvl w:ilvl="1" w:tplc="9190C89E">
      <w:start w:val="1"/>
      <w:numFmt w:val="lowerLetter"/>
      <w:lvlText w:val="%2."/>
      <w:lvlJc w:val="left"/>
      <w:pPr>
        <w:ind w:left="1440" w:hanging="360"/>
      </w:pPr>
      <w:rPr>
        <w:b/>
        <w:color w:val="auto"/>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A083D47"/>
    <w:multiLevelType w:val="hybridMultilevel"/>
    <w:tmpl w:val="40C4E9FC"/>
    <w:lvl w:ilvl="0" w:tplc="F25EB470">
      <w:start w:val="1"/>
      <w:numFmt w:val="decimal"/>
      <w:lvlText w:val="%1."/>
      <w:lvlJc w:val="left"/>
      <w:pPr>
        <w:ind w:left="720" w:hanging="360"/>
      </w:pPr>
    </w:lvl>
    <w:lvl w:ilvl="1" w:tplc="9CFC07AA">
      <w:start w:val="1"/>
      <w:numFmt w:val="lowerLetter"/>
      <w:lvlText w:val="%2."/>
      <w:lvlJc w:val="left"/>
      <w:pPr>
        <w:ind w:left="1440" w:hanging="360"/>
      </w:pPr>
    </w:lvl>
    <w:lvl w:ilvl="2" w:tplc="4BA46A58">
      <w:start w:val="1"/>
      <w:numFmt w:val="lowerRoman"/>
      <w:lvlText w:val="%3."/>
      <w:lvlJc w:val="right"/>
      <w:pPr>
        <w:ind w:left="2160" w:hanging="180"/>
      </w:pPr>
    </w:lvl>
    <w:lvl w:ilvl="3" w:tplc="0CBCD13C">
      <w:start w:val="1"/>
      <w:numFmt w:val="decimal"/>
      <w:lvlText w:val="%4."/>
      <w:lvlJc w:val="left"/>
      <w:pPr>
        <w:ind w:left="2880" w:hanging="360"/>
      </w:pPr>
    </w:lvl>
    <w:lvl w:ilvl="4" w:tplc="87EE2894">
      <w:start w:val="1"/>
      <w:numFmt w:val="lowerLetter"/>
      <w:lvlText w:val="%5."/>
      <w:lvlJc w:val="left"/>
      <w:pPr>
        <w:ind w:left="3600" w:hanging="360"/>
      </w:pPr>
    </w:lvl>
    <w:lvl w:ilvl="5" w:tplc="2A50B346">
      <w:start w:val="1"/>
      <w:numFmt w:val="lowerRoman"/>
      <w:lvlText w:val="%6."/>
      <w:lvlJc w:val="right"/>
      <w:pPr>
        <w:ind w:left="4320" w:hanging="180"/>
      </w:pPr>
    </w:lvl>
    <w:lvl w:ilvl="6" w:tplc="0DC6BDBE">
      <w:start w:val="1"/>
      <w:numFmt w:val="decimal"/>
      <w:lvlText w:val="%7."/>
      <w:lvlJc w:val="left"/>
      <w:pPr>
        <w:ind w:left="5040" w:hanging="360"/>
      </w:pPr>
    </w:lvl>
    <w:lvl w:ilvl="7" w:tplc="997A46DC">
      <w:start w:val="1"/>
      <w:numFmt w:val="lowerLetter"/>
      <w:lvlText w:val="%8."/>
      <w:lvlJc w:val="left"/>
      <w:pPr>
        <w:ind w:left="5760" w:hanging="360"/>
      </w:pPr>
    </w:lvl>
    <w:lvl w:ilvl="8" w:tplc="D5EEA012">
      <w:start w:val="1"/>
      <w:numFmt w:val="lowerRoman"/>
      <w:lvlText w:val="%9."/>
      <w:lvlJc w:val="right"/>
      <w:pPr>
        <w:ind w:left="6480" w:hanging="180"/>
      </w:pPr>
    </w:lvl>
  </w:abstractNum>
  <w:abstractNum w:abstractNumId="9">
    <w:nsid w:val="62286E7F"/>
    <w:multiLevelType w:val="hybridMultilevel"/>
    <w:tmpl w:val="74EAA6EA"/>
    <w:lvl w:ilvl="0" w:tplc="F25C7162">
      <w:start w:val="1"/>
      <w:numFmt w:val="decimal"/>
      <w:lvlText w:val="%1."/>
      <w:lvlJc w:val="left"/>
      <w:pPr>
        <w:ind w:left="720" w:hanging="360"/>
      </w:pPr>
    </w:lvl>
    <w:lvl w:ilvl="1" w:tplc="15581C30">
      <w:start w:val="1"/>
      <w:numFmt w:val="lowerLetter"/>
      <w:lvlText w:val="%2."/>
      <w:lvlJc w:val="left"/>
      <w:pPr>
        <w:ind w:left="1440" w:hanging="360"/>
      </w:pPr>
    </w:lvl>
    <w:lvl w:ilvl="2" w:tplc="E5F8DF4C">
      <w:start w:val="1"/>
      <w:numFmt w:val="lowerRoman"/>
      <w:lvlText w:val="%3."/>
      <w:lvlJc w:val="right"/>
      <w:pPr>
        <w:ind w:left="2160" w:hanging="180"/>
      </w:pPr>
    </w:lvl>
    <w:lvl w:ilvl="3" w:tplc="19B4633E">
      <w:start w:val="1"/>
      <w:numFmt w:val="decimal"/>
      <w:lvlText w:val="%4."/>
      <w:lvlJc w:val="left"/>
      <w:pPr>
        <w:ind w:left="2880" w:hanging="360"/>
      </w:pPr>
    </w:lvl>
    <w:lvl w:ilvl="4" w:tplc="D564DF10">
      <w:start w:val="1"/>
      <w:numFmt w:val="lowerLetter"/>
      <w:lvlText w:val="%5."/>
      <w:lvlJc w:val="left"/>
      <w:pPr>
        <w:ind w:left="3600" w:hanging="360"/>
      </w:pPr>
    </w:lvl>
    <w:lvl w:ilvl="5" w:tplc="F66AC5EA">
      <w:start w:val="1"/>
      <w:numFmt w:val="lowerRoman"/>
      <w:lvlText w:val="%6."/>
      <w:lvlJc w:val="right"/>
      <w:pPr>
        <w:ind w:left="4320" w:hanging="180"/>
      </w:pPr>
    </w:lvl>
    <w:lvl w:ilvl="6" w:tplc="2924B6C8">
      <w:start w:val="1"/>
      <w:numFmt w:val="decimal"/>
      <w:lvlText w:val="%7."/>
      <w:lvlJc w:val="left"/>
      <w:pPr>
        <w:ind w:left="5040" w:hanging="360"/>
      </w:pPr>
    </w:lvl>
    <w:lvl w:ilvl="7" w:tplc="B52CD4B8">
      <w:start w:val="1"/>
      <w:numFmt w:val="lowerLetter"/>
      <w:lvlText w:val="%8."/>
      <w:lvlJc w:val="left"/>
      <w:pPr>
        <w:ind w:left="5760" w:hanging="360"/>
      </w:pPr>
    </w:lvl>
    <w:lvl w:ilvl="8" w:tplc="0F9C3EDA">
      <w:start w:val="1"/>
      <w:numFmt w:val="lowerRoman"/>
      <w:lvlText w:val="%9."/>
      <w:lvlJc w:val="right"/>
      <w:pPr>
        <w:ind w:left="6480" w:hanging="180"/>
      </w:pPr>
    </w:lvl>
  </w:abstractNum>
  <w:abstractNum w:abstractNumId="10">
    <w:nsid w:val="69D55D19"/>
    <w:multiLevelType w:val="multilevel"/>
    <w:tmpl w:val="31D8713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F136070"/>
    <w:multiLevelType w:val="multilevel"/>
    <w:tmpl w:val="7438117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8"/>
  </w:num>
  <w:num w:numId="3">
    <w:abstractNumId w:val="0"/>
  </w:num>
  <w:num w:numId="4">
    <w:abstractNumId w:val="1"/>
  </w:num>
  <w:num w:numId="5">
    <w:abstractNumId w:val="5"/>
  </w:num>
  <w:num w:numId="6">
    <w:abstractNumId w:val="2"/>
  </w:num>
  <w:num w:numId="7">
    <w:abstractNumId w:val="10"/>
  </w:num>
  <w:num w:numId="8">
    <w:abstractNumId w:val="11"/>
  </w:num>
  <w:num w:numId="9">
    <w:abstractNumId w:val="3"/>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EC"/>
    <w:rsid w:val="00016AEC"/>
    <w:rsid w:val="000229C8"/>
    <w:rsid w:val="00030D7A"/>
    <w:rsid w:val="001F21A3"/>
    <w:rsid w:val="00202692"/>
    <w:rsid w:val="0021009D"/>
    <w:rsid w:val="00263EFA"/>
    <w:rsid w:val="00270D54"/>
    <w:rsid w:val="00297AE9"/>
    <w:rsid w:val="002B5821"/>
    <w:rsid w:val="002C40F8"/>
    <w:rsid w:val="003A4BC0"/>
    <w:rsid w:val="003F6C0B"/>
    <w:rsid w:val="004512B2"/>
    <w:rsid w:val="00633F64"/>
    <w:rsid w:val="00663384"/>
    <w:rsid w:val="0068000A"/>
    <w:rsid w:val="006818B1"/>
    <w:rsid w:val="007F048D"/>
    <w:rsid w:val="00812694"/>
    <w:rsid w:val="00851EF3"/>
    <w:rsid w:val="008C631F"/>
    <w:rsid w:val="00911D29"/>
    <w:rsid w:val="00915ECD"/>
    <w:rsid w:val="0093393A"/>
    <w:rsid w:val="009B19F1"/>
    <w:rsid w:val="009B380B"/>
    <w:rsid w:val="00AA3BAD"/>
    <w:rsid w:val="00AD69B7"/>
    <w:rsid w:val="00AF5FA1"/>
    <w:rsid w:val="00B951FE"/>
    <w:rsid w:val="00C815FC"/>
    <w:rsid w:val="00CC5A4E"/>
    <w:rsid w:val="00D451A9"/>
    <w:rsid w:val="00DB1053"/>
    <w:rsid w:val="00E443FC"/>
    <w:rsid w:val="00E749DE"/>
    <w:rsid w:val="00E92DAD"/>
    <w:rsid w:val="00EB318B"/>
    <w:rsid w:val="00F134F7"/>
    <w:rsid w:val="00F970E7"/>
    <w:rsid w:val="00FE3633"/>
    <w:rsid w:val="00FE5C87"/>
    <w:rsid w:val="1AD16A42"/>
    <w:rsid w:val="208B9E5C"/>
    <w:rsid w:val="20AC93FA"/>
    <w:rsid w:val="2D0B560F"/>
    <w:rsid w:val="392C1B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2B1DC"/>
  <w15:docId w15:val="{040DDF00-0FC2-4ED2-836E-26D29908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AEC"/>
    <w:pPr>
      <w:suppressAutoHyphens/>
    </w:pPr>
    <w:rPr>
      <w:rFonts w:ascii="Calibri" w:eastAsia="Calibri" w:hAnsi="Calibri" w:cs="Calibri"/>
      <w:lang w:eastAsia="zh-CN"/>
    </w:rPr>
  </w:style>
  <w:style w:type="paragraph" w:styleId="Ttulo2">
    <w:name w:val="heading 2"/>
    <w:basedOn w:val="Normal"/>
    <w:next w:val="Normal"/>
    <w:link w:val="Ttulo2Char"/>
    <w:qFormat/>
    <w:rsid w:val="00016AEC"/>
    <w:pPr>
      <w:keepNext/>
      <w:numPr>
        <w:ilvl w:val="1"/>
        <w:numId w:val="3"/>
      </w:numPr>
      <w:spacing w:after="0" w:line="240" w:lineRule="auto"/>
      <w:jc w:val="center"/>
      <w:outlineLvl w:val="1"/>
    </w:pPr>
    <w:rPr>
      <w:rFonts w:ascii="Times New Roman" w:eastAsia="Times New Roman" w:hAnsi="Times New Roman" w:cs="Times New Roman"/>
      <w:b/>
      <w:i/>
      <w:sz w:val="20"/>
      <w:szCs w:val="20"/>
    </w:rPr>
  </w:style>
  <w:style w:type="paragraph" w:styleId="Ttulo5">
    <w:name w:val="heading 5"/>
    <w:basedOn w:val="Normal"/>
    <w:next w:val="Normal"/>
    <w:link w:val="Ttulo5Char"/>
    <w:qFormat/>
    <w:rsid w:val="00016AEC"/>
    <w:pPr>
      <w:keepNext/>
      <w:keepLines/>
      <w:numPr>
        <w:ilvl w:val="4"/>
        <w:numId w:val="3"/>
      </w:numPr>
      <w:spacing w:before="200" w:after="0"/>
      <w:outlineLvl w:val="4"/>
    </w:pPr>
    <w:rPr>
      <w:rFonts w:ascii="Cambria" w:eastAsia="Times New Roman" w:hAnsi="Cambria" w:cs="Times New Roman"/>
      <w:color w:val="243F6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016AEC"/>
    <w:rPr>
      <w:rFonts w:ascii="Times New Roman" w:eastAsia="Times New Roman" w:hAnsi="Times New Roman" w:cs="Times New Roman"/>
      <w:b/>
      <w:i/>
      <w:sz w:val="20"/>
      <w:szCs w:val="20"/>
      <w:lang w:eastAsia="zh-CN"/>
    </w:rPr>
  </w:style>
  <w:style w:type="character" w:customStyle="1" w:styleId="Ttulo5Char">
    <w:name w:val="Título 5 Char"/>
    <w:basedOn w:val="Fontepargpadro"/>
    <w:link w:val="Ttulo5"/>
    <w:rsid w:val="00016AEC"/>
    <w:rPr>
      <w:rFonts w:ascii="Cambria" w:eastAsia="Times New Roman" w:hAnsi="Cambria" w:cs="Times New Roman"/>
      <w:color w:val="243F60"/>
      <w:lang w:eastAsia="zh-CN"/>
    </w:rPr>
  </w:style>
  <w:style w:type="paragraph" w:customStyle="1" w:styleId="WW-Ttulo">
    <w:name w:val="WW-Título"/>
    <w:basedOn w:val="Normal"/>
    <w:next w:val="Subttulo"/>
    <w:rsid w:val="00016AEC"/>
    <w:pPr>
      <w:spacing w:after="0" w:line="360" w:lineRule="auto"/>
      <w:jc w:val="center"/>
    </w:pPr>
    <w:rPr>
      <w:rFonts w:ascii="Arial" w:eastAsia="Times New Roman" w:hAnsi="Arial" w:cs="Times New Roman"/>
      <w:sz w:val="32"/>
      <w:szCs w:val="20"/>
    </w:rPr>
  </w:style>
  <w:style w:type="paragraph" w:styleId="Subttulo">
    <w:name w:val="Subtitle"/>
    <w:basedOn w:val="Normal"/>
    <w:next w:val="Normal"/>
    <w:link w:val="SubttuloChar"/>
    <w:uiPriority w:val="11"/>
    <w:qFormat/>
    <w:rsid w:val="00016A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016AEC"/>
    <w:rPr>
      <w:rFonts w:asciiTheme="majorHAnsi" w:eastAsiaTheme="majorEastAsia" w:hAnsiTheme="majorHAnsi" w:cstheme="majorBidi"/>
      <w:i/>
      <w:iCs/>
      <w:color w:val="4F81BD" w:themeColor="accent1"/>
      <w:spacing w:val="15"/>
      <w:sz w:val="24"/>
      <w:szCs w:val="24"/>
      <w:lang w:eastAsia="zh-CN"/>
    </w:rPr>
  </w:style>
  <w:style w:type="paragraph" w:styleId="Textodebalo">
    <w:name w:val="Balloon Text"/>
    <w:basedOn w:val="Normal"/>
    <w:link w:val="TextodebaloChar"/>
    <w:uiPriority w:val="99"/>
    <w:semiHidden/>
    <w:unhideWhenUsed/>
    <w:rsid w:val="00016AE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6AEC"/>
    <w:rPr>
      <w:rFonts w:ascii="Tahoma" w:eastAsia="Calibri" w:hAnsi="Tahoma" w:cs="Tahoma"/>
      <w:sz w:val="16"/>
      <w:szCs w:val="16"/>
      <w:lang w:eastAsia="zh-CN"/>
    </w:rPr>
  </w:style>
  <w:style w:type="paragraph" w:styleId="PargrafodaLista">
    <w:name w:val="List Paragraph"/>
    <w:basedOn w:val="Normal"/>
    <w:uiPriority w:val="34"/>
    <w:qFormat/>
    <w:rsid w:val="00FE5C87"/>
    <w:pPr>
      <w:ind w:left="720"/>
      <w:contextualSpacing/>
    </w:pPr>
  </w:style>
  <w:style w:type="paragraph" w:customStyle="1" w:styleId="Frmula">
    <w:name w:val="Fórmula"/>
    <w:basedOn w:val="Normal"/>
    <w:rsid w:val="00FE3633"/>
    <w:pPr>
      <w:spacing w:before="221" w:after="221" w:line="240" w:lineRule="auto"/>
      <w:jc w:val="right"/>
    </w:pPr>
    <w:rPr>
      <w:rFonts w:ascii="Times New Roman" w:eastAsia="Times New Roman" w:hAnsi="Times New Roman" w:cs="Times New Roman"/>
      <w:szCs w:val="20"/>
      <w:lang w:val="en-US" w:eastAsia="ar-SA"/>
    </w:rPr>
  </w:style>
  <w:style w:type="paragraph" w:styleId="Cabealho">
    <w:name w:val="header"/>
    <w:basedOn w:val="Normal"/>
    <w:link w:val="CabealhoChar"/>
    <w:uiPriority w:val="99"/>
    <w:unhideWhenUsed/>
    <w:rsid w:val="00FE36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E3633"/>
    <w:rPr>
      <w:rFonts w:ascii="Calibri" w:eastAsia="Calibri" w:hAnsi="Calibri" w:cs="Calibri"/>
      <w:lang w:eastAsia="zh-CN"/>
    </w:rPr>
  </w:style>
  <w:style w:type="paragraph" w:styleId="Rodap">
    <w:name w:val="footer"/>
    <w:basedOn w:val="Normal"/>
    <w:link w:val="RodapChar"/>
    <w:uiPriority w:val="99"/>
    <w:unhideWhenUsed/>
    <w:rsid w:val="00FE3633"/>
    <w:pPr>
      <w:tabs>
        <w:tab w:val="center" w:pos="4252"/>
        <w:tab w:val="right" w:pos="8504"/>
      </w:tabs>
      <w:spacing w:after="0" w:line="240" w:lineRule="auto"/>
    </w:pPr>
  </w:style>
  <w:style w:type="character" w:customStyle="1" w:styleId="RodapChar">
    <w:name w:val="Rodapé Char"/>
    <w:basedOn w:val="Fontepargpadro"/>
    <w:link w:val="Rodap"/>
    <w:uiPriority w:val="99"/>
    <w:rsid w:val="00FE3633"/>
    <w:rPr>
      <w:rFonts w:ascii="Calibri" w:eastAsia="Calibri" w:hAnsi="Calibri" w:cs="Calibri"/>
      <w:lang w:eastAsia="zh-CN"/>
    </w:rPr>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eladeGrade1Clara-nfase1">
    <w:name w:val="Grid Table 1 Light Accent 1"/>
    <w:basedOn w:val="Tabela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ascii="Calibri" w:eastAsia="Calibri" w:hAnsi="Calibri" w:cs="Calibri"/>
      <w:sz w:val="20"/>
      <w:szCs w:val="20"/>
      <w:lang w:eastAsia="zh-CN"/>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9B380B"/>
    <w:rPr>
      <w:b/>
      <w:bCs/>
    </w:rPr>
  </w:style>
  <w:style w:type="character" w:customStyle="1" w:styleId="AssuntodocomentrioChar">
    <w:name w:val="Assunto do comentário Char"/>
    <w:basedOn w:val="TextodecomentrioChar"/>
    <w:link w:val="Assuntodocomentrio"/>
    <w:uiPriority w:val="99"/>
    <w:semiHidden/>
    <w:rsid w:val="009B380B"/>
    <w:rPr>
      <w:rFonts w:ascii="Calibri" w:eastAsia="Calibri" w:hAnsi="Calibri" w:cs="Calibri"/>
      <w:b/>
      <w:bCs/>
      <w:sz w:val="20"/>
      <w:szCs w:val="20"/>
      <w:lang w:eastAsia="zh-CN"/>
    </w:rPr>
  </w:style>
  <w:style w:type="character" w:styleId="Hyperlink">
    <w:name w:val="Hyperlink"/>
    <w:basedOn w:val="Fontepargpadro"/>
    <w:uiPriority w:val="99"/>
    <w:unhideWhenUsed/>
    <w:rsid w:val="00263E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278718">
      <w:bodyDiv w:val="1"/>
      <w:marLeft w:val="0"/>
      <w:marRight w:val="0"/>
      <w:marTop w:val="0"/>
      <w:marBottom w:val="0"/>
      <w:divBdr>
        <w:top w:val="none" w:sz="0" w:space="0" w:color="auto"/>
        <w:left w:val="none" w:sz="0" w:space="0" w:color="auto"/>
        <w:bottom w:val="none" w:sz="0" w:space="0" w:color="auto"/>
        <w:right w:val="none" w:sz="0" w:space="0" w:color="auto"/>
      </w:divBdr>
    </w:div>
    <w:div w:id="780534718">
      <w:bodyDiv w:val="1"/>
      <w:marLeft w:val="0"/>
      <w:marRight w:val="0"/>
      <w:marTop w:val="0"/>
      <w:marBottom w:val="0"/>
      <w:divBdr>
        <w:top w:val="none" w:sz="0" w:space="0" w:color="auto"/>
        <w:left w:val="none" w:sz="0" w:space="0" w:color="auto"/>
        <w:bottom w:val="none" w:sz="0" w:space="0" w:color="auto"/>
        <w:right w:val="none" w:sz="0" w:space="0" w:color="auto"/>
      </w:divBdr>
    </w:div>
    <w:div w:id="1273168323">
      <w:bodyDiv w:val="1"/>
      <w:marLeft w:val="0"/>
      <w:marRight w:val="0"/>
      <w:marTop w:val="0"/>
      <w:marBottom w:val="0"/>
      <w:divBdr>
        <w:top w:val="none" w:sz="0" w:space="0" w:color="auto"/>
        <w:left w:val="none" w:sz="0" w:space="0" w:color="auto"/>
        <w:bottom w:val="none" w:sz="0" w:space="0" w:color="auto"/>
        <w:right w:val="none" w:sz="0" w:space="0" w:color="auto"/>
      </w:divBdr>
    </w:div>
    <w:div w:id="161123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www.baudaeletronica.com.br/sensor-de-distancia-lv-maxsonar-ez1-mb1010-pololu.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maxbotix.com/documents/LV-MaxSonar-EZ_Datasheet.pdf" TargetMode="External"/><Relationship Id="rId7" Type="http://schemas.openxmlformats.org/officeDocument/2006/relationships/image" Target="media/image1.jpeg"/><Relationship Id="rId12" Type="http://schemas.openxmlformats.org/officeDocument/2006/relationships/hyperlink" Target="http://eletricamentefalando.blogspot.com.br/2011/09/sensor-infravermelho.html" TargetMode="External"/><Relationship Id="rId17" Type="http://schemas.openxmlformats.org/officeDocument/2006/relationships/hyperlink" Target="http://www.baudaeletronica.com.br/sensor-de-distancia-lv-maxsonar-ez1-mb1010-pololu.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emf"/><Relationship Id="rId10" Type="http://schemas.openxmlformats.org/officeDocument/2006/relationships/hyperlink" Target="https://pt.wikipedia.org/wiki/Tabela_de_Snellen" TargetMode="External"/><Relationship Id="rId19" Type="http://schemas.openxmlformats.org/officeDocument/2006/relationships/hyperlink" Target="https://www.google.com.br/search?q=sensor+hcsr04&amp;source=lnms&amp;tbm=isch&amp;sa=X&amp;ved=0ahUKEwjmyqvO9drRAhVBiJAKHaB2BlwQ_AUICCgB&amp;biw=1366&amp;bih=66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filipeflop.com/sensores/sensor-ultrassonico-hc-sr04-ao-arduino.html" TargetMode="External"/><Relationship Id="rId22"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3034</Words>
  <Characters>16389</Characters>
  <Application>Microsoft Office Word</Application>
  <DocSecurity>0</DocSecurity>
  <Lines>136</Lines>
  <Paragraphs>38</Paragraphs>
  <ScaleCrop>false</ScaleCrop>
  <Company>therebels.de</Company>
  <LinksUpToDate>false</LinksUpToDate>
  <CharactersWithSpaces>19385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lipe333</dc:creator>
  <cp:keywords/>
  <dc:description/>
  <cp:lastModifiedBy>Jonathan Kilner</cp:lastModifiedBy>
  <cp:revision>23</cp:revision>
  <dcterms:created xsi:type="dcterms:W3CDTF">2017-01-21T14:39:00Z</dcterms:created>
  <dcterms:modified xsi:type="dcterms:W3CDTF">2017-02-22T20:48:00Z</dcterms:modified>
</cp:coreProperties>
</file>