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36F94B" w14:textId="34330E1F" w:rsidR="00A75620" w:rsidRPr="00A75620" w:rsidRDefault="003405AB" w:rsidP="003405AB">
      <w:pPr>
        <w:pStyle w:val="Ttulo"/>
        <w:tabs>
          <w:tab w:val="center" w:pos="5040"/>
          <w:tab w:val="left" w:pos="8138"/>
        </w:tabs>
        <w:jc w:val="left"/>
        <w:rPr>
          <w:rFonts w:ascii="Helvetica" w:hAnsi="Helvetica" w:cs="Helvetica"/>
          <w:b/>
        </w:rPr>
      </w:pPr>
      <w:r>
        <w:rPr>
          <w:rFonts w:ascii="Helvetica" w:hAnsi="Helvetica" w:cs="Helvetica"/>
          <w:b/>
        </w:rPr>
        <w:tab/>
      </w:r>
      <w:r w:rsidR="00A75620">
        <w:rPr>
          <w:rFonts w:ascii="Helvetica" w:hAnsi="Helvetica" w:cs="Helvetica"/>
          <w:b/>
        </w:rPr>
        <w:t>ACM Word Template</w:t>
      </w:r>
    </w:p>
    <w:tbl>
      <w:tblPr>
        <w:tblStyle w:val="Tabelacomgrade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32"/>
        <w:gridCol w:w="3432"/>
        <w:gridCol w:w="3432"/>
      </w:tblGrid>
      <w:tr w:rsidR="00A75620" w:rsidRPr="00730ED6" w14:paraId="10D24CC3" w14:textId="77777777" w:rsidTr="00FF52A8">
        <w:trPr>
          <w:trHeight w:val="53"/>
          <w:tblHeader/>
        </w:trPr>
        <w:tc>
          <w:tcPr>
            <w:tcW w:w="3432" w:type="dxa"/>
          </w:tcPr>
          <w:p w14:paraId="2F114E9C" w14:textId="77777777" w:rsidR="003405AB" w:rsidRDefault="00A75620" w:rsidP="003405AB">
            <w:pPr>
              <w:pStyle w:val="Author"/>
              <w:tabs>
                <w:tab w:val="left" w:pos="788"/>
                <w:tab w:val="center" w:pos="1608"/>
              </w:tabs>
              <w:spacing w:after="0"/>
              <w:rPr>
                <w:spacing w:val="-2"/>
              </w:rPr>
            </w:pPr>
            <w:r>
              <w:rPr>
                <w:spacing w:val="-2"/>
              </w:rPr>
              <w:t>1st Author</w:t>
            </w:r>
          </w:p>
          <w:p w14:paraId="499FD609" w14:textId="46018160" w:rsidR="00A75620" w:rsidRPr="00BF18C1" w:rsidRDefault="00A75620" w:rsidP="003405AB">
            <w:pPr>
              <w:pStyle w:val="Author"/>
              <w:tabs>
                <w:tab w:val="left" w:pos="788"/>
                <w:tab w:val="center" w:pos="1608"/>
              </w:tabs>
              <w:spacing w:after="0"/>
              <w:rPr>
                <w:spacing w:val="-2"/>
                <w:sz w:val="20"/>
              </w:rPr>
            </w:pPr>
            <w:r w:rsidRPr="00BF18C1">
              <w:rPr>
                <w:spacing w:val="-2"/>
                <w:sz w:val="20"/>
              </w:rPr>
              <w:t>1st author's affiliation</w:t>
            </w:r>
            <w:r w:rsidRPr="00BF18C1">
              <w:rPr>
                <w:spacing w:val="-2"/>
                <w:sz w:val="20"/>
              </w:rPr>
              <w:br/>
              <w:t>1st line of address</w:t>
            </w:r>
            <w:r w:rsidRPr="00BF18C1">
              <w:rPr>
                <w:spacing w:val="-2"/>
                <w:sz w:val="20"/>
              </w:rPr>
              <w:br/>
              <w:t>2nd line of address</w:t>
            </w:r>
            <w:r w:rsidRPr="00BF18C1">
              <w:rPr>
                <w:spacing w:val="-2"/>
                <w:sz w:val="20"/>
              </w:rPr>
              <w:br/>
            </w:r>
            <w:r w:rsidRPr="00BF18C1">
              <w:rPr>
                <w:sz w:val="20"/>
              </w:rPr>
              <w:t>Telephone number, incl. country code</w:t>
            </w:r>
          </w:p>
          <w:p w14:paraId="13E2E74C" w14:textId="6781387A" w:rsidR="00A75620" w:rsidRPr="00BF18C1" w:rsidRDefault="00442769" w:rsidP="003405AB">
            <w:pPr>
              <w:tabs>
                <w:tab w:val="left" w:pos="210"/>
                <w:tab w:val="center" w:pos="1608"/>
              </w:tabs>
              <w:jc w:val="center"/>
              <w:rPr>
                <w:spacing w:val="-2"/>
                <w:sz w:val="24"/>
                <w:szCs w:val="24"/>
              </w:rPr>
            </w:pPr>
            <w:r w:rsidRPr="00BF18C1">
              <w:rPr>
                <w:spacing w:val="-2"/>
                <w:sz w:val="24"/>
                <w:szCs w:val="24"/>
              </w:rPr>
              <w:t>First</w:t>
            </w:r>
            <w:r w:rsidR="00A75620" w:rsidRPr="00BF18C1">
              <w:rPr>
                <w:spacing w:val="-2"/>
                <w:sz w:val="24"/>
                <w:szCs w:val="24"/>
              </w:rPr>
              <w:t xml:space="preserve"> author's E-mail address</w:t>
            </w:r>
          </w:p>
          <w:p w14:paraId="02D001CA" w14:textId="77777777" w:rsidR="00A75620" w:rsidRPr="00730ED6" w:rsidRDefault="00A75620" w:rsidP="00FF52A8">
            <w:pPr>
              <w:jc w:val="center"/>
              <w:rPr>
                <w:sz w:val="2"/>
                <w:szCs w:val="2"/>
              </w:rPr>
            </w:pPr>
          </w:p>
        </w:tc>
        <w:tc>
          <w:tcPr>
            <w:tcW w:w="3432" w:type="dxa"/>
          </w:tcPr>
          <w:p w14:paraId="00E1582F" w14:textId="77777777" w:rsidR="00A75620" w:rsidRDefault="00A75620" w:rsidP="00FF52A8">
            <w:pPr>
              <w:pStyle w:val="Author"/>
              <w:spacing w:after="0"/>
              <w:rPr>
                <w:spacing w:val="-2"/>
              </w:rPr>
            </w:pPr>
            <w:r>
              <w:rPr>
                <w:spacing w:val="-2"/>
              </w:rPr>
              <w:t>2nd Author</w:t>
            </w:r>
          </w:p>
          <w:p w14:paraId="6000C696" w14:textId="77777777" w:rsidR="00A75620" w:rsidRPr="00BF18C1" w:rsidRDefault="00A75620" w:rsidP="00FF52A8">
            <w:pPr>
              <w:pStyle w:val="Affiliations"/>
              <w:rPr>
                <w:spacing w:val="-2"/>
              </w:rPr>
            </w:pPr>
            <w:r w:rsidRPr="00BF18C1">
              <w:rPr>
                <w:spacing w:val="-2"/>
              </w:rPr>
              <w:t>2nd author's affiliation</w:t>
            </w:r>
            <w:r w:rsidRPr="00BF18C1">
              <w:rPr>
                <w:spacing w:val="-2"/>
              </w:rPr>
              <w:br/>
              <w:t>1st line of address</w:t>
            </w:r>
            <w:r w:rsidRPr="00BF18C1">
              <w:rPr>
                <w:spacing w:val="-2"/>
              </w:rPr>
              <w:br/>
              <w:t>2nd line of address</w:t>
            </w:r>
          </w:p>
          <w:p w14:paraId="18CF4C38" w14:textId="77777777" w:rsidR="00A75620" w:rsidRPr="00032B83" w:rsidRDefault="00A75620" w:rsidP="00FF52A8">
            <w:pPr>
              <w:pStyle w:val="Affiliations"/>
              <w:rPr>
                <w:spacing w:val="-2"/>
                <w:sz w:val="18"/>
                <w:szCs w:val="18"/>
              </w:rPr>
            </w:pPr>
            <w:r w:rsidRPr="00BF18C1">
              <w:rPr>
                <w:spacing w:val="-2"/>
              </w:rPr>
              <w:t>Telephone number, incl. country code</w:t>
            </w:r>
          </w:p>
          <w:p w14:paraId="63ABBE02" w14:textId="5D5662B9" w:rsidR="00A75620" w:rsidRPr="00BF18C1" w:rsidRDefault="00442769" w:rsidP="00FF52A8">
            <w:pPr>
              <w:jc w:val="center"/>
              <w:rPr>
                <w:spacing w:val="-2"/>
                <w:sz w:val="24"/>
                <w:szCs w:val="24"/>
              </w:rPr>
            </w:pPr>
            <w:r w:rsidRPr="00BF18C1">
              <w:rPr>
                <w:spacing w:val="-2"/>
                <w:sz w:val="24"/>
                <w:szCs w:val="24"/>
              </w:rPr>
              <w:t>Second</w:t>
            </w:r>
            <w:r w:rsidR="00A75620" w:rsidRPr="00BF18C1">
              <w:rPr>
                <w:spacing w:val="-2"/>
                <w:sz w:val="24"/>
                <w:szCs w:val="24"/>
              </w:rPr>
              <w:t xml:space="preserve"> E-mail</w:t>
            </w:r>
          </w:p>
          <w:p w14:paraId="4EA53F5F" w14:textId="77777777" w:rsidR="00A75620" w:rsidRPr="00730ED6" w:rsidRDefault="00A75620" w:rsidP="00FF52A8">
            <w:pPr>
              <w:jc w:val="center"/>
              <w:rPr>
                <w:sz w:val="2"/>
                <w:szCs w:val="2"/>
              </w:rPr>
            </w:pPr>
          </w:p>
        </w:tc>
        <w:tc>
          <w:tcPr>
            <w:tcW w:w="3432" w:type="dxa"/>
          </w:tcPr>
          <w:p w14:paraId="347D07E3" w14:textId="77777777" w:rsidR="00A75620" w:rsidRDefault="00A75620" w:rsidP="00FF52A8">
            <w:pPr>
              <w:pStyle w:val="Author"/>
              <w:spacing w:after="0"/>
              <w:rPr>
                <w:spacing w:val="-2"/>
              </w:rPr>
            </w:pPr>
            <w:r>
              <w:rPr>
                <w:spacing w:val="-2"/>
              </w:rPr>
              <w:t>3rd Author</w:t>
            </w:r>
          </w:p>
          <w:p w14:paraId="3BA46A47" w14:textId="77777777" w:rsidR="00A75620" w:rsidRPr="00BF18C1" w:rsidRDefault="00A75620" w:rsidP="00FF52A8">
            <w:pPr>
              <w:pStyle w:val="Affiliations"/>
              <w:rPr>
                <w:spacing w:val="-2"/>
              </w:rPr>
            </w:pPr>
            <w:r w:rsidRPr="00BF18C1">
              <w:rPr>
                <w:spacing w:val="-2"/>
              </w:rPr>
              <w:t>3rd author's affiliation</w:t>
            </w:r>
            <w:r w:rsidRPr="00BF18C1">
              <w:rPr>
                <w:spacing w:val="-2"/>
              </w:rPr>
              <w:br/>
              <w:t>1st line of address</w:t>
            </w:r>
            <w:r w:rsidRPr="00BF18C1">
              <w:rPr>
                <w:spacing w:val="-2"/>
              </w:rPr>
              <w:br/>
              <w:t>2nd line of address</w:t>
            </w:r>
            <w:r w:rsidRPr="00BF18C1">
              <w:rPr>
                <w:spacing w:val="-2"/>
              </w:rPr>
              <w:br/>
              <w:t>Telephone number, incl. country code</w:t>
            </w:r>
          </w:p>
          <w:p w14:paraId="2D8E0554" w14:textId="2BE1F600" w:rsidR="00A75620" w:rsidRPr="00BF18C1" w:rsidRDefault="00442769" w:rsidP="00FF52A8">
            <w:pPr>
              <w:jc w:val="center"/>
              <w:rPr>
                <w:spacing w:val="-2"/>
                <w:sz w:val="24"/>
                <w:szCs w:val="24"/>
              </w:rPr>
            </w:pPr>
            <w:r w:rsidRPr="00BF18C1">
              <w:rPr>
                <w:spacing w:val="-2"/>
                <w:sz w:val="24"/>
                <w:szCs w:val="24"/>
              </w:rPr>
              <w:t>Third</w:t>
            </w:r>
            <w:r w:rsidR="00A75620" w:rsidRPr="00BF18C1">
              <w:rPr>
                <w:spacing w:val="-2"/>
                <w:sz w:val="24"/>
                <w:szCs w:val="24"/>
              </w:rPr>
              <w:t xml:space="preserve"> E-mail</w:t>
            </w:r>
          </w:p>
          <w:p w14:paraId="3C6F31B2" w14:textId="77777777" w:rsidR="00A75620" w:rsidRPr="00730ED6" w:rsidRDefault="00A75620" w:rsidP="00FF52A8">
            <w:pPr>
              <w:jc w:val="center"/>
              <w:rPr>
                <w:sz w:val="2"/>
                <w:szCs w:val="2"/>
              </w:rPr>
            </w:pPr>
          </w:p>
        </w:tc>
      </w:tr>
    </w:tbl>
    <w:p w14:paraId="3906A377" w14:textId="77777777" w:rsidR="00A75620" w:rsidRPr="00A75620" w:rsidRDefault="00A75620" w:rsidP="00A75620">
      <w:pPr>
        <w:sectPr w:rsidR="00A75620" w:rsidRPr="00A75620" w:rsidSect="003B4153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2240" w:h="15840" w:code="1"/>
          <w:pgMar w:top="1080" w:right="1080" w:bottom="1440" w:left="1080" w:header="720" w:footer="720" w:gutter="0"/>
          <w:cols w:space="720"/>
        </w:sectPr>
      </w:pPr>
    </w:p>
    <w:p w14:paraId="6E96A00A" w14:textId="77777777" w:rsidR="00A75620" w:rsidRDefault="00A75620" w:rsidP="00A75620">
      <w:pPr>
        <w:pStyle w:val="Author"/>
        <w:spacing w:after="0"/>
        <w:jc w:val="both"/>
        <w:sectPr w:rsidR="00A75620" w:rsidSect="00A75620">
          <w:type w:val="continuous"/>
          <w:pgSz w:w="12240" w:h="15840" w:code="1"/>
          <w:pgMar w:top="1080" w:right="1080" w:bottom="1440" w:left="1080" w:header="720" w:footer="720" w:gutter="0"/>
          <w:cols w:num="2" w:space="0"/>
        </w:sectPr>
      </w:pPr>
    </w:p>
    <w:p w14:paraId="42E067AA" w14:textId="50594C17" w:rsidR="008B197E" w:rsidRPr="006C21E8" w:rsidRDefault="008B197E" w:rsidP="00442769">
      <w:pPr>
        <w:pStyle w:val="Ttulo1"/>
        <w:numPr>
          <w:ilvl w:val="0"/>
          <w:numId w:val="0"/>
        </w:numPr>
        <w:rPr>
          <w:lang w:val="pt-BR"/>
        </w:rPr>
      </w:pPr>
      <w:r w:rsidRPr="006C21E8">
        <w:rPr>
          <w:lang w:val="pt-BR"/>
        </w:rPr>
        <w:lastRenderedPageBreak/>
        <w:t>ABSTRACT</w:t>
      </w:r>
    </w:p>
    <w:p w14:paraId="1A6B1A89" w14:textId="7467EAA1" w:rsidR="006C21E8" w:rsidRPr="006C21E8" w:rsidRDefault="006C21E8" w:rsidP="006C21E8">
      <w:pPr>
        <w:rPr>
          <w:lang w:val="pt-BR"/>
        </w:rPr>
      </w:pPr>
      <w:r w:rsidRPr="006C21E8">
        <w:rPr>
          <w:szCs w:val="18"/>
          <w:lang w:val="pt-BR"/>
        </w:rPr>
        <w:t xml:space="preserve">Os Deficientes Visuais possuem os sentidos restantes mais aguçados do que as pessoas que possuem </w:t>
      </w:r>
      <w:r w:rsidR="00FF26DB">
        <w:rPr>
          <w:szCs w:val="18"/>
          <w:lang w:val="pt-BR"/>
        </w:rPr>
        <w:t>um</w:t>
      </w:r>
      <w:r w:rsidRPr="006C21E8">
        <w:rPr>
          <w:szCs w:val="18"/>
          <w:lang w:val="pt-BR"/>
        </w:rPr>
        <w:t xml:space="preserve">a visão normal, em especial a audição, fazendo com que alguns deficientes desenvolvam uma </w:t>
      </w:r>
      <w:r w:rsidR="00FF26DB">
        <w:rPr>
          <w:szCs w:val="18"/>
          <w:lang w:val="pt-BR"/>
        </w:rPr>
        <w:t xml:space="preserve">habilidade de </w:t>
      </w:r>
      <w:proofErr w:type="spellStart"/>
      <w:r w:rsidRPr="006C21E8">
        <w:rPr>
          <w:szCs w:val="18"/>
          <w:lang w:val="pt-BR"/>
        </w:rPr>
        <w:t>ecolocalização</w:t>
      </w:r>
      <w:proofErr w:type="spellEnd"/>
      <w:r w:rsidRPr="006C21E8">
        <w:rPr>
          <w:szCs w:val="18"/>
          <w:lang w:val="pt-BR"/>
        </w:rPr>
        <w:t xml:space="preserve"> (localizar objetos através da reflexão do som) [1]. Além disso sua locomoção é feita, geralmente, através de bengalas </w:t>
      </w:r>
      <w:r w:rsidR="00FF26DB">
        <w:rPr>
          <w:szCs w:val="18"/>
          <w:lang w:val="pt-BR"/>
        </w:rPr>
        <w:t>que os auxiliam através dos movimentos circulares a frente, além de servirem também para identificação</w:t>
      </w:r>
      <w:r w:rsidR="00DA6BBA">
        <w:rPr>
          <w:szCs w:val="18"/>
          <w:lang w:val="pt-BR"/>
        </w:rPr>
        <w:t xml:space="preserve"> [3]</w:t>
      </w:r>
      <w:r w:rsidR="00FF26DB">
        <w:rPr>
          <w:szCs w:val="18"/>
          <w:lang w:val="pt-BR"/>
        </w:rPr>
        <w:t xml:space="preserve">, </w:t>
      </w:r>
      <w:r w:rsidR="00133E63" w:rsidRPr="006C21E8">
        <w:rPr>
          <w:szCs w:val="18"/>
          <w:lang w:val="pt-BR"/>
        </w:rPr>
        <w:t>mesmo</w:t>
      </w:r>
      <w:r w:rsidRPr="006C21E8">
        <w:rPr>
          <w:szCs w:val="18"/>
          <w:lang w:val="pt-BR"/>
        </w:rPr>
        <w:t xml:space="preserve"> sendo a mais utilizada, a bengala não pode detectar obstáculos acima da cintura, podendo ocasionar danos à integridade física do deficiente. Para então facilitar sua locomoção existem diversos equipamentos eletrônicos que o auxiliam nessa tarefa. Grande parte desses sistemas eletrônicos de locomoção utilizam-se de sensores ultrassônicos ou infravermelhos [</w:t>
      </w:r>
      <w:r w:rsidR="009329F1">
        <w:rPr>
          <w:szCs w:val="18"/>
          <w:lang w:val="pt-BR"/>
        </w:rPr>
        <w:t>4</w:t>
      </w:r>
      <w:r w:rsidRPr="006C21E8">
        <w:rPr>
          <w:szCs w:val="18"/>
          <w:lang w:val="pt-BR"/>
        </w:rPr>
        <w:t>]. Contudo, apenas a medição da distância não é suficiente para orientar o deficiente visual. Para isso é necessário transformar essa informação em um sinal que seja perceptível e intuitivo. Esse sinal pode ser apresentado ao deficiente através de áudio (</w:t>
      </w:r>
      <w:proofErr w:type="spellStart"/>
      <w:r w:rsidRPr="006C21E8">
        <w:rPr>
          <w:i/>
          <w:szCs w:val="18"/>
          <w:lang w:val="pt-BR"/>
        </w:rPr>
        <w:t>beeps</w:t>
      </w:r>
      <w:proofErr w:type="spellEnd"/>
      <w:r w:rsidR="009164A6">
        <w:rPr>
          <w:szCs w:val="18"/>
          <w:lang w:val="pt-BR"/>
        </w:rPr>
        <w:t xml:space="preserve"> ou som tridimensional</w:t>
      </w:r>
      <w:r w:rsidRPr="006C21E8">
        <w:rPr>
          <w:szCs w:val="18"/>
          <w:lang w:val="pt-BR"/>
        </w:rPr>
        <w:t>) ou por tato (vibrações). Porém esse tipo de tecnologia não é difundida e costuma se mostrar bastante cara.</w:t>
      </w:r>
      <w:r>
        <w:rPr>
          <w:lang w:val="pt-BR"/>
        </w:rPr>
        <w:t xml:space="preserve"> </w:t>
      </w:r>
      <w:r w:rsidRPr="006C21E8">
        <w:rPr>
          <w:szCs w:val="18"/>
          <w:lang w:val="pt-BR"/>
        </w:rPr>
        <w:t>Para</w:t>
      </w:r>
      <w:r w:rsidR="00E81865">
        <w:rPr>
          <w:szCs w:val="18"/>
          <w:lang w:val="pt-BR"/>
        </w:rPr>
        <w:t xml:space="preserve"> tentar</w:t>
      </w:r>
      <w:r w:rsidRPr="006C21E8">
        <w:rPr>
          <w:szCs w:val="18"/>
          <w:lang w:val="pt-BR"/>
        </w:rPr>
        <w:t xml:space="preserve"> tornar acessível essa tecnologia </w:t>
      </w:r>
      <w:r w:rsidR="009164A6">
        <w:rPr>
          <w:szCs w:val="18"/>
          <w:lang w:val="pt-BR"/>
        </w:rPr>
        <w:t xml:space="preserve">e aproveitar a excelente audição que alguns deficientes possuem </w:t>
      </w:r>
      <w:r w:rsidRPr="006C21E8">
        <w:rPr>
          <w:szCs w:val="18"/>
          <w:lang w:val="pt-BR"/>
        </w:rPr>
        <w:t xml:space="preserve">foi desenvolvido um protótipo de um </w:t>
      </w:r>
      <w:r w:rsidR="009919D6">
        <w:rPr>
          <w:szCs w:val="18"/>
          <w:lang w:val="pt-BR"/>
        </w:rPr>
        <w:t>óculos composto</w:t>
      </w:r>
      <w:bookmarkStart w:id="0" w:name="_GoBack"/>
      <w:bookmarkEnd w:id="0"/>
      <w:r w:rsidRPr="006C21E8">
        <w:rPr>
          <w:szCs w:val="18"/>
          <w:lang w:val="pt-BR"/>
        </w:rPr>
        <w:t xml:space="preserve"> de sensores ultrassônicos HC-SR04, </w:t>
      </w:r>
      <w:proofErr w:type="spellStart"/>
      <w:r w:rsidRPr="006C21E8">
        <w:rPr>
          <w:szCs w:val="18"/>
          <w:lang w:val="pt-BR"/>
        </w:rPr>
        <w:t>microcontrolador</w:t>
      </w:r>
      <w:proofErr w:type="spellEnd"/>
      <w:r w:rsidRPr="006C21E8">
        <w:rPr>
          <w:szCs w:val="18"/>
          <w:lang w:val="pt-BR"/>
        </w:rPr>
        <w:t xml:space="preserve"> </w:t>
      </w:r>
      <w:proofErr w:type="spellStart"/>
      <w:r w:rsidRPr="006C21E8">
        <w:rPr>
          <w:szCs w:val="18"/>
          <w:lang w:val="pt-BR"/>
        </w:rPr>
        <w:t>Arduino</w:t>
      </w:r>
      <w:proofErr w:type="spellEnd"/>
      <w:r w:rsidRPr="006C21E8">
        <w:rPr>
          <w:szCs w:val="18"/>
          <w:lang w:val="pt-BR"/>
        </w:rPr>
        <w:t xml:space="preserve"> pro Mini, módulo Bluetooth HC-06 e um Smartphone </w:t>
      </w:r>
      <w:proofErr w:type="spellStart"/>
      <w:r w:rsidRPr="006C21E8">
        <w:rPr>
          <w:szCs w:val="18"/>
          <w:lang w:val="pt-BR"/>
        </w:rPr>
        <w:t>Android</w:t>
      </w:r>
      <w:proofErr w:type="spellEnd"/>
      <w:r w:rsidRPr="006C21E8">
        <w:rPr>
          <w:szCs w:val="18"/>
          <w:lang w:val="pt-BR"/>
        </w:rPr>
        <w:t xml:space="preserve"> (Figura 1)</w:t>
      </w:r>
      <w:r w:rsidR="009329F1">
        <w:rPr>
          <w:szCs w:val="18"/>
          <w:lang w:val="pt-BR"/>
        </w:rPr>
        <w:t xml:space="preserve"> capaz de detectar obstáculos</w:t>
      </w:r>
      <w:r w:rsidRPr="006C21E8">
        <w:rPr>
          <w:szCs w:val="18"/>
          <w:lang w:val="pt-BR"/>
        </w:rPr>
        <w:t>.</w:t>
      </w:r>
    </w:p>
    <w:p w14:paraId="19E5B50A" w14:textId="77777777" w:rsidR="006C21E8" w:rsidRDefault="006C21E8" w:rsidP="006C21E8">
      <w:pPr>
        <w:spacing w:line="360" w:lineRule="auto"/>
        <w:jc w:val="center"/>
      </w:pPr>
      <w:r>
        <w:rPr>
          <w:noProof/>
          <w:lang w:val="pt-BR" w:eastAsia="pt-BR"/>
        </w:rPr>
        <w:drawing>
          <wp:inline distT="114300" distB="114300" distL="114300" distR="114300" wp14:anchorId="5CF06AEB" wp14:editId="52D2503E">
            <wp:extent cx="2453005" cy="2028825"/>
            <wp:effectExtent l="0" t="0" r="4445" b="9525"/>
            <wp:docPr id="1" name="image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3422" cy="20291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5F0E1C" w14:textId="77777777" w:rsidR="006C21E8" w:rsidRPr="006C21E8" w:rsidRDefault="006C21E8" w:rsidP="006C21E8">
      <w:pPr>
        <w:jc w:val="center"/>
        <w:rPr>
          <w:b/>
          <w:lang w:val="pt-BR"/>
        </w:rPr>
      </w:pPr>
      <w:r w:rsidRPr="006C21E8">
        <w:rPr>
          <w:b/>
          <w:szCs w:val="18"/>
          <w:lang w:val="pt-BR"/>
        </w:rPr>
        <w:t>Figura 1 Esquemático de funcionamento do projeto</w:t>
      </w:r>
    </w:p>
    <w:p w14:paraId="710E91BA" w14:textId="36EFBBA7" w:rsidR="00FA1066" w:rsidRDefault="00C23D83" w:rsidP="003244DA">
      <w:pPr>
        <w:rPr>
          <w:szCs w:val="18"/>
          <w:lang w:val="pt-BR"/>
        </w:rPr>
      </w:pPr>
      <w:r>
        <w:rPr>
          <w:szCs w:val="18"/>
          <w:lang w:val="pt-BR"/>
        </w:rPr>
        <w:t xml:space="preserve">O </w:t>
      </w:r>
      <w:r w:rsidR="006C21E8" w:rsidRPr="006C21E8">
        <w:rPr>
          <w:szCs w:val="18"/>
          <w:lang w:val="pt-BR"/>
        </w:rPr>
        <w:t xml:space="preserve">funcionamento </w:t>
      </w:r>
      <w:r>
        <w:rPr>
          <w:szCs w:val="18"/>
          <w:lang w:val="pt-BR"/>
        </w:rPr>
        <w:t xml:space="preserve">dos óculos </w:t>
      </w:r>
      <w:r w:rsidR="00FA1066">
        <w:rPr>
          <w:szCs w:val="18"/>
          <w:lang w:val="pt-BR"/>
        </w:rPr>
        <w:t xml:space="preserve">gira em torno do </w:t>
      </w:r>
      <w:proofErr w:type="spellStart"/>
      <w:r w:rsidR="00FA1066">
        <w:rPr>
          <w:szCs w:val="18"/>
          <w:lang w:val="pt-BR"/>
        </w:rPr>
        <w:t>microcontrolador</w:t>
      </w:r>
      <w:proofErr w:type="spellEnd"/>
      <w:r w:rsidR="00FA1066">
        <w:rPr>
          <w:szCs w:val="18"/>
          <w:lang w:val="pt-BR"/>
        </w:rPr>
        <w:t xml:space="preserve"> </w:t>
      </w:r>
      <w:proofErr w:type="spellStart"/>
      <w:r w:rsidR="00FA1066">
        <w:rPr>
          <w:szCs w:val="18"/>
          <w:lang w:val="pt-BR"/>
        </w:rPr>
        <w:t>Ardui</w:t>
      </w:r>
      <w:r w:rsidR="009329F1">
        <w:rPr>
          <w:szCs w:val="18"/>
          <w:lang w:val="pt-BR"/>
        </w:rPr>
        <w:t>no</w:t>
      </w:r>
      <w:proofErr w:type="spellEnd"/>
      <w:r w:rsidR="009329F1">
        <w:rPr>
          <w:szCs w:val="18"/>
          <w:lang w:val="pt-BR"/>
        </w:rPr>
        <w:t xml:space="preserve">, programado no </w:t>
      </w:r>
      <w:proofErr w:type="spellStart"/>
      <w:r w:rsidR="009329F1">
        <w:rPr>
          <w:szCs w:val="18"/>
          <w:lang w:val="pt-BR"/>
        </w:rPr>
        <w:t>Arduino</w:t>
      </w:r>
      <w:proofErr w:type="spellEnd"/>
      <w:r w:rsidR="009329F1">
        <w:rPr>
          <w:szCs w:val="18"/>
          <w:lang w:val="pt-BR"/>
        </w:rPr>
        <w:t xml:space="preserve"> IDE [1</w:t>
      </w:r>
      <w:r w:rsidR="00FA1066">
        <w:rPr>
          <w:szCs w:val="18"/>
          <w:lang w:val="pt-BR"/>
        </w:rPr>
        <w:t>], ele é o responsável por gerar o pulso que vai ser aplicado no Trigger do sensor, que emitirá pulsos</w:t>
      </w:r>
      <w:r>
        <w:rPr>
          <w:szCs w:val="18"/>
          <w:lang w:val="pt-BR"/>
        </w:rPr>
        <w:t xml:space="preserve"> os quais batem </w:t>
      </w:r>
      <w:r w:rsidR="00FA1066">
        <w:rPr>
          <w:szCs w:val="18"/>
          <w:lang w:val="pt-BR"/>
        </w:rPr>
        <w:t xml:space="preserve">em um obstáculo </w:t>
      </w:r>
      <w:r>
        <w:rPr>
          <w:szCs w:val="18"/>
          <w:lang w:val="pt-BR"/>
        </w:rPr>
        <w:t xml:space="preserve">e voltam, </w:t>
      </w:r>
      <w:r w:rsidR="00D14ECF">
        <w:rPr>
          <w:szCs w:val="18"/>
          <w:lang w:val="pt-BR"/>
        </w:rPr>
        <w:lastRenderedPageBreak/>
        <w:t>calculando assim o tempo gasto</w:t>
      </w:r>
      <w:r w:rsidR="00FA1066">
        <w:rPr>
          <w:szCs w:val="18"/>
          <w:lang w:val="pt-BR"/>
        </w:rPr>
        <w:t xml:space="preserve"> para o pulso</w:t>
      </w:r>
      <w:r>
        <w:rPr>
          <w:szCs w:val="18"/>
          <w:lang w:val="pt-BR"/>
        </w:rPr>
        <w:t xml:space="preserve"> ir e voltar</w:t>
      </w:r>
      <w:r w:rsidR="006C21E8" w:rsidRPr="006C21E8">
        <w:rPr>
          <w:szCs w:val="18"/>
          <w:lang w:val="pt-BR"/>
        </w:rPr>
        <w:t>.</w:t>
      </w:r>
      <w:r w:rsidR="00FA1066">
        <w:rPr>
          <w:noProof/>
          <w:lang w:val="pt-BR" w:eastAsia="pt-BR"/>
        </w:rPr>
        <w:drawing>
          <wp:inline distT="0" distB="0" distL="0" distR="0" wp14:anchorId="2FAFC950" wp14:editId="325B3BB6">
            <wp:extent cx="2971800" cy="2295525"/>
            <wp:effectExtent l="0" t="0" r="0" b="9525"/>
            <wp:docPr id="8198" name="Imagem 5" descr="HC_SR04_Trigger_Ech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8" name="Imagem 5" descr="HC_SR04_Trigger_Echo.jpg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="006C21E8" w:rsidRPr="006C21E8">
        <w:rPr>
          <w:szCs w:val="18"/>
          <w:lang w:val="pt-BR"/>
        </w:rPr>
        <w:t xml:space="preserve"> </w:t>
      </w:r>
    </w:p>
    <w:p w14:paraId="351EE5C2" w14:textId="3CC2C954" w:rsidR="00FA1066" w:rsidRPr="00FA1066" w:rsidRDefault="009329F1" w:rsidP="00FA1066">
      <w:pPr>
        <w:jc w:val="center"/>
        <w:rPr>
          <w:b/>
          <w:lang w:val="pt-BR"/>
        </w:rPr>
      </w:pPr>
      <w:r>
        <w:rPr>
          <w:b/>
          <w:szCs w:val="18"/>
          <w:lang w:val="pt-BR"/>
        </w:rPr>
        <w:t>Figura 2</w:t>
      </w:r>
      <w:r w:rsidR="00FA1066" w:rsidRPr="00FA1066">
        <w:rPr>
          <w:b/>
          <w:szCs w:val="18"/>
          <w:lang w:val="pt-BR"/>
        </w:rPr>
        <w:t xml:space="preserve"> Funcionamento do Sensor</w:t>
      </w:r>
    </w:p>
    <w:p w14:paraId="05AD1AF9" w14:textId="46E98ADD" w:rsidR="009164A6" w:rsidRDefault="00C23D83" w:rsidP="003D66C1">
      <w:pPr>
        <w:rPr>
          <w:lang w:val="pt-BR"/>
        </w:rPr>
      </w:pPr>
      <w:r>
        <w:rPr>
          <w:lang w:val="pt-BR"/>
        </w:rPr>
        <w:t>Através dele</w:t>
      </w:r>
      <w:r w:rsidR="00FA1066">
        <w:rPr>
          <w:lang w:val="pt-BR"/>
        </w:rPr>
        <w:t xml:space="preserve"> o </w:t>
      </w:r>
      <w:proofErr w:type="spellStart"/>
      <w:r w:rsidR="00FA1066">
        <w:rPr>
          <w:lang w:val="pt-BR"/>
        </w:rPr>
        <w:t>Arduino</w:t>
      </w:r>
      <w:proofErr w:type="spellEnd"/>
      <w:r w:rsidR="006C21E8" w:rsidRPr="002F3244">
        <w:rPr>
          <w:lang w:val="pt-BR"/>
        </w:rPr>
        <w:t xml:space="preserve"> é capaz de determinar a distância dos óculos até o obstáculo. </w:t>
      </w:r>
      <w:r w:rsidR="006C21E8" w:rsidRPr="006C21E8">
        <w:rPr>
          <w:lang w:val="pt-BR"/>
        </w:rPr>
        <w:t xml:space="preserve">Após determinar essa distância, o valor calculado é enviado ao Smartphone por meio do módulo </w:t>
      </w:r>
      <w:proofErr w:type="spellStart"/>
      <w:r w:rsidR="006C21E8" w:rsidRPr="006C21E8">
        <w:rPr>
          <w:lang w:val="pt-BR"/>
        </w:rPr>
        <w:t>bluetooth</w:t>
      </w:r>
      <w:proofErr w:type="spellEnd"/>
      <w:r w:rsidR="006C21E8" w:rsidRPr="006C21E8">
        <w:rPr>
          <w:lang w:val="pt-BR"/>
        </w:rPr>
        <w:t xml:space="preserve">. O </w:t>
      </w:r>
      <w:r>
        <w:rPr>
          <w:lang w:val="pt-BR"/>
        </w:rPr>
        <w:t xml:space="preserve">smartphone através de um aplicativo feito no </w:t>
      </w:r>
      <w:proofErr w:type="spellStart"/>
      <w:r>
        <w:rPr>
          <w:lang w:val="pt-BR"/>
        </w:rPr>
        <w:t>Android</w:t>
      </w:r>
      <w:proofErr w:type="spellEnd"/>
      <w:r>
        <w:rPr>
          <w:lang w:val="pt-BR"/>
        </w:rPr>
        <w:t xml:space="preserve"> Studio</w:t>
      </w:r>
      <w:r w:rsidR="009329F1">
        <w:rPr>
          <w:lang w:val="pt-BR"/>
        </w:rPr>
        <w:t xml:space="preserve"> [2</w:t>
      </w:r>
      <w:r w:rsidR="00DA6BBA">
        <w:rPr>
          <w:lang w:val="pt-BR"/>
        </w:rPr>
        <w:t>]</w:t>
      </w:r>
      <w:r>
        <w:rPr>
          <w:lang w:val="pt-BR"/>
        </w:rPr>
        <w:t>, IDE</w:t>
      </w:r>
      <w:r w:rsidR="00FA1066">
        <w:rPr>
          <w:lang w:val="pt-BR"/>
        </w:rPr>
        <w:t xml:space="preserve"> (Ambiente de Desenvolvimento)</w:t>
      </w:r>
      <w:r>
        <w:rPr>
          <w:lang w:val="pt-BR"/>
        </w:rPr>
        <w:t xml:space="preserve"> que a Google disponibiliza para a criação de aplicativos, é capaz de gerar o som tridimen</w:t>
      </w:r>
      <w:r w:rsidR="00D14ECF">
        <w:rPr>
          <w:lang w:val="pt-BR"/>
        </w:rPr>
        <w:t>sional inversamente proporcional à distância.</w:t>
      </w:r>
      <w:r w:rsidR="009164A6">
        <w:rPr>
          <w:lang w:val="pt-BR"/>
        </w:rPr>
        <w:t xml:space="preserve"> Através desse som o usuário é capaz de mapear mentalmente o local no qual se encontra.</w:t>
      </w:r>
      <w:r w:rsidR="00BB0253">
        <w:rPr>
          <w:lang w:val="pt-BR"/>
        </w:rPr>
        <w:t xml:space="preserve"> Entretanto para conseguir se localizar com esse sistema é necessário bastante treino, visto que o deficiente precisa estar atento ao som que sai do aparelho através dos fones de ouvido e os sons do local onde ele está.</w:t>
      </w:r>
      <w:r w:rsidR="009164A6">
        <w:rPr>
          <w:lang w:val="pt-BR"/>
        </w:rPr>
        <w:br w:type="page"/>
      </w:r>
    </w:p>
    <w:p w14:paraId="7B8841D2" w14:textId="77777777" w:rsidR="006C21E8" w:rsidRPr="002F3244" w:rsidRDefault="006C21E8" w:rsidP="003D66C1">
      <w:pPr>
        <w:rPr>
          <w:lang w:val="pt-BR"/>
        </w:rPr>
      </w:pPr>
    </w:p>
    <w:p w14:paraId="458211C3" w14:textId="3CE85F33" w:rsidR="006A044B" w:rsidRDefault="008B197E" w:rsidP="00C23D83">
      <w:pPr>
        <w:pStyle w:val="Ttulo1"/>
        <w:numPr>
          <w:ilvl w:val="0"/>
          <w:numId w:val="0"/>
        </w:numPr>
        <w:spacing w:before="120"/>
      </w:pPr>
      <w:r>
        <w:t>REFERENCES</w:t>
      </w:r>
      <w:r w:rsidR="006A044B">
        <w:t>.</w:t>
      </w:r>
    </w:p>
    <w:p w14:paraId="25BAD018" w14:textId="77777777" w:rsidR="009329F1" w:rsidRDefault="009329F1" w:rsidP="00DA6BBA">
      <w:pPr>
        <w:pStyle w:val="References"/>
        <w:jc w:val="both"/>
        <w:rPr>
          <w:rStyle w:val="selectable"/>
          <w:lang w:val="pt-BR"/>
        </w:rPr>
      </w:pPr>
      <w:proofErr w:type="spellStart"/>
      <w:r w:rsidRPr="00DA6BBA">
        <w:rPr>
          <w:rStyle w:val="selectable"/>
          <w:lang w:val="pt-BR"/>
        </w:rPr>
        <w:t>Arduino</w:t>
      </w:r>
      <w:proofErr w:type="spellEnd"/>
      <w:r w:rsidRPr="00DA6BBA">
        <w:rPr>
          <w:rStyle w:val="selectable"/>
          <w:lang w:val="pt-BR"/>
        </w:rPr>
        <w:t xml:space="preserve">. </w:t>
      </w:r>
      <w:r w:rsidRPr="00DA6BBA">
        <w:rPr>
          <w:rStyle w:val="selectable"/>
          <w:i/>
          <w:iCs/>
          <w:lang w:val="pt-BR"/>
        </w:rPr>
        <w:t>Arduino.cc</w:t>
      </w:r>
      <w:r w:rsidRPr="00DA6BBA">
        <w:rPr>
          <w:rStyle w:val="selectable"/>
          <w:lang w:val="pt-BR"/>
        </w:rPr>
        <w:t xml:space="preserve">, 2017. </w:t>
      </w:r>
      <w:hyperlink r:id="rId16" w:history="1">
        <w:r w:rsidRPr="00C951DA">
          <w:rPr>
            <w:rStyle w:val="Hyperlink"/>
            <w:lang w:val="pt-BR"/>
          </w:rPr>
          <w:t>https://www.arduino.cc/</w:t>
        </w:r>
      </w:hyperlink>
      <w:r w:rsidRPr="00DA6BBA">
        <w:rPr>
          <w:rStyle w:val="selectable"/>
          <w:lang w:val="pt-BR"/>
        </w:rPr>
        <w:t>.</w:t>
      </w:r>
    </w:p>
    <w:p w14:paraId="0ACDEBC8" w14:textId="77777777" w:rsidR="009329F1" w:rsidRPr="00DA6BBA" w:rsidRDefault="009329F1" w:rsidP="00DA6BBA">
      <w:pPr>
        <w:pStyle w:val="References"/>
        <w:jc w:val="both"/>
        <w:rPr>
          <w:lang w:val="pt-BR"/>
        </w:rPr>
      </w:pPr>
      <w:r>
        <w:rPr>
          <w:rStyle w:val="selectable"/>
        </w:rPr>
        <w:t xml:space="preserve">Download Android Studio and SDK Tools | Android Studio. </w:t>
      </w:r>
      <w:r w:rsidRPr="00DA6BBA">
        <w:rPr>
          <w:rStyle w:val="selectable"/>
          <w:i/>
          <w:iCs/>
          <w:lang w:val="pt-BR"/>
        </w:rPr>
        <w:t>Developer.android.com</w:t>
      </w:r>
      <w:r w:rsidRPr="00DA6BBA">
        <w:rPr>
          <w:rStyle w:val="selectable"/>
          <w:lang w:val="pt-BR"/>
        </w:rPr>
        <w:t>, 2017. https://developer.android.com/studio/index.html.</w:t>
      </w:r>
    </w:p>
    <w:p w14:paraId="18DB20F0" w14:textId="77777777" w:rsidR="009329F1" w:rsidRDefault="009329F1" w:rsidP="00DA6BBA">
      <w:pPr>
        <w:pStyle w:val="References"/>
        <w:jc w:val="both"/>
      </w:pPr>
      <w:r w:rsidRPr="00133E63">
        <w:t xml:space="preserve">Farcy, R., Leroux, R., </w:t>
      </w:r>
      <w:proofErr w:type="spellStart"/>
      <w:r w:rsidRPr="00133E63">
        <w:t>Jucha</w:t>
      </w:r>
      <w:proofErr w:type="spellEnd"/>
      <w:r w:rsidRPr="00133E63">
        <w:t xml:space="preserve">, A., </w:t>
      </w:r>
      <w:proofErr w:type="spellStart"/>
      <w:r w:rsidRPr="00133E63">
        <w:t>Damaschini</w:t>
      </w:r>
      <w:proofErr w:type="spellEnd"/>
      <w:r w:rsidRPr="00133E63">
        <w:t xml:space="preserve">, R., </w:t>
      </w:r>
      <w:proofErr w:type="spellStart"/>
      <w:r w:rsidRPr="00133E63">
        <w:t>Grégoire</w:t>
      </w:r>
      <w:proofErr w:type="spellEnd"/>
      <w:r w:rsidRPr="00133E63">
        <w:t xml:space="preserve">, C., </w:t>
      </w:r>
      <w:proofErr w:type="spellStart"/>
      <w:r w:rsidRPr="00133E63">
        <w:t>Zogaghi</w:t>
      </w:r>
      <w:proofErr w:type="spellEnd"/>
      <w:r w:rsidRPr="00133E63">
        <w:t xml:space="preserve">, A. </w:t>
      </w:r>
      <w:r w:rsidRPr="00AE4178">
        <w:t xml:space="preserve">Electronic Travel Aids </w:t>
      </w:r>
      <w:proofErr w:type="gramStart"/>
      <w:r w:rsidRPr="00AE4178">
        <w:t>And</w:t>
      </w:r>
      <w:proofErr w:type="gramEnd"/>
      <w:r w:rsidRPr="00AE4178">
        <w:t xml:space="preserve"> Electronic Orientation Aids For Blind Peo</w:t>
      </w:r>
      <w:r>
        <w:t>ple: Technical, Rehabilitation a</w:t>
      </w:r>
      <w:r w:rsidRPr="00AE4178">
        <w:t>nd Everyday Life Points Of View</w:t>
      </w:r>
      <w:r>
        <w:t xml:space="preserve">. </w:t>
      </w:r>
      <w:r w:rsidRPr="00133E63">
        <w:rPr>
          <w:lang w:eastAsia="pt-BR"/>
        </w:rPr>
        <w:t>Conference &amp; Workshop on Assistive Technologies for People with</w:t>
      </w:r>
      <w:r>
        <w:rPr>
          <w:lang w:eastAsia="pt-BR"/>
        </w:rPr>
        <w:t xml:space="preserve"> Vision &amp; Hearing Impairments. </w:t>
      </w:r>
      <w:r w:rsidRPr="00133E63">
        <w:rPr>
          <w:lang w:eastAsia="pt-BR"/>
        </w:rPr>
        <w:t>Technology for Inclusion</w:t>
      </w:r>
      <w:r>
        <w:rPr>
          <w:lang w:eastAsia="pt-BR"/>
        </w:rPr>
        <w:t>.</w:t>
      </w:r>
      <w:r w:rsidRPr="00133E63">
        <w:rPr>
          <w:lang w:eastAsia="pt-BR"/>
        </w:rPr>
        <w:t xml:space="preserve"> CVHI 2006,  M.A. </w:t>
      </w:r>
      <w:proofErr w:type="spellStart"/>
      <w:r w:rsidRPr="00133E63">
        <w:rPr>
          <w:lang w:eastAsia="pt-BR"/>
        </w:rPr>
        <w:t>Hersh</w:t>
      </w:r>
      <w:proofErr w:type="spellEnd"/>
      <w:r w:rsidRPr="00133E63">
        <w:rPr>
          <w:lang w:eastAsia="pt-BR"/>
        </w:rPr>
        <w:t xml:space="preserve"> (ed.)</w:t>
      </w:r>
    </w:p>
    <w:p w14:paraId="298B6364" w14:textId="77777777" w:rsidR="009329F1" w:rsidRDefault="009329F1" w:rsidP="00FF26DB">
      <w:pPr>
        <w:pStyle w:val="References"/>
        <w:jc w:val="both"/>
      </w:pPr>
      <w:proofErr w:type="spellStart"/>
      <w:r>
        <w:t>Jacquet</w:t>
      </w:r>
      <w:proofErr w:type="spellEnd"/>
      <w:r>
        <w:t xml:space="preserve">, C., </w:t>
      </w:r>
      <w:proofErr w:type="spellStart"/>
      <w:r>
        <w:t>Bellik</w:t>
      </w:r>
      <w:proofErr w:type="spellEnd"/>
      <w:r>
        <w:t xml:space="preserve">, Y., </w:t>
      </w:r>
      <w:proofErr w:type="spellStart"/>
      <w:r>
        <w:t>Bourda</w:t>
      </w:r>
      <w:proofErr w:type="spellEnd"/>
      <w:r>
        <w:t xml:space="preserve">, </w:t>
      </w:r>
      <w:r w:rsidRPr="002F3244">
        <w:t xml:space="preserve">Y. Electronic Locomotion Aids for the Blind: Toward More Assistive Systems. Intelligent Paradigms for Assistive and Preventive Healthcare, April 2006. pp. 133-163. N. </w:t>
      </w:r>
      <w:proofErr w:type="spellStart"/>
      <w:r w:rsidRPr="002F3244">
        <w:t>Ichalkaranje</w:t>
      </w:r>
      <w:proofErr w:type="spellEnd"/>
      <w:r w:rsidRPr="002F3244">
        <w:t xml:space="preserve">, A. </w:t>
      </w:r>
      <w:proofErr w:type="spellStart"/>
      <w:r w:rsidRPr="002F3244">
        <w:t>Ichalkaranje</w:t>
      </w:r>
      <w:proofErr w:type="spellEnd"/>
      <w:r w:rsidRPr="002F3244">
        <w:t xml:space="preserve">, L.C. Jain, editors. </w:t>
      </w:r>
      <w:r>
        <w:t>Springer-</w:t>
      </w:r>
      <w:proofErr w:type="spellStart"/>
      <w:r>
        <w:t>Verlag</w:t>
      </w:r>
      <w:proofErr w:type="spellEnd"/>
      <w:r>
        <w:t xml:space="preserve">. DOI: 10.1007/11418337_5 </w:t>
      </w:r>
    </w:p>
    <w:p w14:paraId="6370C2C0" w14:textId="77777777" w:rsidR="009329F1" w:rsidRPr="002F3244" w:rsidRDefault="009329F1" w:rsidP="00FF26DB">
      <w:pPr>
        <w:pStyle w:val="References"/>
        <w:jc w:val="both"/>
      </w:pPr>
      <w:r w:rsidRPr="002F3244">
        <w:t xml:space="preserve">Mats E. Nilsson and Bo N. </w:t>
      </w:r>
      <w:proofErr w:type="spellStart"/>
      <w:r w:rsidRPr="002F3244">
        <w:t>Schenkman</w:t>
      </w:r>
      <w:proofErr w:type="spellEnd"/>
      <w:r w:rsidRPr="002F3244">
        <w:t xml:space="preserve">. Blind people are more sensitive than sighted </w:t>
      </w:r>
      <w:proofErr w:type="gramStart"/>
      <w:r w:rsidRPr="002F3244">
        <w:t>people</w:t>
      </w:r>
      <w:proofErr w:type="gramEnd"/>
      <w:r w:rsidRPr="002F3244">
        <w:t xml:space="preserve"> to binaural sound-location cues, particularly inter-aural level differences. Hearing Research, Volume 332, February 2016, Pages 223–232</w:t>
      </w:r>
      <w:r w:rsidRPr="002F3244">
        <w:rPr>
          <w:shd w:val="clear" w:color="auto" w:fill="F9FBFC"/>
        </w:rPr>
        <w:t xml:space="preserve">. </w:t>
      </w:r>
      <w:r w:rsidRPr="002F3244">
        <w:t xml:space="preserve">DOI: </w:t>
      </w:r>
      <w:hyperlink r:id="rId17">
        <w:r w:rsidRPr="002F3244">
          <w:rPr>
            <w:color w:val="316C9D"/>
            <w:highlight w:val="white"/>
          </w:rPr>
          <w:t>http://dx.doi.org/10.1016/j.heares.2015.09.012</w:t>
        </w:r>
      </w:hyperlink>
    </w:p>
    <w:sectPr w:rsidR="009329F1" w:rsidRPr="002F3244" w:rsidSect="00E81865">
      <w:type w:val="continuous"/>
      <w:pgSz w:w="12240" w:h="15840" w:code="1"/>
      <w:pgMar w:top="1080" w:right="1080" w:bottom="1440" w:left="1080" w:header="720" w:footer="720" w:gutter="0"/>
      <w:cols w:num="2"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44C69F5" w14:textId="77777777" w:rsidR="005B393C" w:rsidRDefault="005B393C">
      <w:r>
        <w:separator/>
      </w:r>
    </w:p>
  </w:endnote>
  <w:endnote w:type="continuationSeparator" w:id="0">
    <w:p w14:paraId="25742F47" w14:textId="77777777" w:rsidR="005B393C" w:rsidRDefault="005B39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  <w:embedRegular r:id="rId1" w:fontKey="{1EB919D8-B0C9-47C7-99FD-5297D06E197F}"/>
    <w:embedBold r:id="rId2" w:fontKey="{7860D769-5FC4-4759-A5DF-C69D4F7384DA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10A1BF40-5878-4C9F-A234-A606C2CA76F3}"/>
  </w:font>
  <w:font w:name="Miriam">
    <w:panose1 w:val="020B0502050101010101"/>
    <w:charset w:val="B1"/>
    <w:family w:val="swiss"/>
    <w:pitch w:val="variable"/>
    <w:sig w:usb0="00000801" w:usb1="00000000" w:usb2="00000000" w:usb3="00000000" w:csb0="00000020" w:csb1="00000000"/>
    <w:embedBold r:id="rId4" w:fontKey="{6618C47F-CCF0-4CC1-8BC3-00478DACAB7C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5" w:fontKey="{1A2FCDA4-FFF5-4F3C-916E-952D54D26C41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6" w:fontKey="{B1ECB90F-871A-4F5E-992A-603C4626BFDA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421F91A" w14:textId="77777777" w:rsidR="00733FCA" w:rsidRDefault="00733FCA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565E5FE4" w14:textId="77777777" w:rsidR="00733FCA" w:rsidRDefault="00733FCA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AA09DBA" w14:textId="77777777" w:rsidR="00DC1EE9" w:rsidRDefault="00DC1EE9">
    <w:pPr>
      <w:pStyle w:val="Rodap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430F81" w14:textId="77777777" w:rsidR="00DC1EE9" w:rsidRDefault="00DC1EE9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BA0D916" w14:textId="77777777" w:rsidR="005B393C" w:rsidRDefault="005B393C">
      <w:r>
        <w:separator/>
      </w:r>
    </w:p>
  </w:footnote>
  <w:footnote w:type="continuationSeparator" w:id="0">
    <w:p w14:paraId="7F43C0E5" w14:textId="77777777" w:rsidR="005B393C" w:rsidRDefault="005B393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B7733EF" w14:textId="77777777" w:rsidR="00DC1EE9" w:rsidRDefault="00DC1EE9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EA259BB" w14:textId="77777777" w:rsidR="00DC1EE9" w:rsidRDefault="00DC1EE9">
    <w:pPr>
      <w:pStyle w:val="Cabealh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C49598E" w14:textId="77777777" w:rsidR="00DC1EE9" w:rsidRDefault="00DC1EE9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B"/>
    <w:multiLevelType w:val="multilevel"/>
    <w:tmpl w:val="AAEA5438"/>
    <w:lvl w:ilvl="0">
      <w:start w:val="1"/>
      <w:numFmt w:val="decimal"/>
      <w:pStyle w:val="Ttulo1"/>
      <w:lvlText w:val="%1.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  <w:rPr>
        <w:i/>
      </w:rPr>
    </w:lvl>
    <w:lvl w:ilvl="3">
      <w:start w:val="1"/>
      <w:numFmt w:val="decimal"/>
      <w:pStyle w:val="Ttulo4"/>
      <w:lvlText w:val="%1.%2.%3.%4"/>
      <w:legacy w:legacy="1" w:legacySpace="144" w:legacyIndent="0"/>
      <w:lvlJc w:val="left"/>
      <w:rPr>
        <w:i/>
      </w:rPr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03233BB"/>
    <w:multiLevelType w:val="multilevel"/>
    <w:tmpl w:val="A93C0FB2"/>
    <w:lvl w:ilvl="0">
      <w:start w:val="1"/>
      <w:numFmt w:val="decimal"/>
      <w:lvlText w:val="[%1]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" w15:restartNumberingAfterBreak="0">
    <w:nsid w:val="6F1D6A21"/>
    <w:multiLevelType w:val="singleLevel"/>
    <w:tmpl w:val="A100F9DC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sz w:val="18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embedTrueType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08CF"/>
    <w:rsid w:val="00016D54"/>
    <w:rsid w:val="00032B83"/>
    <w:rsid w:val="000355F6"/>
    <w:rsid w:val="0007389F"/>
    <w:rsid w:val="0009634A"/>
    <w:rsid w:val="000A6043"/>
    <w:rsid w:val="001235F5"/>
    <w:rsid w:val="00133E63"/>
    <w:rsid w:val="001378B9"/>
    <w:rsid w:val="001578EE"/>
    <w:rsid w:val="00172159"/>
    <w:rsid w:val="00173A1B"/>
    <w:rsid w:val="001E4A9D"/>
    <w:rsid w:val="00206035"/>
    <w:rsid w:val="002570F4"/>
    <w:rsid w:val="00276401"/>
    <w:rsid w:val="0027698B"/>
    <w:rsid w:val="002D2C9C"/>
    <w:rsid w:val="002D6A57"/>
    <w:rsid w:val="003244DA"/>
    <w:rsid w:val="003405AB"/>
    <w:rsid w:val="00355782"/>
    <w:rsid w:val="003715C9"/>
    <w:rsid w:val="00375299"/>
    <w:rsid w:val="00377A65"/>
    <w:rsid w:val="003B4153"/>
    <w:rsid w:val="003D66C1"/>
    <w:rsid w:val="003E3258"/>
    <w:rsid w:val="00442769"/>
    <w:rsid w:val="00465261"/>
    <w:rsid w:val="00474255"/>
    <w:rsid w:val="004C121E"/>
    <w:rsid w:val="004D68FC"/>
    <w:rsid w:val="00504869"/>
    <w:rsid w:val="00571CED"/>
    <w:rsid w:val="005842F9"/>
    <w:rsid w:val="005B393C"/>
    <w:rsid w:val="005B6A93"/>
    <w:rsid w:val="005D28A1"/>
    <w:rsid w:val="00603A4D"/>
    <w:rsid w:val="0061710B"/>
    <w:rsid w:val="0062758A"/>
    <w:rsid w:val="0065262C"/>
    <w:rsid w:val="0068547D"/>
    <w:rsid w:val="0069356A"/>
    <w:rsid w:val="006A044B"/>
    <w:rsid w:val="006A1FA3"/>
    <w:rsid w:val="006C21E8"/>
    <w:rsid w:val="006D451E"/>
    <w:rsid w:val="00730ED6"/>
    <w:rsid w:val="00733FCA"/>
    <w:rsid w:val="00737114"/>
    <w:rsid w:val="00787583"/>
    <w:rsid w:val="00793DF2"/>
    <w:rsid w:val="007C08CF"/>
    <w:rsid w:val="007C3600"/>
    <w:rsid w:val="008530D1"/>
    <w:rsid w:val="008536AF"/>
    <w:rsid w:val="0087467E"/>
    <w:rsid w:val="008B0897"/>
    <w:rsid w:val="008B197E"/>
    <w:rsid w:val="008B1A77"/>
    <w:rsid w:val="008F7414"/>
    <w:rsid w:val="009164A6"/>
    <w:rsid w:val="009329F1"/>
    <w:rsid w:val="009352DF"/>
    <w:rsid w:val="00941EFD"/>
    <w:rsid w:val="009910C1"/>
    <w:rsid w:val="009919D6"/>
    <w:rsid w:val="009B701B"/>
    <w:rsid w:val="009B7163"/>
    <w:rsid w:val="009C256A"/>
    <w:rsid w:val="009D7B5B"/>
    <w:rsid w:val="009F334B"/>
    <w:rsid w:val="00A105B5"/>
    <w:rsid w:val="00A24766"/>
    <w:rsid w:val="00A4212F"/>
    <w:rsid w:val="00A60B73"/>
    <w:rsid w:val="00A66E61"/>
    <w:rsid w:val="00A75620"/>
    <w:rsid w:val="00A768BC"/>
    <w:rsid w:val="00AA718F"/>
    <w:rsid w:val="00AC7D5D"/>
    <w:rsid w:val="00AE2664"/>
    <w:rsid w:val="00AE4178"/>
    <w:rsid w:val="00AF031D"/>
    <w:rsid w:val="00B606DF"/>
    <w:rsid w:val="00B63F89"/>
    <w:rsid w:val="00B64250"/>
    <w:rsid w:val="00B91AA9"/>
    <w:rsid w:val="00B96266"/>
    <w:rsid w:val="00BB0253"/>
    <w:rsid w:val="00BB60B0"/>
    <w:rsid w:val="00BC4C60"/>
    <w:rsid w:val="00BF18C1"/>
    <w:rsid w:val="00BF3697"/>
    <w:rsid w:val="00C23D83"/>
    <w:rsid w:val="00C65570"/>
    <w:rsid w:val="00C7584B"/>
    <w:rsid w:val="00CB23D8"/>
    <w:rsid w:val="00CB4646"/>
    <w:rsid w:val="00CC70B8"/>
    <w:rsid w:val="00CD7EC6"/>
    <w:rsid w:val="00D14ECF"/>
    <w:rsid w:val="00D3292B"/>
    <w:rsid w:val="00D84550"/>
    <w:rsid w:val="00DA6BBA"/>
    <w:rsid w:val="00DA70EA"/>
    <w:rsid w:val="00DB7AD4"/>
    <w:rsid w:val="00DC1EE9"/>
    <w:rsid w:val="00E26518"/>
    <w:rsid w:val="00E3178B"/>
    <w:rsid w:val="00E81865"/>
    <w:rsid w:val="00EB4C3B"/>
    <w:rsid w:val="00EC1F6A"/>
    <w:rsid w:val="00ED3D93"/>
    <w:rsid w:val="00F34659"/>
    <w:rsid w:val="00F50B82"/>
    <w:rsid w:val="00F5619A"/>
    <w:rsid w:val="00F96495"/>
    <w:rsid w:val="00FA1066"/>
    <w:rsid w:val="00FE6086"/>
    <w:rsid w:val="00FF2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95EA292"/>
  <w15:docId w15:val="{24B6F681-08A2-4659-B3BB-EDF5E12348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80"/>
      <w:jc w:val="both"/>
    </w:pPr>
    <w:rPr>
      <w:sz w:val="18"/>
    </w:rPr>
  </w:style>
  <w:style w:type="paragraph" w:styleId="Ttulo1">
    <w:name w:val="heading 1"/>
    <w:basedOn w:val="Normal"/>
    <w:next w:val="Normal"/>
    <w:qFormat/>
    <w:pPr>
      <w:keepNext/>
      <w:numPr>
        <w:numId w:val="1"/>
      </w:numPr>
      <w:spacing w:before="40" w:after="0"/>
      <w:jc w:val="left"/>
      <w:outlineLvl w:val="0"/>
    </w:pPr>
    <w:rPr>
      <w:b/>
      <w:kern w:val="28"/>
      <w:sz w:val="24"/>
    </w:rPr>
  </w:style>
  <w:style w:type="paragraph" w:styleId="Ttulo2">
    <w:name w:val="heading 2"/>
    <w:basedOn w:val="Ttulo1"/>
    <w:next w:val="Normal"/>
    <w:qFormat/>
    <w:pPr>
      <w:numPr>
        <w:ilvl w:val="1"/>
      </w:numPr>
      <w:outlineLvl w:val="1"/>
    </w:pPr>
  </w:style>
  <w:style w:type="paragraph" w:styleId="Ttulo3">
    <w:name w:val="heading 3"/>
    <w:basedOn w:val="Ttulo2"/>
    <w:next w:val="Normal"/>
    <w:qFormat/>
    <w:pPr>
      <w:numPr>
        <w:ilvl w:val="2"/>
      </w:numPr>
      <w:outlineLvl w:val="2"/>
    </w:pPr>
    <w:rPr>
      <w:b w:val="0"/>
      <w:i/>
      <w:sz w:val="22"/>
    </w:rPr>
  </w:style>
  <w:style w:type="paragraph" w:styleId="Ttulo4">
    <w:name w:val="heading 4"/>
    <w:basedOn w:val="Ttulo3"/>
    <w:next w:val="Normal"/>
    <w:qFormat/>
    <w:pPr>
      <w:numPr>
        <w:ilvl w:val="3"/>
      </w:numPr>
      <w:outlineLvl w:val="3"/>
    </w:pPr>
  </w:style>
  <w:style w:type="paragraph" w:styleId="Ttulo5">
    <w:name w:val="heading 5"/>
    <w:basedOn w:val="Numerada3"/>
    <w:next w:val="Normal"/>
    <w:qFormat/>
    <w:pPr>
      <w:numPr>
        <w:ilvl w:val="4"/>
        <w:numId w:val="1"/>
      </w:numPr>
      <w:spacing w:before="40" w:after="0"/>
      <w:ind w:left="0" w:firstLine="0"/>
      <w:jc w:val="left"/>
      <w:outlineLvl w:val="4"/>
    </w:pPr>
    <w:rPr>
      <w:i/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rFonts w:ascii="Arial" w:hAnsi="Arial"/>
      <w:i/>
      <w:sz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/>
      <w:i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Refdenotaderodap">
    <w:name w:val="footnote reference"/>
    <w:semiHidden/>
    <w:rPr>
      <w:rFonts w:ascii="Times New Roman" w:hAnsi="Times New Roman"/>
      <w:sz w:val="18"/>
      <w:vertAlign w:val="superscript"/>
    </w:rPr>
  </w:style>
  <w:style w:type="paragraph" w:customStyle="1" w:styleId="Author">
    <w:name w:val="Author"/>
    <w:basedOn w:val="Normal"/>
    <w:pPr>
      <w:jc w:val="center"/>
    </w:pPr>
    <w:rPr>
      <w:rFonts w:ascii="Helvetica" w:hAnsi="Helvetica"/>
      <w:sz w:val="24"/>
    </w:rPr>
  </w:style>
  <w:style w:type="paragraph" w:customStyle="1" w:styleId="Paper-Title">
    <w:name w:val="Paper-Title"/>
    <w:basedOn w:val="Normal"/>
    <w:pPr>
      <w:spacing w:after="120"/>
      <w:jc w:val="center"/>
    </w:pPr>
    <w:rPr>
      <w:rFonts w:ascii="Helvetica" w:hAnsi="Helvetica"/>
      <w:b/>
      <w:sz w:val="36"/>
    </w:rPr>
  </w:style>
  <w:style w:type="paragraph" w:customStyle="1" w:styleId="Affiliations">
    <w:name w:val="Affiliations"/>
    <w:basedOn w:val="Normal"/>
    <w:rsid w:val="00F5619A"/>
    <w:pPr>
      <w:spacing w:after="0"/>
      <w:jc w:val="center"/>
    </w:pPr>
    <w:rPr>
      <w:rFonts w:ascii="Helvetica" w:hAnsi="Helvetica"/>
      <w:sz w:val="20"/>
    </w:rPr>
  </w:style>
  <w:style w:type="paragraph" w:styleId="Textodenotaderodap">
    <w:name w:val="footnote text"/>
    <w:basedOn w:val="Normal"/>
    <w:semiHidden/>
    <w:pPr>
      <w:ind w:left="144" w:hanging="144"/>
    </w:pPr>
  </w:style>
  <w:style w:type="paragraph" w:customStyle="1" w:styleId="Bullet">
    <w:name w:val="Bullet"/>
    <w:basedOn w:val="Normal"/>
    <w:pPr>
      <w:ind w:left="144" w:hanging="144"/>
    </w:pPr>
  </w:style>
  <w:style w:type="paragraph" w:styleId="Rodap">
    <w:name w:val="footer"/>
    <w:basedOn w:val="Normal"/>
    <w:link w:val="RodapChar"/>
    <w:uiPriority w:val="99"/>
    <w:pPr>
      <w:tabs>
        <w:tab w:val="center" w:pos="4320"/>
        <w:tab w:val="right" w:pos="8640"/>
      </w:tabs>
    </w:pPr>
  </w:style>
  <w:style w:type="paragraph" w:customStyle="1" w:styleId="E-Mail">
    <w:name w:val="E-Mail"/>
    <w:basedOn w:val="Author"/>
    <w:pPr>
      <w:spacing w:after="60"/>
    </w:pPr>
  </w:style>
  <w:style w:type="paragraph" w:customStyle="1" w:styleId="Abstract">
    <w:name w:val="Abstract"/>
    <w:basedOn w:val="Ttulo1"/>
    <w:pPr>
      <w:numPr>
        <w:numId w:val="0"/>
      </w:numPr>
      <w:spacing w:before="0" w:after="120"/>
      <w:jc w:val="both"/>
      <w:outlineLvl w:val="9"/>
    </w:pPr>
    <w:rPr>
      <w:b w:val="0"/>
      <w:sz w:val="18"/>
    </w:rPr>
  </w:style>
  <w:style w:type="paragraph" w:styleId="Numerada3">
    <w:name w:val="List Number 3"/>
    <w:basedOn w:val="Normal"/>
    <w:pPr>
      <w:ind w:left="1080" w:hanging="360"/>
    </w:pPr>
  </w:style>
  <w:style w:type="paragraph" w:customStyle="1" w:styleId="Captions">
    <w:name w:val="Captions"/>
    <w:basedOn w:val="Normal"/>
    <w:pPr>
      <w:framePr w:w="4680" w:h="2160" w:hRule="exact" w:hSpace="187" w:wrap="around" w:hAnchor="text" w:yAlign="bottom" w:anchorLock="1"/>
      <w:jc w:val="center"/>
    </w:pPr>
    <w:rPr>
      <w:b/>
    </w:rPr>
  </w:style>
  <w:style w:type="paragraph" w:customStyle="1" w:styleId="References">
    <w:name w:val="References"/>
    <w:basedOn w:val="Normal"/>
    <w:pPr>
      <w:numPr>
        <w:numId w:val="2"/>
      </w:numPr>
      <w:jc w:val="left"/>
    </w:pPr>
  </w:style>
  <w:style w:type="character" w:styleId="Nmerodepgina">
    <w:name w:val="page number"/>
    <w:basedOn w:val="Fontepargpadro"/>
  </w:style>
  <w:style w:type="paragraph" w:styleId="Recuodecorpodetexto">
    <w:name w:val="Body Text Indent"/>
    <w:basedOn w:val="Normal"/>
    <w:pPr>
      <w:spacing w:after="0"/>
      <w:ind w:firstLine="360"/>
    </w:pPr>
  </w:style>
  <w:style w:type="paragraph" w:styleId="MapadoDocumento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Legenda">
    <w:name w:val="caption"/>
    <w:basedOn w:val="Normal"/>
    <w:next w:val="Normal"/>
    <w:qFormat/>
    <w:pPr>
      <w:jc w:val="center"/>
    </w:pPr>
    <w:rPr>
      <w:rFonts w:cs="Miriam"/>
      <w:b/>
      <w:bCs/>
      <w:szCs w:val="18"/>
      <w:lang w:eastAsia="en-AU"/>
    </w:rPr>
  </w:style>
  <w:style w:type="paragraph" w:styleId="Corpodetexto">
    <w:name w:val="Body Text"/>
    <w:basedOn w:val="Normal"/>
    <w:link w:val="CorpodetextoChar"/>
    <w:pPr>
      <w:framePr w:w="4680" w:h="2112" w:hRule="exact" w:hSpace="187" w:wrap="around" w:vAnchor="page" w:hAnchor="page" w:x="1155" w:y="12245" w:anchorLock="1"/>
      <w:spacing w:after="0"/>
    </w:pPr>
    <w:rPr>
      <w:sz w:val="16"/>
    </w:rPr>
  </w:style>
  <w:style w:type="character" w:styleId="Hyperlink">
    <w:name w:val="Hyperlink"/>
    <w:rPr>
      <w:color w:val="0000FF"/>
      <w:u w:val="single"/>
    </w:rPr>
  </w:style>
  <w:style w:type="paragraph" w:styleId="Cabealho">
    <w:name w:val="header"/>
    <w:basedOn w:val="Normal"/>
    <w:pPr>
      <w:tabs>
        <w:tab w:val="center" w:pos="4320"/>
        <w:tab w:val="right" w:pos="8640"/>
      </w:tabs>
    </w:pPr>
  </w:style>
  <w:style w:type="character" w:styleId="HiperlinkVisitado">
    <w:name w:val="FollowedHyperlink"/>
    <w:rsid w:val="0062758A"/>
    <w:rPr>
      <w:color w:val="800080"/>
      <w:u w:val="single"/>
    </w:rPr>
  </w:style>
  <w:style w:type="character" w:styleId="Forte">
    <w:name w:val="Strong"/>
    <w:uiPriority w:val="22"/>
    <w:qFormat/>
    <w:rsid w:val="00B606DF"/>
    <w:rPr>
      <w:rFonts w:cs="Times New Roman"/>
      <w:b/>
      <w:bCs/>
    </w:rPr>
  </w:style>
  <w:style w:type="table" w:styleId="Tabelacomgrade">
    <w:name w:val="Table Grid"/>
    <w:basedOn w:val="Tabelanormal"/>
    <w:rsid w:val="00173A1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rsid w:val="00032B83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032B83"/>
    <w:rPr>
      <w:rFonts w:ascii="Tahoma" w:hAnsi="Tahoma" w:cs="Tahoma"/>
      <w:sz w:val="16"/>
      <w:szCs w:val="16"/>
    </w:rPr>
  </w:style>
  <w:style w:type="character" w:customStyle="1" w:styleId="RodapChar">
    <w:name w:val="Rodapé Char"/>
    <w:basedOn w:val="Fontepargpadro"/>
    <w:link w:val="Rodap"/>
    <w:uiPriority w:val="99"/>
    <w:rsid w:val="00032B83"/>
    <w:rPr>
      <w:sz w:val="18"/>
    </w:rPr>
  </w:style>
  <w:style w:type="paragraph" w:styleId="Textodenotadefim">
    <w:name w:val="endnote text"/>
    <w:basedOn w:val="Normal"/>
    <w:link w:val="TextodenotadefimChar"/>
    <w:rsid w:val="00465261"/>
    <w:pPr>
      <w:spacing w:after="0"/>
    </w:pPr>
    <w:rPr>
      <w:sz w:val="20"/>
    </w:rPr>
  </w:style>
  <w:style w:type="character" w:customStyle="1" w:styleId="TextodenotadefimChar">
    <w:name w:val="Texto de nota de fim Char"/>
    <w:basedOn w:val="Fontepargpadro"/>
    <w:link w:val="Textodenotadefim"/>
    <w:rsid w:val="00465261"/>
  </w:style>
  <w:style w:type="character" w:styleId="Refdenotadefim">
    <w:name w:val="endnote reference"/>
    <w:basedOn w:val="Fontepargpadro"/>
    <w:rsid w:val="00465261"/>
    <w:rPr>
      <w:vertAlign w:val="superscript"/>
    </w:rPr>
  </w:style>
  <w:style w:type="character" w:styleId="TextodoEspaoReservado">
    <w:name w:val="Placeholder Text"/>
    <w:basedOn w:val="Fontepargpadro"/>
    <w:uiPriority w:val="99"/>
    <w:semiHidden/>
    <w:rsid w:val="009352DF"/>
    <w:rPr>
      <w:color w:val="808080"/>
    </w:rPr>
  </w:style>
  <w:style w:type="paragraph" w:styleId="Ttulo">
    <w:name w:val="Title"/>
    <w:basedOn w:val="Normal"/>
    <w:next w:val="Normal"/>
    <w:link w:val="TtuloChar"/>
    <w:qFormat/>
    <w:rsid w:val="00730ED6"/>
    <w:pPr>
      <w:spacing w:after="300"/>
      <w:contextualSpacing/>
    </w:pPr>
    <w:rPr>
      <w:rFonts w:asciiTheme="majorHAnsi" w:eastAsiaTheme="majorEastAsia" w:hAnsiTheme="majorHAnsi" w:cstheme="majorBidi"/>
      <w:spacing w:val="5"/>
      <w:kern w:val="28"/>
      <w:sz w:val="36"/>
      <w:szCs w:val="52"/>
    </w:rPr>
  </w:style>
  <w:style w:type="character" w:customStyle="1" w:styleId="TtuloChar">
    <w:name w:val="Título Char"/>
    <w:basedOn w:val="Fontepargpadro"/>
    <w:link w:val="Ttulo"/>
    <w:rsid w:val="00730ED6"/>
    <w:rPr>
      <w:rFonts w:asciiTheme="majorHAnsi" w:eastAsiaTheme="majorEastAsia" w:hAnsiTheme="majorHAnsi" w:cstheme="majorBidi"/>
      <w:spacing w:val="5"/>
      <w:kern w:val="28"/>
      <w:sz w:val="36"/>
      <w:szCs w:val="52"/>
    </w:rPr>
  </w:style>
  <w:style w:type="character" w:customStyle="1" w:styleId="CorpodetextoChar">
    <w:name w:val="Corpo de texto Char"/>
    <w:basedOn w:val="Fontepargpadro"/>
    <w:link w:val="Corpodetexto"/>
    <w:rsid w:val="009B7163"/>
    <w:rPr>
      <w:sz w:val="16"/>
    </w:rPr>
  </w:style>
  <w:style w:type="character" w:customStyle="1" w:styleId="selectable">
    <w:name w:val="selectable"/>
    <w:basedOn w:val="Fontepargpadro"/>
    <w:rsid w:val="00DA6B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555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0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9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9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0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hyperlink" Target="http://dx.doi.org/10.1016/j.heares.2015.09.012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arduino.cc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2.jpeg"/><Relationship Id="rId10" Type="http://schemas.openxmlformats.org/officeDocument/2006/relationships/footer" Target="footer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4CA4475-174F-4A5C-92BA-53B9EB94C1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2</Pages>
  <Words>671</Words>
  <Characters>3629</Characters>
  <Application>Microsoft Office Word</Application>
  <DocSecurity>0</DocSecurity>
  <Lines>30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Proceedings Template - WORD</vt:lpstr>
      <vt:lpstr>Proceedings Template - WORD</vt:lpstr>
    </vt:vector>
  </TitlesOfParts>
  <Company>ACM</Company>
  <LinksUpToDate>false</LinksUpToDate>
  <CharactersWithSpaces>4292</CharactersWithSpaces>
  <SharedDoc>false</SharedDoc>
  <HyperlinkBase/>
  <HLinks>
    <vt:vector size="48" baseType="variant">
      <vt:variant>
        <vt:i4>3473518</vt:i4>
      </vt:variant>
      <vt:variant>
        <vt:i4>24</vt:i4>
      </vt:variant>
      <vt:variant>
        <vt:i4>0</vt:i4>
      </vt:variant>
      <vt:variant>
        <vt:i4>5</vt:i4>
      </vt:variant>
      <vt:variant>
        <vt:lpwstr>http://doi.acm.org/10.1145/90417.90738</vt:lpwstr>
      </vt:variant>
      <vt:variant>
        <vt:lpwstr/>
      </vt:variant>
      <vt:variant>
        <vt:i4>3735607</vt:i4>
      </vt:variant>
      <vt:variant>
        <vt:i4>21</vt:i4>
      </vt:variant>
      <vt:variant>
        <vt:i4>0</vt:i4>
      </vt:variant>
      <vt:variant>
        <vt:i4>5</vt:i4>
      </vt:variant>
      <vt:variant>
        <vt:lpwstr>http://dx.doi.org/10.1016/j.jss.2005.05.030</vt:lpwstr>
      </vt:variant>
      <vt:variant>
        <vt:lpwstr/>
      </vt:variant>
      <vt:variant>
        <vt:i4>1310784</vt:i4>
      </vt:variant>
      <vt:variant>
        <vt:i4>18</vt:i4>
      </vt:variant>
      <vt:variant>
        <vt:i4>0</vt:i4>
      </vt:variant>
      <vt:variant>
        <vt:i4>5</vt:i4>
      </vt:variant>
      <vt:variant>
        <vt:lpwstr>http://doi.acm.org/10.1145/964696.964697</vt:lpwstr>
      </vt:variant>
      <vt:variant>
        <vt:lpwstr/>
      </vt:variant>
      <vt:variant>
        <vt:i4>1310793</vt:i4>
      </vt:variant>
      <vt:variant>
        <vt:i4>15</vt:i4>
      </vt:variant>
      <vt:variant>
        <vt:i4>0</vt:i4>
      </vt:variant>
      <vt:variant>
        <vt:i4>5</vt:i4>
      </vt:variant>
      <vt:variant>
        <vt:lpwstr>http://doi.acm.org/10.1145/332040.332491</vt:lpwstr>
      </vt:variant>
      <vt:variant>
        <vt:lpwstr/>
      </vt:variant>
      <vt:variant>
        <vt:i4>2293880</vt:i4>
      </vt:variant>
      <vt:variant>
        <vt:i4>12</vt:i4>
      </vt:variant>
      <vt:variant>
        <vt:i4>0</vt:i4>
      </vt:variant>
      <vt:variant>
        <vt:i4>5</vt:i4>
      </vt:variant>
      <vt:variant>
        <vt:lpwstr>http://doi.acm.org/10.1145/161468.16147</vt:lpwstr>
      </vt:variant>
      <vt:variant>
        <vt:lpwstr/>
      </vt:variant>
      <vt:variant>
        <vt:i4>2424948</vt:i4>
      </vt:variant>
      <vt:variant>
        <vt:i4>9</vt:i4>
      </vt:variant>
      <vt:variant>
        <vt:i4>0</vt:i4>
      </vt:variant>
      <vt:variant>
        <vt:i4>5</vt:i4>
      </vt:variant>
      <vt:variant>
        <vt:lpwstr>http://library.caltech.edu/reference/abbreviations/</vt:lpwstr>
      </vt:variant>
      <vt:variant>
        <vt:lpwstr/>
      </vt:variant>
      <vt:variant>
        <vt:i4>2097211</vt:i4>
      </vt:variant>
      <vt:variant>
        <vt:i4>3</vt:i4>
      </vt:variant>
      <vt:variant>
        <vt:i4>0</vt:i4>
      </vt:variant>
      <vt:variant>
        <vt:i4>5</vt:i4>
      </vt:variant>
      <vt:variant>
        <vt:lpwstr>CCS-HOWTO-v5-2Sep2014.docx</vt:lpwstr>
      </vt:variant>
      <vt:variant>
        <vt:lpwstr/>
      </vt:variant>
      <vt:variant>
        <vt:i4>5636168</vt:i4>
      </vt:variant>
      <vt:variant>
        <vt:i4>0</vt:i4>
      </vt:variant>
      <vt:variant>
        <vt:i4>0</vt:i4>
      </vt:variant>
      <vt:variant>
        <vt:i4>5</vt:i4>
      </vt:variant>
      <vt:variant>
        <vt:lpwstr>http://www.acm.org/about/class/class/2012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Proceedings Template - WORD</dc:title>
  <dc:subject>Proceedings Template - WORD</dc:subject>
  <dc:creator>Jonathan Kilner</dc:creator>
  <dc:description>\begin{CCSXML}
&lt;ccs2012&gt;
&lt;concept&gt;
&lt;concept_id&gt;10002951.10002952.10003190&lt;/concept_id&gt;
&lt;concept_desc&gt;Information systems~Database management system engines&lt;/concept_desc&gt;
&lt;concept_significance&gt;500&lt;/concept_significance&gt;
&lt;/concept&gt;
&lt;concept&gt;
&lt;concept_id&gt;10</dc:description>
  <cp:lastModifiedBy>Note Dell</cp:lastModifiedBy>
  <cp:revision>7</cp:revision>
  <cp:lastPrinted>2016-08-26T19:40:00Z</cp:lastPrinted>
  <dcterms:created xsi:type="dcterms:W3CDTF">2017-01-03T14:05:00Z</dcterms:created>
  <dcterms:modified xsi:type="dcterms:W3CDTF">2017-01-03T16:58:00Z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hecked by">
    <vt:lpwstr>Gerald Murray</vt:lpwstr>
  </property>
</Properties>
</file>