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3F914" w14:textId="40ED295D" w:rsidR="007D6E64" w:rsidRPr="00320D48" w:rsidRDefault="00320D48" w:rsidP="007D6E64">
      <w:pPr>
        <w:spacing w:after="120"/>
        <w:rPr>
          <w:rFonts w:ascii="Times New Roman" w:eastAsia="Times New Roman" w:hAnsi="Times New Roman" w:cs="Times New Roman"/>
        </w:rPr>
      </w:pPr>
      <w:r w:rsidRPr="00320D48">
        <w:rPr>
          <w:rFonts w:ascii="Times New Roman" w:eastAsia="Times New Roman" w:hAnsi="Times New Roman" w:cs="Times New Roman"/>
          <w:color w:val="000000"/>
        </w:rPr>
        <w:t xml:space="preserve"> </w:t>
      </w:r>
      <w:r w:rsidR="007D6E64" w:rsidRPr="00320D48">
        <w:rPr>
          <w:rFonts w:ascii="Times New Roman" w:eastAsia="Times New Roman" w:hAnsi="Times New Roman" w:cs="Times New Roman"/>
          <w:color w:val="000000"/>
        </w:rPr>
        <w:t>To:</w:t>
      </w:r>
      <w:r w:rsidR="00F21EFE">
        <w:rPr>
          <w:rFonts w:ascii="Times New Roman" w:eastAsia="Times New Roman" w:hAnsi="Times New Roman" w:cs="Times New Roman"/>
          <w:color w:val="000000"/>
        </w:rPr>
        <w:tab/>
      </w:r>
      <w:r w:rsidR="007D6E64" w:rsidRPr="00320D48">
        <w:rPr>
          <w:rFonts w:ascii="Times New Roman" w:eastAsia="Times New Roman" w:hAnsi="Times New Roman" w:cs="Times New Roman"/>
          <w:color w:val="000000"/>
        </w:rPr>
        <w:tab/>
        <w:t>Danielle Sherman</w:t>
      </w:r>
    </w:p>
    <w:p w14:paraId="41174976" w14:textId="3C8B23E7" w:rsidR="007D6E64" w:rsidRPr="00320D48" w:rsidRDefault="007D6E64" w:rsidP="007D6E64">
      <w:pPr>
        <w:spacing w:after="120"/>
        <w:rPr>
          <w:rFonts w:ascii="Times New Roman" w:eastAsia="Times New Roman" w:hAnsi="Times New Roman" w:cs="Times New Roman"/>
        </w:rPr>
      </w:pPr>
      <w:r w:rsidRPr="00320D48">
        <w:rPr>
          <w:rFonts w:ascii="Times New Roman" w:eastAsia="Times New Roman" w:hAnsi="Times New Roman" w:cs="Times New Roman"/>
          <w:color w:val="000000"/>
        </w:rPr>
        <w:t>From:</w:t>
      </w:r>
      <w:r w:rsidR="00F21EFE">
        <w:rPr>
          <w:rFonts w:ascii="Times New Roman" w:eastAsia="Times New Roman" w:hAnsi="Times New Roman" w:cs="Times New Roman"/>
          <w:color w:val="000000"/>
        </w:rPr>
        <w:tab/>
      </w:r>
      <w:r w:rsidRPr="00320D48">
        <w:rPr>
          <w:rFonts w:ascii="Times New Roman" w:eastAsia="Times New Roman" w:hAnsi="Times New Roman" w:cs="Times New Roman"/>
          <w:color w:val="000000"/>
        </w:rPr>
        <w:tab/>
      </w:r>
      <w:r w:rsidR="00C63C3D" w:rsidRPr="00320D48">
        <w:rPr>
          <w:rFonts w:ascii="Times New Roman" w:eastAsia="Times New Roman" w:hAnsi="Times New Roman" w:cs="Times New Roman"/>
          <w:color w:val="000000"/>
        </w:rPr>
        <w:t>Michael Bauler</w:t>
      </w:r>
    </w:p>
    <w:p w14:paraId="3569FB80" w14:textId="70EC83DA" w:rsidR="007D6E64" w:rsidRPr="00320D48" w:rsidRDefault="007D6E64" w:rsidP="007D6E64">
      <w:pPr>
        <w:spacing w:after="120"/>
        <w:rPr>
          <w:rFonts w:ascii="Times New Roman" w:eastAsia="Times New Roman" w:hAnsi="Times New Roman" w:cs="Times New Roman"/>
        </w:rPr>
      </w:pPr>
      <w:r w:rsidRPr="00320D48">
        <w:rPr>
          <w:rFonts w:ascii="Times New Roman" w:eastAsia="Times New Roman" w:hAnsi="Times New Roman" w:cs="Times New Roman"/>
          <w:color w:val="000000"/>
        </w:rPr>
        <w:t>Date:</w:t>
      </w:r>
      <w:r w:rsidRPr="00320D48">
        <w:rPr>
          <w:rFonts w:ascii="Times New Roman" w:eastAsia="Times New Roman" w:hAnsi="Times New Roman" w:cs="Times New Roman"/>
          <w:color w:val="000000"/>
        </w:rPr>
        <w:tab/>
      </w:r>
      <w:r w:rsidR="00F21EFE">
        <w:rPr>
          <w:rFonts w:ascii="Times New Roman" w:eastAsia="Times New Roman" w:hAnsi="Times New Roman" w:cs="Times New Roman"/>
          <w:color w:val="000000"/>
        </w:rPr>
        <w:tab/>
      </w:r>
      <w:r w:rsidR="00C63C3D" w:rsidRPr="00320D48">
        <w:rPr>
          <w:rFonts w:ascii="Times New Roman" w:eastAsia="Times New Roman" w:hAnsi="Times New Roman" w:cs="Times New Roman"/>
          <w:color w:val="000000"/>
        </w:rPr>
        <w:t>December 19</w:t>
      </w:r>
      <w:r w:rsidR="00F063A3" w:rsidRPr="00320D48">
        <w:rPr>
          <w:rFonts w:ascii="Times New Roman" w:eastAsia="Times New Roman" w:hAnsi="Times New Roman" w:cs="Times New Roman"/>
          <w:color w:val="000000"/>
        </w:rPr>
        <w:t>, 2020</w:t>
      </w:r>
    </w:p>
    <w:p w14:paraId="3DE229DA" w14:textId="0F84B3A5" w:rsidR="007D6E64" w:rsidRPr="00320D48" w:rsidRDefault="007D6E64" w:rsidP="007D6E64">
      <w:pPr>
        <w:spacing w:after="120"/>
        <w:rPr>
          <w:rFonts w:ascii="Times New Roman" w:eastAsia="Times New Roman" w:hAnsi="Times New Roman" w:cs="Times New Roman"/>
        </w:rPr>
      </w:pPr>
      <w:r w:rsidRPr="00320D48">
        <w:rPr>
          <w:rFonts w:ascii="Times New Roman" w:eastAsia="Times New Roman" w:hAnsi="Times New Roman" w:cs="Times New Roman"/>
          <w:color w:val="000000"/>
        </w:rPr>
        <w:t>Subject:</w:t>
      </w:r>
      <w:r w:rsidR="00F21EFE">
        <w:rPr>
          <w:rFonts w:ascii="Times New Roman" w:eastAsia="Times New Roman" w:hAnsi="Times New Roman" w:cs="Times New Roman"/>
          <w:color w:val="000000"/>
        </w:rPr>
        <w:tab/>
      </w:r>
      <w:r w:rsidRPr="00320D48">
        <w:rPr>
          <w:rFonts w:ascii="Times New Roman" w:eastAsia="Times New Roman" w:hAnsi="Times New Roman" w:cs="Times New Roman"/>
          <w:color w:val="000000"/>
        </w:rPr>
        <w:t>Market Basket Analysis Report</w:t>
      </w:r>
    </w:p>
    <w:p w14:paraId="286C6D8F" w14:textId="0AEEB914" w:rsidR="007D6E64" w:rsidRPr="00320D48" w:rsidRDefault="007D6E64" w:rsidP="007D6E64">
      <w:pPr>
        <w:rPr>
          <w:rFonts w:ascii="Times New Roman" w:eastAsia="Times New Roman" w:hAnsi="Times New Roman" w:cs="Times New Roman"/>
        </w:rPr>
      </w:pPr>
    </w:p>
    <w:p w14:paraId="0537959E" w14:textId="77777777" w:rsidR="00C63C3D" w:rsidRPr="00320D48" w:rsidRDefault="00C63C3D" w:rsidP="00C63C3D">
      <w:pPr>
        <w:rPr>
          <w:rFonts w:ascii="Times New Roman" w:eastAsia="Times New Roman" w:hAnsi="Times New Roman" w:cs="Times New Roman"/>
          <w:b/>
          <w:bCs/>
        </w:rPr>
      </w:pPr>
      <w:r w:rsidRPr="00320D48">
        <w:rPr>
          <w:rFonts w:ascii="Times New Roman" w:eastAsia="Times New Roman" w:hAnsi="Times New Roman" w:cs="Times New Roman"/>
          <w:b/>
          <w:bCs/>
          <w:color w:val="000000"/>
        </w:rPr>
        <w:t>Introduction</w:t>
      </w:r>
    </w:p>
    <w:p w14:paraId="4073731D" w14:textId="2C3AA642" w:rsidR="00C63C3D" w:rsidRPr="00320D48" w:rsidRDefault="00C06096" w:rsidP="00C63C3D">
      <w:pPr>
        <w:rPr>
          <w:rFonts w:ascii="Times New Roman" w:eastAsia="Times New Roman" w:hAnsi="Times New Roman" w:cs="Times New Roman"/>
        </w:rPr>
      </w:pPr>
      <w:r w:rsidRPr="00320D48">
        <w:rPr>
          <w:rFonts w:ascii="Times New Roman" w:eastAsia="Times New Roman" w:hAnsi="Times New Roman" w:cs="Times New Roman"/>
          <w:color w:val="000000"/>
        </w:rPr>
        <w:t xml:space="preserve">We have been </w:t>
      </w:r>
      <w:r w:rsidR="00F063A3" w:rsidRPr="00320D48">
        <w:rPr>
          <w:rFonts w:ascii="Times New Roman" w:eastAsia="Times New Roman" w:hAnsi="Times New Roman" w:cs="Times New Roman"/>
          <w:color w:val="000000"/>
        </w:rPr>
        <w:t>given</w:t>
      </w:r>
      <w:r w:rsidR="00C63C3D" w:rsidRPr="00320D48">
        <w:rPr>
          <w:rFonts w:ascii="Times New Roman" w:eastAsia="Times New Roman" w:hAnsi="Times New Roman" w:cs="Times New Roman"/>
          <w:color w:val="000000"/>
        </w:rPr>
        <w:t xml:space="preserve"> </w:t>
      </w:r>
      <w:r w:rsidRPr="00320D48">
        <w:rPr>
          <w:rFonts w:ascii="Times New Roman" w:eastAsia="Times New Roman" w:hAnsi="Times New Roman" w:cs="Times New Roman"/>
          <w:color w:val="000000"/>
        </w:rPr>
        <w:t>the</w:t>
      </w:r>
      <w:r w:rsidR="00C63C3D" w:rsidRPr="00320D48">
        <w:rPr>
          <w:rFonts w:ascii="Times New Roman" w:eastAsia="Times New Roman" w:hAnsi="Times New Roman" w:cs="Times New Roman"/>
          <w:color w:val="000000"/>
        </w:rPr>
        <w:t xml:space="preserve"> task </w:t>
      </w:r>
      <w:r w:rsidRPr="00320D48">
        <w:rPr>
          <w:rFonts w:ascii="Times New Roman" w:eastAsia="Times New Roman" w:hAnsi="Times New Roman" w:cs="Times New Roman"/>
          <w:color w:val="000000"/>
        </w:rPr>
        <w:t xml:space="preserve">of performing </w:t>
      </w:r>
      <w:r w:rsidR="00C63C3D" w:rsidRPr="00320D48">
        <w:rPr>
          <w:rFonts w:ascii="Times New Roman" w:eastAsia="Times New Roman" w:hAnsi="Times New Roman" w:cs="Times New Roman"/>
          <w:color w:val="000000"/>
        </w:rPr>
        <w:t xml:space="preserve">a market basket analysis </w:t>
      </w:r>
      <w:r w:rsidRPr="00320D48">
        <w:rPr>
          <w:rFonts w:ascii="Times New Roman" w:eastAsia="Times New Roman" w:hAnsi="Times New Roman" w:cs="Times New Roman"/>
          <w:color w:val="000000"/>
        </w:rPr>
        <w:t>of</w:t>
      </w:r>
      <w:r w:rsidR="00C63C3D" w:rsidRPr="00320D48">
        <w:rPr>
          <w:rFonts w:ascii="Times New Roman" w:eastAsia="Times New Roman" w:hAnsi="Times New Roman" w:cs="Times New Roman"/>
          <w:color w:val="000000"/>
        </w:rPr>
        <w:t xml:space="preserve"> data provided by </w:t>
      </w:r>
      <w:r w:rsidR="00F063A3" w:rsidRPr="00320D48">
        <w:rPr>
          <w:rFonts w:ascii="Times New Roman" w:eastAsia="Times New Roman" w:hAnsi="Times New Roman" w:cs="Times New Roman"/>
          <w:color w:val="000000"/>
        </w:rPr>
        <w:t xml:space="preserve">the online retailer, </w:t>
      </w:r>
      <w:proofErr w:type="spellStart"/>
      <w:r w:rsidR="00C63C3D" w:rsidRPr="00320D48">
        <w:rPr>
          <w:rFonts w:ascii="Times New Roman" w:eastAsia="Times New Roman" w:hAnsi="Times New Roman" w:cs="Times New Roman"/>
          <w:color w:val="000000"/>
        </w:rPr>
        <w:t>Electronidex</w:t>
      </w:r>
      <w:proofErr w:type="spellEnd"/>
      <w:r w:rsidR="00F063A3" w:rsidRPr="00320D48">
        <w:rPr>
          <w:rFonts w:ascii="Times New Roman" w:eastAsia="Times New Roman" w:hAnsi="Times New Roman" w:cs="Times New Roman"/>
          <w:color w:val="000000"/>
        </w:rPr>
        <w:t xml:space="preserve">.  </w:t>
      </w:r>
      <w:proofErr w:type="spellStart"/>
      <w:r w:rsidR="00F063A3" w:rsidRPr="00320D48">
        <w:rPr>
          <w:rFonts w:ascii="Times New Roman" w:eastAsia="Times New Roman" w:hAnsi="Times New Roman" w:cs="Times New Roman"/>
          <w:color w:val="000000"/>
        </w:rPr>
        <w:t>Electronidex</w:t>
      </w:r>
      <w:proofErr w:type="spellEnd"/>
      <w:r w:rsidR="00F063A3" w:rsidRPr="00320D48">
        <w:rPr>
          <w:rFonts w:ascii="Times New Roman" w:eastAsia="Times New Roman" w:hAnsi="Times New Roman" w:cs="Times New Roman"/>
          <w:color w:val="000000"/>
        </w:rPr>
        <w:t xml:space="preserve"> is potentially going to</w:t>
      </w:r>
      <w:r w:rsidR="00C63C3D" w:rsidRPr="00320D48">
        <w:rPr>
          <w:rFonts w:ascii="Times New Roman" w:eastAsia="Times New Roman" w:hAnsi="Times New Roman" w:cs="Times New Roman"/>
          <w:color w:val="000000"/>
        </w:rPr>
        <w:t xml:space="preserve"> </w:t>
      </w:r>
      <w:r w:rsidR="00927DE7">
        <w:rPr>
          <w:rFonts w:ascii="Times New Roman" w:eastAsia="Times New Roman" w:hAnsi="Times New Roman" w:cs="Times New Roman"/>
          <w:color w:val="000000"/>
        </w:rPr>
        <w:t xml:space="preserve">be </w:t>
      </w:r>
      <w:r w:rsidR="00C63C3D" w:rsidRPr="00320D48">
        <w:rPr>
          <w:rFonts w:ascii="Times New Roman" w:eastAsia="Times New Roman" w:hAnsi="Times New Roman" w:cs="Times New Roman"/>
          <w:color w:val="000000"/>
        </w:rPr>
        <w:t>acquired</w:t>
      </w:r>
      <w:r w:rsidR="00927DE7">
        <w:rPr>
          <w:rFonts w:ascii="Times New Roman" w:eastAsia="Times New Roman" w:hAnsi="Times New Roman" w:cs="Times New Roman"/>
          <w:color w:val="000000"/>
        </w:rPr>
        <w:t xml:space="preserve"> by</w:t>
      </w:r>
      <w:r w:rsidR="00C63C3D" w:rsidRPr="00320D48">
        <w:rPr>
          <w:rFonts w:ascii="Times New Roman" w:eastAsia="Times New Roman" w:hAnsi="Times New Roman" w:cs="Times New Roman"/>
          <w:color w:val="000000"/>
        </w:rPr>
        <w:t xml:space="preserve"> Blackwell</w:t>
      </w:r>
      <w:r w:rsidRPr="00320D48">
        <w:rPr>
          <w:rFonts w:ascii="Times New Roman" w:eastAsia="Times New Roman" w:hAnsi="Times New Roman" w:cs="Times New Roman"/>
          <w:color w:val="000000"/>
        </w:rPr>
        <w:t xml:space="preserve"> Electronics</w:t>
      </w:r>
      <w:r w:rsidR="00C63C3D" w:rsidRPr="00320D48">
        <w:rPr>
          <w:rFonts w:ascii="Times New Roman" w:eastAsia="Times New Roman" w:hAnsi="Times New Roman" w:cs="Times New Roman"/>
          <w:color w:val="000000"/>
        </w:rPr>
        <w:t xml:space="preserve">. Danielle </w:t>
      </w:r>
      <w:r w:rsidRPr="00320D48">
        <w:rPr>
          <w:rFonts w:ascii="Times New Roman" w:eastAsia="Times New Roman" w:hAnsi="Times New Roman" w:cs="Times New Roman"/>
          <w:color w:val="000000"/>
        </w:rPr>
        <w:t>has requested that we</w:t>
      </w:r>
      <w:r w:rsidR="00C63C3D" w:rsidRPr="00320D48">
        <w:rPr>
          <w:rFonts w:ascii="Times New Roman" w:eastAsia="Times New Roman" w:hAnsi="Times New Roman" w:cs="Times New Roman"/>
          <w:color w:val="000000"/>
        </w:rPr>
        <w:t xml:space="preserve"> identify the purchasing patterns of </w:t>
      </w:r>
      <w:proofErr w:type="spellStart"/>
      <w:r w:rsidR="00C63C3D" w:rsidRPr="00320D48">
        <w:rPr>
          <w:rFonts w:ascii="Times New Roman" w:eastAsia="Times New Roman" w:hAnsi="Times New Roman" w:cs="Times New Roman"/>
          <w:color w:val="000000"/>
        </w:rPr>
        <w:t>Elctonidex’s</w:t>
      </w:r>
      <w:proofErr w:type="spellEnd"/>
      <w:r w:rsidR="00C63C3D" w:rsidRPr="00320D48">
        <w:rPr>
          <w:rFonts w:ascii="Times New Roman" w:eastAsia="Times New Roman" w:hAnsi="Times New Roman" w:cs="Times New Roman"/>
          <w:color w:val="000000"/>
        </w:rPr>
        <w:t xml:space="preserve"> clientele based on 30 days of transactions and discover</w:t>
      </w:r>
      <w:r w:rsidR="0006776D" w:rsidRPr="00320D48">
        <w:rPr>
          <w:rFonts w:ascii="Times New Roman" w:eastAsia="Times New Roman" w:hAnsi="Times New Roman" w:cs="Times New Roman"/>
          <w:color w:val="000000"/>
        </w:rPr>
        <w:t xml:space="preserve"> the</w:t>
      </w:r>
      <w:r w:rsidR="00C63C3D" w:rsidRPr="00320D48">
        <w:rPr>
          <w:rFonts w:ascii="Times New Roman" w:eastAsia="Times New Roman" w:hAnsi="Times New Roman" w:cs="Times New Roman"/>
          <w:color w:val="000000"/>
        </w:rPr>
        <w:t xml:space="preserve"> relationships between what customers order. Some important tasks to consider are the </w:t>
      </w:r>
      <w:r w:rsidR="0006776D" w:rsidRPr="00320D48">
        <w:rPr>
          <w:rFonts w:ascii="Times New Roman" w:eastAsia="Times New Roman" w:hAnsi="Times New Roman" w:cs="Times New Roman"/>
          <w:color w:val="000000"/>
        </w:rPr>
        <w:t>patterns</w:t>
      </w:r>
      <w:r w:rsidR="00C63C3D" w:rsidRPr="00320D48">
        <w:rPr>
          <w:rFonts w:ascii="Times New Roman" w:eastAsia="Times New Roman" w:hAnsi="Times New Roman" w:cs="Times New Roman"/>
          <w:color w:val="000000"/>
        </w:rPr>
        <w:t xml:space="preserve"> between transactions, how </w:t>
      </w:r>
      <w:r w:rsidR="00D6331B" w:rsidRPr="00320D48">
        <w:rPr>
          <w:rFonts w:ascii="Times New Roman" w:eastAsia="Times New Roman" w:hAnsi="Times New Roman" w:cs="Times New Roman"/>
          <w:color w:val="000000"/>
        </w:rPr>
        <w:t>Blackwell</w:t>
      </w:r>
      <w:r w:rsidR="00C63C3D" w:rsidRPr="00320D48">
        <w:rPr>
          <w:rFonts w:ascii="Times New Roman" w:eastAsia="Times New Roman" w:hAnsi="Times New Roman" w:cs="Times New Roman"/>
          <w:color w:val="000000"/>
        </w:rPr>
        <w:t xml:space="preserve"> can benefit from acquiring </w:t>
      </w:r>
      <w:proofErr w:type="spellStart"/>
      <w:r w:rsidR="00C63C3D" w:rsidRPr="00320D48">
        <w:rPr>
          <w:rFonts w:ascii="Times New Roman" w:eastAsia="Times New Roman" w:hAnsi="Times New Roman" w:cs="Times New Roman"/>
          <w:color w:val="000000"/>
        </w:rPr>
        <w:t>Electonidex</w:t>
      </w:r>
      <w:proofErr w:type="spellEnd"/>
      <w:r w:rsidR="00C63C3D" w:rsidRPr="00320D48">
        <w:rPr>
          <w:rFonts w:ascii="Times New Roman" w:eastAsia="Times New Roman" w:hAnsi="Times New Roman" w:cs="Times New Roman"/>
          <w:color w:val="000000"/>
        </w:rPr>
        <w:t>, and if they should acquire this company.</w:t>
      </w:r>
    </w:p>
    <w:p w14:paraId="033EDA7C" w14:textId="1D506C97" w:rsidR="00C63C3D" w:rsidRPr="00320D48" w:rsidRDefault="00C63C3D" w:rsidP="007D6E64">
      <w:pPr>
        <w:rPr>
          <w:rFonts w:ascii="Times New Roman" w:eastAsia="Times New Roman" w:hAnsi="Times New Roman" w:cs="Times New Roman"/>
        </w:rPr>
      </w:pPr>
    </w:p>
    <w:p w14:paraId="31629069" w14:textId="22E523D1" w:rsidR="00C63C3D" w:rsidRPr="00320D48" w:rsidRDefault="00C63C3D" w:rsidP="007D6E64">
      <w:pPr>
        <w:rPr>
          <w:rFonts w:ascii="Times New Roman" w:eastAsia="Times New Roman" w:hAnsi="Times New Roman" w:cs="Times New Roman"/>
        </w:rPr>
      </w:pPr>
    </w:p>
    <w:p w14:paraId="6D433E07" w14:textId="4FB52415" w:rsidR="00690CCD" w:rsidRPr="00320D48" w:rsidRDefault="006B7C51" w:rsidP="00C06096">
      <w:pPr>
        <w:rPr>
          <w:rFonts w:ascii="Times New Roman" w:eastAsia="Times New Roman" w:hAnsi="Times New Roman" w:cs="Times New Roman"/>
          <w:b/>
          <w:bCs/>
        </w:rPr>
      </w:pPr>
      <w:r w:rsidRPr="00320D48">
        <w:rPr>
          <w:rFonts w:ascii="Times New Roman" w:eastAsia="Times New Roman" w:hAnsi="Times New Roman" w:cs="Times New Roman"/>
          <w:b/>
          <w:bCs/>
        </w:rPr>
        <w:t>Observations</w:t>
      </w:r>
    </w:p>
    <w:p w14:paraId="5B4012D6" w14:textId="62A881CD" w:rsidR="0051493E" w:rsidRPr="00320D48" w:rsidRDefault="0051493E" w:rsidP="0051493E">
      <w:pPr>
        <w:rPr>
          <w:rFonts w:ascii="Times New Roman" w:eastAsia="Times New Roman" w:hAnsi="Times New Roman" w:cs="Times New Roman"/>
        </w:rPr>
      </w:pPr>
      <w:r w:rsidRPr="00320D48"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spellStart"/>
      <w:r w:rsidRPr="00320D48">
        <w:rPr>
          <w:rFonts w:ascii="Times New Roman" w:eastAsia="Times New Roman" w:hAnsi="Times New Roman" w:cs="Times New Roman"/>
          <w:color w:val="000000"/>
        </w:rPr>
        <w:t>Electronidex</w:t>
      </w:r>
      <w:proofErr w:type="spellEnd"/>
      <w:r w:rsidRPr="00320D48">
        <w:rPr>
          <w:rFonts w:ascii="Times New Roman" w:eastAsia="Times New Roman" w:hAnsi="Times New Roman" w:cs="Times New Roman"/>
          <w:color w:val="000000"/>
        </w:rPr>
        <w:t xml:space="preserve"> online transaction dataset contains 9835 total transactions with 125 total possible products to choose from within a 30-day time span. A summary of transactions was performed and revealed the following observations:</w:t>
      </w:r>
    </w:p>
    <w:p w14:paraId="05F7466B" w14:textId="11372DBA" w:rsidR="0051493E" w:rsidRDefault="0051493E" w:rsidP="0051493E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20D48">
        <w:rPr>
          <w:rFonts w:ascii="Times New Roman" w:eastAsia="Times New Roman" w:hAnsi="Times New Roman" w:cs="Times New Roman"/>
          <w:color w:val="000000"/>
        </w:rPr>
        <w:t xml:space="preserve">Top </w:t>
      </w:r>
      <w:r w:rsidR="00D6331B" w:rsidRPr="00320D48">
        <w:rPr>
          <w:rFonts w:ascii="Times New Roman" w:eastAsia="Times New Roman" w:hAnsi="Times New Roman" w:cs="Times New Roman"/>
          <w:color w:val="000000"/>
        </w:rPr>
        <w:t xml:space="preserve">20 </w:t>
      </w:r>
      <w:r w:rsidRPr="00320D48">
        <w:rPr>
          <w:rFonts w:ascii="Times New Roman" w:eastAsia="Times New Roman" w:hAnsi="Times New Roman" w:cs="Times New Roman"/>
          <w:color w:val="000000"/>
        </w:rPr>
        <w:t xml:space="preserve">most frequently purchased items include: </w:t>
      </w:r>
      <w:r w:rsidR="006B7C51" w:rsidRPr="00320D48">
        <w:rPr>
          <w:rFonts w:ascii="Times New Roman" w:eastAsia="Times New Roman" w:hAnsi="Times New Roman" w:cs="Times New Roman"/>
          <w:color w:val="000000"/>
        </w:rPr>
        <w:t xml:space="preserve">Apple </w:t>
      </w:r>
      <w:r w:rsidRPr="00320D48">
        <w:rPr>
          <w:rFonts w:ascii="Times New Roman" w:eastAsia="Times New Roman" w:hAnsi="Times New Roman" w:cs="Times New Roman"/>
          <w:color w:val="000000"/>
        </w:rPr>
        <w:t xml:space="preserve">iMac, HP Laptop, </w:t>
      </w:r>
      <w:proofErr w:type="spellStart"/>
      <w:r w:rsidRPr="00320D48">
        <w:rPr>
          <w:rFonts w:ascii="Times New Roman" w:eastAsia="Times New Roman" w:hAnsi="Times New Roman" w:cs="Times New Roman"/>
          <w:color w:val="000000"/>
        </w:rPr>
        <w:t>Cyberpower</w:t>
      </w:r>
      <w:proofErr w:type="spellEnd"/>
      <w:r w:rsidRPr="00320D48">
        <w:rPr>
          <w:rFonts w:ascii="Times New Roman" w:eastAsia="Times New Roman" w:hAnsi="Times New Roman" w:cs="Times New Roman"/>
          <w:color w:val="000000"/>
        </w:rPr>
        <w:t xml:space="preserve"> Gamer Desktop, Apple </w:t>
      </w:r>
      <w:proofErr w:type="spellStart"/>
      <w:r w:rsidRPr="00320D48">
        <w:rPr>
          <w:rFonts w:ascii="Times New Roman" w:eastAsia="Times New Roman" w:hAnsi="Times New Roman" w:cs="Times New Roman"/>
          <w:color w:val="000000"/>
        </w:rPr>
        <w:t>Earpods</w:t>
      </w:r>
      <w:proofErr w:type="spellEnd"/>
      <w:r w:rsidRPr="00320D48">
        <w:rPr>
          <w:rFonts w:ascii="Times New Roman" w:eastAsia="Times New Roman" w:hAnsi="Times New Roman" w:cs="Times New Roman"/>
          <w:color w:val="000000"/>
        </w:rPr>
        <w:t>, Apple MacBook Air</w:t>
      </w:r>
      <w:r w:rsidR="006B7C51" w:rsidRPr="00320D48">
        <w:rPr>
          <w:rFonts w:ascii="Times New Roman" w:eastAsia="Times New Roman" w:hAnsi="Times New Roman" w:cs="Times New Roman"/>
          <w:color w:val="000000"/>
        </w:rPr>
        <w:t>…</w:t>
      </w:r>
      <w:r w:rsidRPr="00320D48">
        <w:rPr>
          <w:rFonts w:ascii="Times New Roman" w:eastAsia="Times New Roman" w:hAnsi="Times New Roman" w:cs="Times New Roman"/>
          <w:color w:val="000000"/>
        </w:rPr>
        <w:t xml:space="preserve"> (</w:t>
      </w:r>
      <w:r w:rsidR="000054E4">
        <w:rPr>
          <w:rFonts w:ascii="Times New Roman" w:eastAsia="Times New Roman" w:hAnsi="Times New Roman" w:cs="Times New Roman"/>
          <w:color w:val="000000"/>
        </w:rPr>
        <w:t xml:space="preserve">be </w:t>
      </w:r>
      <w:r w:rsidRPr="00320D48">
        <w:rPr>
          <w:rFonts w:ascii="Times New Roman" w:eastAsia="Times New Roman" w:hAnsi="Times New Roman" w:cs="Times New Roman"/>
          <w:color w:val="000000"/>
        </w:rPr>
        <w:t>see F</w:t>
      </w:r>
      <w:r w:rsidR="006B7C51" w:rsidRPr="00320D48">
        <w:rPr>
          <w:rFonts w:ascii="Times New Roman" w:eastAsia="Times New Roman" w:hAnsi="Times New Roman" w:cs="Times New Roman"/>
          <w:color w:val="000000"/>
        </w:rPr>
        <w:t>igure 1</w:t>
      </w:r>
      <w:r w:rsidRPr="00320D48">
        <w:rPr>
          <w:rFonts w:ascii="Times New Roman" w:eastAsia="Times New Roman" w:hAnsi="Times New Roman" w:cs="Times New Roman"/>
          <w:color w:val="000000"/>
        </w:rPr>
        <w:t>)</w:t>
      </w:r>
      <w:r w:rsidR="00322B77">
        <w:rPr>
          <w:rFonts w:ascii="Times New Roman" w:eastAsia="Times New Roman" w:hAnsi="Times New Roman" w:cs="Times New Roman"/>
          <w:color w:val="000000"/>
        </w:rPr>
        <w:t>.</w:t>
      </w:r>
    </w:p>
    <w:p w14:paraId="52DBBA6F" w14:textId="0E708BFC" w:rsidR="00322B77" w:rsidRPr="00320D48" w:rsidRDefault="00322B77" w:rsidP="0051493E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Apple iMac was the most frequently purchased items at 2519 purchases</w:t>
      </w:r>
    </w:p>
    <w:p w14:paraId="7A551D88" w14:textId="57BA1E8C" w:rsidR="0051493E" w:rsidRPr="00320D48" w:rsidRDefault="0051493E" w:rsidP="0051493E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20D48">
        <w:rPr>
          <w:rFonts w:ascii="Times New Roman" w:eastAsia="Times New Roman" w:hAnsi="Times New Roman" w:cs="Times New Roman"/>
          <w:color w:val="000000"/>
        </w:rPr>
        <w:t xml:space="preserve">7672 transactions included more than 1 item, however, 2163 transactions only </w:t>
      </w:r>
      <w:r w:rsidR="00322B77">
        <w:rPr>
          <w:rFonts w:ascii="Times New Roman" w:eastAsia="Times New Roman" w:hAnsi="Times New Roman" w:cs="Times New Roman"/>
          <w:color w:val="000000"/>
        </w:rPr>
        <w:t>i</w:t>
      </w:r>
      <w:r w:rsidRPr="00320D48">
        <w:rPr>
          <w:rFonts w:ascii="Times New Roman" w:eastAsia="Times New Roman" w:hAnsi="Times New Roman" w:cs="Times New Roman"/>
          <w:color w:val="000000"/>
        </w:rPr>
        <w:t>ncluded 1 item, indicating potential for cross-selling opportunities</w:t>
      </w:r>
    </w:p>
    <w:p w14:paraId="2E5AE01F" w14:textId="77777777" w:rsidR="0051493E" w:rsidRPr="00320D48" w:rsidRDefault="0051493E" w:rsidP="0051493E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20D48">
        <w:rPr>
          <w:rFonts w:ascii="Times New Roman" w:eastAsia="Times New Roman" w:hAnsi="Times New Roman" w:cs="Times New Roman"/>
          <w:color w:val="000000"/>
        </w:rPr>
        <w:t>The average # of items purchased per transaction is 4.4</w:t>
      </w:r>
    </w:p>
    <w:p w14:paraId="50B21798" w14:textId="77777777" w:rsidR="0051493E" w:rsidRPr="00320D48" w:rsidRDefault="0051493E" w:rsidP="00C06096">
      <w:pPr>
        <w:rPr>
          <w:rFonts w:ascii="Times New Roman" w:eastAsia="Times New Roman" w:hAnsi="Times New Roman" w:cs="Times New Roman"/>
          <w:b/>
          <w:bCs/>
        </w:rPr>
      </w:pPr>
    </w:p>
    <w:p w14:paraId="33F40E46" w14:textId="77C7504C" w:rsidR="00690CCD" w:rsidRPr="00320D48" w:rsidRDefault="00690CCD" w:rsidP="00690CCD">
      <w:pPr>
        <w:rPr>
          <w:rFonts w:ascii="Times New Roman" w:eastAsia="Times New Roman" w:hAnsi="Times New Roman" w:cs="Times New Roman"/>
          <w:b/>
          <w:bCs/>
        </w:rPr>
      </w:pPr>
    </w:p>
    <w:p w14:paraId="5CEE6687" w14:textId="77777777" w:rsidR="007D6E64" w:rsidRPr="00320D48" w:rsidRDefault="007D6E64" w:rsidP="007D6E64">
      <w:pPr>
        <w:rPr>
          <w:rFonts w:ascii="Times New Roman" w:eastAsia="Times New Roman" w:hAnsi="Times New Roman" w:cs="Times New Roman"/>
        </w:rPr>
      </w:pPr>
    </w:p>
    <w:p w14:paraId="2C8ECF0F" w14:textId="2DE633C0" w:rsidR="007D6E64" w:rsidRPr="00320D48" w:rsidRDefault="007D6E64" w:rsidP="00322B77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50771A3" w14:textId="299F4D76" w:rsidR="00690CCD" w:rsidRPr="00320D48" w:rsidRDefault="00690CCD" w:rsidP="00690CCD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F6B7A23" w14:textId="77777777" w:rsidR="00690CCD" w:rsidRPr="00320D48" w:rsidRDefault="00690CCD" w:rsidP="00690CCD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DAA32A9" w14:textId="77777777" w:rsidR="007D6E64" w:rsidRPr="00320D48" w:rsidRDefault="007D6E64" w:rsidP="007D6E64">
      <w:pPr>
        <w:rPr>
          <w:rFonts w:ascii="Times New Roman" w:eastAsia="Times New Roman" w:hAnsi="Times New Roman" w:cs="Times New Roman"/>
        </w:rPr>
      </w:pPr>
    </w:p>
    <w:p w14:paraId="0A03984C" w14:textId="77777777" w:rsidR="0023544C" w:rsidRPr="00320D48" w:rsidRDefault="0023544C" w:rsidP="007D6E64">
      <w:pPr>
        <w:spacing w:after="1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19497F1" w14:textId="5B33959E" w:rsidR="00707D2C" w:rsidRPr="00320D48" w:rsidRDefault="00ED43F0" w:rsidP="007D6E64">
      <w:pPr>
        <w:spacing w:after="120"/>
        <w:rPr>
          <w:rFonts w:ascii="Times New Roman" w:eastAsia="Times New Roman" w:hAnsi="Times New Roman" w:cs="Times New Roman"/>
          <w:b/>
          <w:bCs/>
          <w:color w:val="000000"/>
        </w:rPr>
      </w:pPr>
      <w:r w:rsidRPr="00320D48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Figure 1.  T</w:t>
      </w:r>
      <w:r w:rsidR="007D6E64" w:rsidRPr="00320D48">
        <w:rPr>
          <w:rFonts w:ascii="Times New Roman" w:eastAsia="Times New Roman" w:hAnsi="Times New Roman" w:cs="Times New Roman"/>
          <w:b/>
          <w:bCs/>
          <w:color w:val="000000"/>
        </w:rPr>
        <w:t>o</w:t>
      </w:r>
      <w:r w:rsidR="00707D2C" w:rsidRPr="00320D48">
        <w:rPr>
          <w:rFonts w:ascii="Times New Roman" w:eastAsia="Times New Roman" w:hAnsi="Times New Roman" w:cs="Times New Roman"/>
          <w:b/>
          <w:bCs/>
          <w:color w:val="000000"/>
        </w:rPr>
        <w:t xml:space="preserve">p </w:t>
      </w:r>
      <w:r w:rsidR="0023544C" w:rsidRPr="00320D48">
        <w:rPr>
          <w:rFonts w:ascii="Times New Roman" w:eastAsia="Times New Roman" w:hAnsi="Times New Roman" w:cs="Times New Roman"/>
          <w:b/>
          <w:bCs/>
          <w:color w:val="000000"/>
        </w:rPr>
        <w:t>2</w:t>
      </w:r>
      <w:r w:rsidR="00707D2C" w:rsidRPr="00320D48">
        <w:rPr>
          <w:rFonts w:ascii="Times New Roman" w:eastAsia="Times New Roman" w:hAnsi="Times New Roman" w:cs="Times New Roman"/>
          <w:b/>
          <w:bCs/>
          <w:color w:val="000000"/>
        </w:rPr>
        <w:t>0</w:t>
      </w:r>
      <w:r w:rsidR="007D6E64" w:rsidRPr="00320D4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23544C" w:rsidRPr="00320D48">
        <w:rPr>
          <w:rFonts w:ascii="Times New Roman" w:eastAsia="Times New Roman" w:hAnsi="Times New Roman" w:cs="Times New Roman"/>
          <w:b/>
          <w:bCs/>
          <w:color w:val="000000"/>
        </w:rPr>
        <w:t>most frequently purchased</w:t>
      </w:r>
      <w:r w:rsidR="00CE1F8B" w:rsidRPr="00320D48">
        <w:rPr>
          <w:rFonts w:ascii="Times New Roman" w:eastAsia="Times New Roman" w:hAnsi="Times New Roman" w:cs="Times New Roman"/>
          <w:b/>
          <w:bCs/>
          <w:color w:val="000000"/>
        </w:rPr>
        <w:t xml:space="preserve"> items from </w:t>
      </w:r>
      <w:proofErr w:type="spellStart"/>
      <w:r w:rsidR="00CE1F8B" w:rsidRPr="00320D48">
        <w:rPr>
          <w:rFonts w:ascii="Times New Roman" w:eastAsia="Times New Roman" w:hAnsi="Times New Roman" w:cs="Times New Roman"/>
          <w:b/>
          <w:bCs/>
          <w:color w:val="000000"/>
        </w:rPr>
        <w:t>Electronidex</w:t>
      </w:r>
      <w:proofErr w:type="spellEnd"/>
      <w:r w:rsidR="0023544C" w:rsidRPr="00320D4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B5E182" wp14:editId="213511B2">
            <wp:extent cx="5943600" cy="5243195"/>
            <wp:effectExtent l="0" t="0" r="0" b="190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44C" w:rsidRPr="00320D4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14:paraId="1CB7A0DA" w14:textId="51A21D93" w:rsidR="00707D2C" w:rsidRPr="00320D48" w:rsidRDefault="00707D2C" w:rsidP="007D6E64">
      <w:pPr>
        <w:spacing w:after="120"/>
        <w:rPr>
          <w:rFonts w:ascii="Times New Roman" w:eastAsia="Times New Roman" w:hAnsi="Times New Roman" w:cs="Times New Roman"/>
        </w:rPr>
      </w:pPr>
    </w:p>
    <w:p w14:paraId="46019E5E" w14:textId="09782990" w:rsidR="007D6E64" w:rsidRPr="00320D48" w:rsidRDefault="007D6E64" w:rsidP="007D6E64">
      <w:pPr>
        <w:rPr>
          <w:rFonts w:ascii="Times New Roman" w:eastAsia="Times New Roman" w:hAnsi="Times New Roman" w:cs="Times New Roman"/>
        </w:rPr>
      </w:pPr>
    </w:p>
    <w:p w14:paraId="472563B3" w14:textId="77777777" w:rsidR="007D6E64" w:rsidRPr="00320D48" w:rsidRDefault="007D6E64" w:rsidP="007D6E64">
      <w:pPr>
        <w:rPr>
          <w:rFonts w:ascii="Times New Roman" w:eastAsia="Times New Roman" w:hAnsi="Times New Roman" w:cs="Times New Roman"/>
        </w:rPr>
      </w:pPr>
    </w:p>
    <w:p w14:paraId="74C16A0F" w14:textId="49C4CF56" w:rsidR="00FB3194" w:rsidRPr="00320D48" w:rsidRDefault="00FB3194" w:rsidP="00FB3194">
      <w:pPr>
        <w:ind w:right="-547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E52E239" w14:textId="6CBD5F39" w:rsidR="00240628" w:rsidRPr="00320D48" w:rsidRDefault="00240628" w:rsidP="00FB3194">
      <w:pPr>
        <w:ind w:right="-547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7FB0897" w14:textId="34855E80" w:rsidR="00240628" w:rsidRPr="00320D48" w:rsidRDefault="00240628" w:rsidP="00FB3194">
      <w:pPr>
        <w:ind w:right="-547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B871F93" w14:textId="09D34AC2" w:rsidR="00240628" w:rsidRPr="00320D48" w:rsidRDefault="00240628" w:rsidP="00FB3194">
      <w:pPr>
        <w:ind w:right="-547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9E7ADCD" w14:textId="1803433A" w:rsidR="00240628" w:rsidRPr="00320D48" w:rsidRDefault="00240628" w:rsidP="00FB3194">
      <w:pPr>
        <w:ind w:right="-547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036D2EC" w14:textId="6246932E" w:rsidR="00240628" w:rsidRPr="00320D48" w:rsidRDefault="00240628" w:rsidP="00FB3194">
      <w:pPr>
        <w:ind w:right="-547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88937AF" w14:textId="532A0499" w:rsidR="00240628" w:rsidRPr="00320D48" w:rsidRDefault="00240628" w:rsidP="00FB3194">
      <w:pPr>
        <w:ind w:right="-547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DFF3B20" w14:textId="138BF06D" w:rsidR="00240628" w:rsidRPr="00320D48" w:rsidRDefault="00240628" w:rsidP="00FB3194">
      <w:pPr>
        <w:ind w:right="-547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A93491B" w14:textId="7F6883E5" w:rsidR="00240628" w:rsidRPr="00320D48" w:rsidRDefault="00240628" w:rsidP="00FB3194">
      <w:pPr>
        <w:ind w:right="-547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798E864" w14:textId="70183C70" w:rsidR="00240628" w:rsidRPr="00320D48" w:rsidRDefault="00240628" w:rsidP="00FB3194">
      <w:pPr>
        <w:ind w:right="-547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CD3750B" w14:textId="77777777" w:rsidR="00240628" w:rsidRPr="00320D48" w:rsidRDefault="00240628" w:rsidP="00FB3194">
      <w:pPr>
        <w:ind w:right="-547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A9465EE" w14:textId="77777777" w:rsidR="00FB3194" w:rsidRPr="00320D48" w:rsidRDefault="00FB3194" w:rsidP="00FB3194">
      <w:pPr>
        <w:rPr>
          <w:rFonts w:ascii="Times New Roman" w:eastAsia="Times New Roman" w:hAnsi="Times New Roman" w:cs="Times New Roman"/>
        </w:rPr>
      </w:pPr>
    </w:p>
    <w:p w14:paraId="3A173D8B" w14:textId="77777777" w:rsidR="00FB3194" w:rsidRPr="00320D48" w:rsidRDefault="00FB3194" w:rsidP="00FB3194">
      <w:pPr>
        <w:rPr>
          <w:rFonts w:ascii="Times New Roman" w:eastAsia="Times New Roman" w:hAnsi="Times New Roman" w:cs="Times New Roman"/>
          <w:b/>
          <w:bCs/>
        </w:rPr>
      </w:pPr>
      <w:r w:rsidRPr="00320D48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Modeling and Rules</w:t>
      </w:r>
    </w:p>
    <w:p w14:paraId="3900268D" w14:textId="1943A6F5" w:rsidR="00D23B87" w:rsidRPr="00320D48" w:rsidRDefault="00FB3194" w:rsidP="00D23B87">
      <w:pPr>
        <w:rPr>
          <w:rFonts w:ascii="Times New Roman" w:eastAsia="Times New Roman" w:hAnsi="Times New Roman" w:cs="Times New Roman"/>
        </w:rPr>
      </w:pPr>
      <w:r w:rsidRPr="00320D48"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spellStart"/>
      <w:r w:rsidR="00954FB9" w:rsidRPr="00320D48">
        <w:rPr>
          <w:rFonts w:ascii="Times New Roman" w:eastAsia="Times New Roman" w:hAnsi="Times New Roman" w:cs="Times New Roman"/>
          <w:color w:val="000000"/>
        </w:rPr>
        <w:t>apriori</w:t>
      </w:r>
      <w:proofErr w:type="spellEnd"/>
      <w:r w:rsidRPr="00320D48">
        <w:rPr>
          <w:rFonts w:ascii="Times New Roman" w:eastAsia="Times New Roman" w:hAnsi="Times New Roman" w:cs="Times New Roman"/>
          <w:color w:val="000000"/>
        </w:rPr>
        <w:t xml:space="preserve"> model was used to create rules of association between the products in all the transactions. </w:t>
      </w:r>
      <w:proofErr w:type="spellStart"/>
      <w:r w:rsidRPr="00320D48">
        <w:rPr>
          <w:rFonts w:ascii="Times New Roman" w:eastAsia="Times New Roman" w:hAnsi="Times New Roman" w:cs="Times New Roman"/>
          <w:color w:val="000000"/>
        </w:rPr>
        <w:t>Ap</w:t>
      </w:r>
      <w:r w:rsidR="00954FB9" w:rsidRPr="00320D48">
        <w:rPr>
          <w:rFonts w:ascii="Times New Roman" w:eastAsia="Times New Roman" w:hAnsi="Times New Roman" w:cs="Times New Roman"/>
          <w:color w:val="000000"/>
        </w:rPr>
        <w:t>riori</w:t>
      </w:r>
      <w:proofErr w:type="spellEnd"/>
      <w:r w:rsidRPr="00320D48">
        <w:rPr>
          <w:rFonts w:ascii="Times New Roman" w:eastAsia="Times New Roman" w:hAnsi="Times New Roman" w:cs="Times New Roman"/>
          <w:color w:val="000000"/>
        </w:rPr>
        <w:t xml:space="preserve"> is an unsupervised learning model used for basket market analysis and finding the associations between all the items</w:t>
      </w:r>
      <w:r w:rsidR="00320D48">
        <w:rPr>
          <w:rFonts w:ascii="Times New Roman" w:eastAsia="Times New Roman" w:hAnsi="Times New Roman" w:cs="Times New Roman"/>
          <w:color w:val="000000"/>
        </w:rPr>
        <w:t>,</w:t>
      </w:r>
      <w:r w:rsidRPr="00320D48">
        <w:rPr>
          <w:rFonts w:ascii="Times New Roman" w:eastAsia="Times New Roman" w:hAnsi="Times New Roman" w:cs="Times New Roman"/>
          <w:color w:val="000000"/>
        </w:rPr>
        <w:t xml:space="preserve"> creating rules</w:t>
      </w:r>
      <w:r w:rsidR="00320D48">
        <w:rPr>
          <w:rFonts w:ascii="Times New Roman" w:eastAsia="Times New Roman" w:hAnsi="Times New Roman" w:cs="Times New Roman"/>
          <w:color w:val="000000"/>
        </w:rPr>
        <w:t xml:space="preserve"> to show how products relate when purchased together.  In </w:t>
      </w:r>
      <w:r w:rsidRPr="00320D48">
        <w:rPr>
          <w:rFonts w:ascii="Times New Roman" w:eastAsia="Times New Roman" w:hAnsi="Times New Roman" w:cs="Times New Roman"/>
          <w:color w:val="000000"/>
        </w:rPr>
        <w:t>this case we used a support of .005, meaning that there needs to be at least 50 cases w</w:t>
      </w:r>
      <w:r w:rsidR="00D23B87" w:rsidRPr="00320D48">
        <w:rPr>
          <w:rFonts w:ascii="Times New Roman" w:eastAsia="Times New Roman" w:hAnsi="Times New Roman" w:cs="Times New Roman"/>
          <w:color w:val="000000"/>
        </w:rPr>
        <w:t>h</w:t>
      </w:r>
      <w:r w:rsidRPr="00320D48">
        <w:rPr>
          <w:rFonts w:ascii="Times New Roman" w:eastAsia="Times New Roman" w:hAnsi="Times New Roman" w:cs="Times New Roman"/>
          <w:color w:val="000000"/>
        </w:rPr>
        <w:t>ere the rule happens</w:t>
      </w:r>
      <w:r w:rsidR="00D23B87" w:rsidRPr="00320D48">
        <w:rPr>
          <w:rFonts w:ascii="Times New Roman" w:eastAsia="Times New Roman" w:hAnsi="Times New Roman" w:cs="Times New Roman"/>
          <w:color w:val="000000"/>
        </w:rPr>
        <w:t xml:space="preserve">.  </w:t>
      </w:r>
      <w:r w:rsidR="00D23B87" w:rsidRPr="00320D48">
        <w:rPr>
          <w:rFonts w:ascii="Times New Roman" w:eastAsia="Times New Roman" w:hAnsi="Times New Roman" w:cs="Times New Roman"/>
        </w:rPr>
        <w:t xml:space="preserve">With a confidence of at least 65% if item X is purchased, item Y will also be purchased.  </w:t>
      </w:r>
    </w:p>
    <w:p w14:paraId="3EF449DE" w14:textId="021CEC23" w:rsidR="00E86B38" w:rsidRPr="00320D48" w:rsidRDefault="00E86B38" w:rsidP="00FB3194">
      <w:pPr>
        <w:rPr>
          <w:rFonts w:ascii="Times New Roman" w:eastAsia="Times New Roman" w:hAnsi="Times New Roman" w:cs="Times New Roman"/>
          <w:color w:val="000000"/>
        </w:rPr>
      </w:pPr>
    </w:p>
    <w:p w14:paraId="125A2056" w14:textId="5368B495" w:rsidR="00E86B38" w:rsidRDefault="00811AA8" w:rsidP="00FB3194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320D48">
        <w:rPr>
          <w:rFonts w:ascii="Times New Roman" w:eastAsia="Times New Roman" w:hAnsi="Times New Roman" w:cs="Times New Roman"/>
          <w:b/>
          <w:bCs/>
          <w:color w:val="000000"/>
        </w:rPr>
        <w:t>Terms</w:t>
      </w:r>
    </w:p>
    <w:p w14:paraId="14FA236E" w14:textId="3D3F043B" w:rsidR="00320D48" w:rsidRPr="00320D48" w:rsidRDefault="00320D48" w:rsidP="00320D4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320D48">
        <w:rPr>
          <w:rFonts w:ascii="Times New Roman" w:eastAsia="Times New Roman" w:hAnsi="Times New Roman" w:cs="Times New Roman"/>
          <w:color w:val="000000"/>
        </w:rPr>
        <w:t>Rule</w:t>
      </w:r>
      <w:r w:rsidRPr="00320D48">
        <w:rPr>
          <w:rFonts w:ascii="Times New Roman" w:eastAsia="Times New Roman" w:hAnsi="Times New Roman" w:cs="Times New Roman"/>
          <w:color w:val="000000"/>
        </w:rPr>
        <w:tab/>
      </w:r>
      <w:r w:rsidRPr="00320D48">
        <w:rPr>
          <w:rFonts w:ascii="Times New Roman" w:eastAsia="Times New Roman" w:hAnsi="Times New Roman" w:cs="Times New Roman"/>
          <w:color w:val="333333"/>
          <w:shd w:val="clear" w:color="auto" w:fill="FFFFFF"/>
        </w:rPr>
        <w:t>notation that represents which item/s is frequently bought with what item/s. It has an </w:t>
      </w:r>
      <w:r w:rsidRPr="00320D48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LHS</w:t>
      </w:r>
      <w:r w:rsidRPr="00320D48">
        <w:rPr>
          <w:rFonts w:ascii="Times New Roman" w:eastAsia="Times New Roman" w:hAnsi="Times New Roman" w:cs="Times New Roman"/>
          <w:color w:val="333333"/>
          <w:shd w:val="clear" w:color="auto" w:fill="FFFFFF"/>
        </w:rPr>
        <w:t> and an </w:t>
      </w:r>
      <w:r w:rsidRPr="00320D48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RHS</w:t>
      </w:r>
      <w:r w:rsidRPr="00320D48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 part and can be represented as follows: </w:t>
      </w:r>
    </w:p>
    <w:p w14:paraId="2396DE82" w14:textId="30DA09B0" w:rsidR="00320D48" w:rsidRDefault="00320D48" w:rsidP="00320D48">
      <w:pPr>
        <w:pStyle w:val="ListParagraph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320D48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itemset A =&gt; itemset B                                                                                  </w:t>
      </w:r>
      <w:r w:rsidR="003401AC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              </w:t>
      </w:r>
      <w:r w:rsidRPr="00320D48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  </w:t>
      </w:r>
      <w:r w:rsidRPr="00320D48">
        <w:rPr>
          <w:rFonts w:ascii="Times New Roman" w:eastAsia="Times New Roman" w:hAnsi="Times New Roman" w:cs="Times New Roman"/>
          <w:color w:val="333333"/>
          <w:shd w:val="clear" w:color="auto" w:fill="FFFFFF"/>
        </w:rPr>
        <w:t>This means, the item/s on the right were frequently purchased along with items on the left.</w:t>
      </w:r>
    </w:p>
    <w:p w14:paraId="5E8D6077" w14:textId="77777777" w:rsidR="003401AC" w:rsidRPr="00320D48" w:rsidRDefault="003401AC" w:rsidP="00320D48">
      <w:pPr>
        <w:pStyle w:val="ListParagraph"/>
        <w:rPr>
          <w:rFonts w:ascii="Times New Roman" w:eastAsia="Times New Roman" w:hAnsi="Times New Roman" w:cs="Times New Roman"/>
        </w:rPr>
      </w:pPr>
    </w:p>
    <w:p w14:paraId="7DED6D37" w14:textId="31E683BE" w:rsidR="00811AA8" w:rsidRPr="00320D48" w:rsidRDefault="00320D48" w:rsidP="00811AA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r w:rsidRPr="00320D48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>HS</w:t>
      </w:r>
      <w:r>
        <w:rPr>
          <w:rFonts w:ascii="Times New Roman" w:eastAsia="Times New Roman" w:hAnsi="Times New Roman" w:cs="Times New Roman"/>
          <w:color w:val="000000"/>
        </w:rPr>
        <w:tab/>
      </w:r>
      <w:r w:rsidR="00811AA8" w:rsidRPr="00320D48">
        <w:rPr>
          <w:rFonts w:ascii="Times New Roman" w:eastAsia="Times New Roman" w:hAnsi="Times New Roman" w:cs="Times New Roman"/>
          <w:color w:val="000000"/>
        </w:rPr>
        <w:t>Left-Hand Side</w:t>
      </w:r>
    </w:p>
    <w:p w14:paraId="36CF7D06" w14:textId="623C28E1" w:rsidR="00811AA8" w:rsidRPr="00320D48" w:rsidRDefault="00320D48" w:rsidP="00811AA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RHS</w:t>
      </w:r>
      <w:r>
        <w:rPr>
          <w:rFonts w:ascii="Times New Roman" w:eastAsia="Times New Roman" w:hAnsi="Times New Roman" w:cs="Times New Roman"/>
          <w:color w:val="000000"/>
        </w:rPr>
        <w:tab/>
      </w:r>
      <w:r w:rsidR="00811AA8" w:rsidRPr="00320D48">
        <w:rPr>
          <w:rFonts w:ascii="Times New Roman" w:eastAsia="Times New Roman" w:hAnsi="Times New Roman" w:cs="Times New Roman"/>
          <w:color w:val="000000"/>
        </w:rPr>
        <w:t>Right-Hand Side</w:t>
      </w:r>
    </w:p>
    <w:p w14:paraId="4CC51E99" w14:textId="3CD79DE7" w:rsidR="00E86B38" w:rsidRPr="00320D48" w:rsidRDefault="00E86B38" w:rsidP="00FB3194">
      <w:pPr>
        <w:rPr>
          <w:rFonts w:ascii="Times New Roman" w:eastAsia="Times New Roman" w:hAnsi="Times New Roman" w:cs="Times New Roman"/>
          <w:color w:val="000000"/>
        </w:rPr>
      </w:pPr>
    </w:p>
    <w:p w14:paraId="36D18567" w14:textId="51EEE8E1" w:rsidR="00E86B38" w:rsidRPr="00320D48" w:rsidRDefault="00E86B38" w:rsidP="00FB3194">
      <w:pPr>
        <w:rPr>
          <w:rFonts w:ascii="Times New Roman" w:eastAsia="Times New Roman" w:hAnsi="Times New Roman" w:cs="Times New Roman"/>
          <w:color w:val="000000"/>
        </w:rPr>
      </w:pPr>
      <w:r w:rsidRPr="00320D48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568CEC9" wp14:editId="4FA59B76">
            <wp:extent cx="6282159" cy="212090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730" cy="212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81CB" w14:textId="673D3757" w:rsidR="00E86B38" w:rsidRPr="00320D48" w:rsidRDefault="00E86B38" w:rsidP="00FB3194">
      <w:pPr>
        <w:rPr>
          <w:rFonts w:ascii="Times New Roman" w:eastAsia="Times New Roman" w:hAnsi="Times New Roman" w:cs="Times New Roman"/>
          <w:color w:val="000000"/>
        </w:rPr>
      </w:pPr>
    </w:p>
    <w:p w14:paraId="31A30A9D" w14:textId="77777777" w:rsidR="00D23B87" w:rsidRPr="00320D48" w:rsidRDefault="00D23B87" w:rsidP="007D6E64">
      <w:pPr>
        <w:rPr>
          <w:rFonts w:ascii="Times New Roman" w:eastAsia="Times New Roman" w:hAnsi="Times New Roman" w:cs="Times New Roman"/>
        </w:rPr>
      </w:pPr>
    </w:p>
    <w:p w14:paraId="2F395D4D" w14:textId="77777777" w:rsidR="00D23B87" w:rsidRPr="00320D48" w:rsidRDefault="00D23B87" w:rsidP="007D6E64">
      <w:pPr>
        <w:ind w:right="-547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F3D6845" w14:textId="5D3AAE30" w:rsidR="007D6E64" w:rsidRPr="00320D48" w:rsidRDefault="007D6E64" w:rsidP="007D6E64">
      <w:pPr>
        <w:ind w:right="-547"/>
        <w:rPr>
          <w:rFonts w:ascii="Times New Roman" w:eastAsia="Times New Roman" w:hAnsi="Times New Roman" w:cs="Times New Roman"/>
        </w:rPr>
      </w:pPr>
      <w:r w:rsidRPr="00320D48">
        <w:rPr>
          <w:rFonts w:ascii="Times New Roman" w:eastAsia="Times New Roman" w:hAnsi="Times New Roman" w:cs="Times New Roman"/>
          <w:b/>
          <w:bCs/>
          <w:color w:val="000000"/>
        </w:rPr>
        <w:t xml:space="preserve">Would Blackwell benefit from selling any of </w:t>
      </w:r>
      <w:proofErr w:type="spellStart"/>
      <w:r w:rsidRPr="00320D48">
        <w:rPr>
          <w:rFonts w:ascii="Times New Roman" w:eastAsia="Times New Roman" w:hAnsi="Times New Roman" w:cs="Times New Roman"/>
          <w:b/>
          <w:bCs/>
          <w:color w:val="000000"/>
        </w:rPr>
        <w:t>Electronidex’s</w:t>
      </w:r>
      <w:proofErr w:type="spellEnd"/>
      <w:r w:rsidRPr="00320D48">
        <w:rPr>
          <w:rFonts w:ascii="Times New Roman" w:eastAsia="Times New Roman" w:hAnsi="Times New Roman" w:cs="Times New Roman"/>
          <w:b/>
          <w:bCs/>
          <w:color w:val="000000"/>
        </w:rPr>
        <w:t xml:space="preserve"> items?</w:t>
      </w:r>
    </w:p>
    <w:p w14:paraId="51D5F9E1" w14:textId="15850864" w:rsidR="007D6E64" w:rsidRPr="00320D48" w:rsidRDefault="00655E25" w:rsidP="007D6E64">
      <w:pPr>
        <w:rPr>
          <w:rFonts w:ascii="Times New Roman" w:eastAsia="Times New Roman" w:hAnsi="Times New Roman" w:cs="Times New Roman"/>
        </w:rPr>
      </w:pPr>
      <w:r w:rsidRPr="00320D48">
        <w:rPr>
          <w:rFonts w:ascii="Times New Roman" w:eastAsia="Times New Roman" w:hAnsi="Times New Roman" w:cs="Times New Roman"/>
          <w:color w:val="000000"/>
        </w:rPr>
        <w:t xml:space="preserve">Blackwell and </w:t>
      </w:r>
      <w:proofErr w:type="spellStart"/>
      <w:r w:rsidRPr="00320D48">
        <w:rPr>
          <w:rFonts w:ascii="Times New Roman" w:eastAsia="Times New Roman" w:hAnsi="Times New Roman" w:cs="Times New Roman"/>
          <w:color w:val="000000"/>
        </w:rPr>
        <w:t>Electronidex</w:t>
      </w:r>
      <w:proofErr w:type="spellEnd"/>
      <w:r w:rsidRPr="00320D48">
        <w:rPr>
          <w:rFonts w:ascii="Times New Roman" w:eastAsia="Times New Roman" w:hAnsi="Times New Roman" w:cs="Times New Roman"/>
          <w:color w:val="000000"/>
        </w:rPr>
        <w:t xml:space="preserve"> both sell similar products </w:t>
      </w:r>
      <w:r w:rsidR="007D6E64" w:rsidRPr="00320D48">
        <w:rPr>
          <w:rFonts w:ascii="Times New Roman" w:eastAsia="Times New Roman" w:hAnsi="Times New Roman" w:cs="Times New Roman"/>
          <w:color w:val="000000"/>
        </w:rPr>
        <w:t>(PCs, Laptops, Accessories, Software, and Printers)</w:t>
      </w:r>
      <w:r w:rsidRPr="00320D48">
        <w:rPr>
          <w:rFonts w:ascii="Times New Roman" w:eastAsia="Times New Roman" w:hAnsi="Times New Roman" w:cs="Times New Roman"/>
          <w:color w:val="000000"/>
        </w:rPr>
        <w:t>, and as such, th</w:t>
      </w:r>
      <w:r w:rsidR="007D6E64" w:rsidRPr="00320D48">
        <w:rPr>
          <w:rFonts w:ascii="Times New Roman" w:eastAsia="Times New Roman" w:hAnsi="Times New Roman" w:cs="Times New Roman"/>
          <w:color w:val="000000"/>
        </w:rPr>
        <w:t xml:space="preserve">e clientele for both companies </w:t>
      </w:r>
      <w:r w:rsidR="00615468" w:rsidRPr="00320D48">
        <w:rPr>
          <w:rFonts w:ascii="Times New Roman" w:eastAsia="Times New Roman" w:hAnsi="Times New Roman" w:cs="Times New Roman"/>
          <w:color w:val="000000"/>
        </w:rPr>
        <w:t>is alike.</w:t>
      </w:r>
      <w:r w:rsidRPr="00320D48">
        <w:rPr>
          <w:rFonts w:ascii="Times New Roman" w:eastAsia="Times New Roman" w:hAnsi="Times New Roman" w:cs="Times New Roman"/>
          <w:color w:val="000000"/>
        </w:rPr>
        <w:t xml:space="preserve">  </w:t>
      </w:r>
      <w:r w:rsidR="007D6E64" w:rsidRPr="00320D48">
        <w:rPr>
          <w:rFonts w:ascii="Times New Roman" w:eastAsia="Times New Roman" w:hAnsi="Times New Roman" w:cs="Times New Roman"/>
          <w:color w:val="000000"/>
        </w:rPr>
        <w:t xml:space="preserve">I believe Blackwell would benefit from selling </w:t>
      </w:r>
      <w:proofErr w:type="spellStart"/>
      <w:r w:rsidR="007D6E64" w:rsidRPr="00320D48">
        <w:rPr>
          <w:rFonts w:ascii="Times New Roman" w:eastAsia="Times New Roman" w:hAnsi="Times New Roman" w:cs="Times New Roman"/>
          <w:color w:val="000000"/>
        </w:rPr>
        <w:t>Electronidex’s</w:t>
      </w:r>
      <w:proofErr w:type="spellEnd"/>
      <w:r w:rsidR="007D6E64" w:rsidRPr="00320D48">
        <w:rPr>
          <w:rFonts w:ascii="Times New Roman" w:eastAsia="Times New Roman" w:hAnsi="Times New Roman" w:cs="Times New Roman"/>
          <w:color w:val="000000"/>
        </w:rPr>
        <w:t xml:space="preserve"> top 20 most frequently purchased items not already sold by Blackwell, as well as any item listed within the top product relationships (potential for sales boost).</w:t>
      </w:r>
    </w:p>
    <w:p w14:paraId="18E00C46" w14:textId="77777777" w:rsidR="007D6E64" w:rsidRPr="00320D48" w:rsidRDefault="007D6E64" w:rsidP="007D6E64">
      <w:pPr>
        <w:rPr>
          <w:rFonts w:ascii="Times New Roman" w:eastAsia="Times New Roman" w:hAnsi="Times New Roman" w:cs="Times New Roman"/>
        </w:rPr>
      </w:pPr>
    </w:p>
    <w:p w14:paraId="6B8C63D2" w14:textId="74E493AE" w:rsidR="001B5ED2" w:rsidRDefault="001B5ED2" w:rsidP="007D6E64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0026AAF" w14:textId="77C36169" w:rsidR="00C93A20" w:rsidRDefault="00C93A20" w:rsidP="007D6E64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D7CEEF0" w14:textId="5CE71CEA" w:rsidR="00C93A20" w:rsidRDefault="00C93A20" w:rsidP="007D6E64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94D31E6" w14:textId="77777777" w:rsidR="00C93A20" w:rsidRPr="00320D48" w:rsidRDefault="00C93A20" w:rsidP="007D6E64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753E75B" w14:textId="77777777" w:rsidR="001B5ED2" w:rsidRPr="00320D48" w:rsidRDefault="001B5ED2" w:rsidP="007D6E64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F4AA812" w14:textId="77777777" w:rsidR="0035216B" w:rsidRDefault="0035216B" w:rsidP="007D6E64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643A39B" w14:textId="32FB583C" w:rsidR="007D6E64" w:rsidRPr="00320D48" w:rsidRDefault="009A7E19" w:rsidP="007D6E64">
      <w:pPr>
        <w:rPr>
          <w:rFonts w:ascii="Times New Roman" w:eastAsia="Times New Roman" w:hAnsi="Times New Roman" w:cs="Times New Roman"/>
          <w:b/>
          <w:bCs/>
        </w:rPr>
      </w:pPr>
      <w:r w:rsidRPr="00320D48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Conclusion</w:t>
      </w:r>
      <w:r w:rsidR="00C93A20">
        <w:rPr>
          <w:rFonts w:ascii="Times New Roman" w:eastAsia="Times New Roman" w:hAnsi="Times New Roman" w:cs="Times New Roman"/>
          <w:b/>
          <w:bCs/>
          <w:color w:val="000000"/>
        </w:rPr>
        <w:t xml:space="preserve"> and Recommendations</w:t>
      </w:r>
    </w:p>
    <w:p w14:paraId="517CA770" w14:textId="77777777" w:rsidR="00C93A20" w:rsidRPr="00320D48" w:rsidRDefault="007D6E64" w:rsidP="00C93A20">
      <w:pPr>
        <w:rPr>
          <w:rFonts w:ascii="Times New Roman" w:eastAsia="Times New Roman" w:hAnsi="Times New Roman" w:cs="Times New Roman"/>
          <w:color w:val="000000"/>
        </w:rPr>
      </w:pPr>
      <w:r w:rsidRPr="00320D48">
        <w:rPr>
          <w:rFonts w:ascii="Times New Roman" w:eastAsia="Times New Roman" w:hAnsi="Times New Roman" w:cs="Times New Roman"/>
          <w:color w:val="000000"/>
        </w:rPr>
        <w:t xml:space="preserve">I believe Blackwell should acquire </w:t>
      </w:r>
      <w:proofErr w:type="spellStart"/>
      <w:r w:rsidRPr="00320D48">
        <w:rPr>
          <w:rFonts w:ascii="Times New Roman" w:eastAsia="Times New Roman" w:hAnsi="Times New Roman" w:cs="Times New Roman"/>
          <w:color w:val="000000"/>
        </w:rPr>
        <w:t>Electronidex</w:t>
      </w:r>
      <w:proofErr w:type="spellEnd"/>
      <w:r w:rsidRPr="00320D48">
        <w:rPr>
          <w:rFonts w:ascii="Times New Roman" w:eastAsia="Times New Roman" w:hAnsi="Times New Roman" w:cs="Times New Roman"/>
          <w:color w:val="000000"/>
        </w:rPr>
        <w:t xml:space="preserve"> as long as projected growth in sales and profits surpass </w:t>
      </w:r>
      <w:r w:rsidR="009A7E19" w:rsidRPr="00320D48">
        <w:rPr>
          <w:rFonts w:ascii="Times New Roman" w:eastAsia="Times New Roman" w:hAnsi="Times New Roman" w:cs="Times New Roman"/>
          <w:color w:val="000000"/>
        </w:rPr>
        <w:t xml:space="preserve">the expenditure </w:t>
      </w:r>
      <w:r w:rsidRPr="00320D48">
        <w:rPr>
          <w:rFonts w:ascii="Times New Roman" w:eastAsia="Times New Roman" w:hAnsi="Times New Roman" w:cs="Times New Roman"/>
          <w:color w:val="000000"/>
        </w:rPr>
        <w:t xml:space="preserve">of </w:t>
      </w:r>
      <w:r w:rsidR="009A7E19" w:rsidRPr="00320D48">
        <w:rPr>
          <w:rFonts w:ascii="Times New Roman" w:eastAsia="Times New Roman" w:hAnsi="Times New Roman" w:cs="Times New Roman"/>
          <w:color w:val="000000"/>
        </w:rPr>
        <w:t xml:space="preserve">purchasing </w:t>
      </w:r>
      <w:proofErr w:type="spellStart"/>
      <w:r w:rsidRPr="00320D48">
        <w:rPr>
          <w:rFonts w:ascii="Times New Roman" w:eastAsia="Times New Roman" w:hAnsi="Times New Roman" w:cs="Times New Roman"/>
          <w:color w:val="000000"/>
        </w:rPr>
        <w:t>Electronidex</w:t>
      </w:r>
      <w:proofErr w:type="spellEnd"/>
      <w:r w:rsidRPr="00320D48">
        <w:rPr>
          <w:rFonts w:ascii="Times New Roman" w:eastAsia="Times New Roman" w:hAnsi="Times New Roman" w:cs="Times New Roman"/>
          <w:color w:val="000000"/>
        </w:rPr>
        <w:t>.</w:t>
      </w:r>
      <w:r w:rsidR="00C93A20">
        <w:rPr>
          <w:rFonts w:ascii="Times New Roman" w:eastAsia="Times New Roman" w:hAnsi="Times New Roman" w:cs="Times New Roman"/>
          <w:color w:val="000000"/>
        </w:rPr>
        <w:t xml:space="preserve"> </w:t>
      </w:r>
      <w:r w:rsidR="00C93A20" w:rsidRPr="00320D48">
        <w:rPr>
          <w:rFonts w:ascii="Times New Roman" w:eastAsia="Times New Roman" w:hAnsi="Times New Roman" w:cs="Times New Roman"/>
          <w:color w:val="000000"/>
        </w:rPr>
        <w:t xml:space="preserve">If Blackwell acquires </w:t>
      </w:r>
      <w:proofErr w:type="spellStart"/>
      <w:r w:rsidR="00C93A20" w:rsidRPr="00320D48">
        <w:rPr>
          <w:rFonts w:ascii="Times New Roman" w:eastAsia="Times New Roman" w:hAnsi="Times New Roman" w:cs="Times New Roman"/>
          <w:color w:val="000000"/>
        </w:rPr>
        <w:t>Electronidex</w:t>
      </w:r>
      <w:proofErr w:type="spellEnd"/>
      <w:r w:rsidR="00C93A20" w:rsidRPr="00320D48">
        <w:rPr>
          <w:rFonts w:ascii="Times New Roman" w:eastAsia="Times New Roman" w:hAnsi="Times New Roman" w:cs="Times New Roman"/>
          <w:color w:val="000000"/>
        </w:rPr>
        <w:t xml:space="preserve">, I recommend that it focus on cross-selling products shown in this analysis to be correlated by initiating package deals that offer discounts if certain products are purchased together </w:t>
      </w:r>
      <w:proofErr w:type="gramStart"/>
      <w:r w:rsidR="00C93A20" w:rsidRPr="00320D48">
        <w:rPr>
          <w:rFonts w:ascii="Times New Roman" w:eastAsia="Times New Roman" w:hAnsi="Times New Roman" w:cs="Times New Roman"/>
          <w:color w:val="000000"/>
        </w:rPr>
        <w:t>i.e.</w:t>
      </w:r>
      <w:proofErr w:type="gramEnd"/>
      <w:r w:rsidR="00C93A20" w:rsidRPr="00320D48">
        <w:rPr>
          <w:rFonts w:ascii="Times New Roman" w:eastAsia="Times New Roman" w:hAnsi="Times New Roman" w:cs="Times New Roman"/>
          <w:color w:val="000000"/>
        </w:rPr>
        <w:t xml:space="preserve"> purchasing a </w:t>
      </w:r>
      <w:proofErr w:type="spellStart"/>
      <w:r w:rsidR="00C93A20" w:rsidRPr="00320D48">
        <w:rPr>
          <w:rFonts w:ascii="Times New Roman" w:eastAsia="Times New Roman" w:hAnsi="Times New Roman" w:cs="Times New Roman"/>
          <w:color w:val="000000"/>
        </w:rPr>
        <w:t>Viewsonic</w:t>
      </w:r>
      <w:proofErr w:type="spellEnd"/>
      <w:r w:rsidR="00C93A20" w:rsidRPr="00320D48">
        <w:rPr>
          <w:rFonts w:ascii="Times New Roman" w:eastAsia="Times New Roman" w:hAnsi="Times New Roman" w:cs="Times New Roman"/>
          <w:color w:val="000000"/>
        </w:rPr>
        <w:t xml:space="preserve"> Monitor with the purchase of a Dell Desktop.    This will help maximize sales revenue.</w:t>
      </w:r>
    </w:p>
    <w:p w14:paraId="4BE86AC4" w14:textId="3630456F" w:rsidR="007D6E64" w:rsidRPr="00320D48" w:rsidRDefault="007D6E64" w:rsidP="007D6E64">
      <w:pPr>
        <w:rPr>
          <w:rFonts w:ascii="Times New Roman" w:eastAsia="Times New Roman" w:hAnsi="Times New Roman" w:cs="Times New Roman"/>
          <w:color w:val="000000"/>
        </w:rPr>
      </w:pPr>
    </w:p>
    <w:p w14:paraId="16D4A9A4" w14:textId="777CA382" w:rsidR="009A7E19" w:rsidRPr="00320D48" w:rsidRDefault="009A7E19" w:rsidP="007D6E64">
      <w:pPr>
        <w:rPr>
          <w:rFonts w:ascii="Times New Roman" w:eastAsia="Times New Roman" w:hAnsi="Times New Roman" w:cs="Times New Roman"/>
          <w:color w:val="000000"/>
        </w:rPr>
      </w:pPr>
    </w:p>
    <w:p w14:paraId="0399B581" w14:textId="77777777" w:rsidR="009A7E19" w:rsidRPr="00320D48" w:rsidRDefault="009A7E19" w:rsidP="007D6E64">
      <w:pPr>
        <w:rPr>
          <w:rFonts w:ascii="Times New Roman" w:eastAsia="Times New Roman" w:hAnsi="Times New Roman" w:cs="Times New Roman"/>
        </w:rPr>
      </w:pPr>
    </w:p>
    <w:p w14:paraId="2E54CBE7" w14:textId="77777777" w:rsidR="007D6E64" w:rsidRPr="00320D48" w:rsidRDefault="007D6E64" w:rsidP="007D6E64">
      <w:pPr>
        <w:spacing w:after="240"/>
        <w:rPr>
          <w:rFonts w:ascii="Times New Roman" w:eastAsia="Times New Roman" w:hAnsi="Times New Roman" w:cs="Times New Roman"/>
        </w:rPr>
      </w:pPr>
    </w:p>
    <w:p w14:paraId="0ACFA3EB" w14:textId="5AD01961" w:rsidR="009A7E19" w:rsidRPr="00320D48" w:rsidRDefault="009A7E19" w:rsidP="007D6E64">
      <w:pPr>
        <w:rPr>
          <w:rFonts w:ascii="Times New Roman" w:eastAsia="Times New Roman" w:hAnsi="Times New Roman" w:cs="Times New Roman"/>
          <w:color w:val="000000"/>
        </w:rPr>
      </w:pPr>
    </w:p>
    <w:p w14:paraId="237AD183" w14:textId="4AE09D20" w:rsidR="009A7E19" w:rsidRPr="00320D48" w:rsidRDefault="009A7E19" w:rsidP="009A7E19">
      <w:pPr>
        <w:rPr>
          <w:rFonts w:ascii="Times New Roman" w:eastAsia="Times New Roman" w:hAnsi="Times New Roman" w:cs="Times New Roman"/>
        </w:rPr>
      </w:pPr>
    </w:p>
    <w:p w14:paraId="7D3948DF" w14:textId="77777777" w:rsidR="009A7E19" w:rsidRPr="00320D48" w:rsidRDefault="009A7E19" w:rsidP="007D6E64">
      <w:pPr>
        <w:rPr>
          <w:rFonts w:ascii="Times New Roman" w:eastAsia="Times New Roman" w:hAnsi="Times New Roman" w:cs="Times New Roman"/>
        </w:rPr>
      </w:pPr>
    </w:p>
    <w:p w14:paraId="2A4197F4" w14:textId="361BA514" w:rsidR="007D6E64" w:rsidRPr="00320D48" w:rsidRDefault="007D6E64" w:rsidP="007D6E64">
      <w:pPr>
        <w:rPr>
          <w:rFonts w:ascii="Times New Roman" w:eastAsia="Times New Roman" w:hAnsi="Times New Roman" w:cs="Times New Roman"/>
        </w:rPr>
      </w:pPr>
    </w:p>
    <w:p w14:paraId="5D98C442" w14:textId="48AE0991" w:rsidR="0023544C" w:rsidRPr="00320D48" w:rsidRDefault="0023544C" w:rsidP="007D6E64">
      <w:pPr>
        <w:rPr>
          <w:rFonts w:ascii="Times New Roman" w:eastAsia="Times New Roman" w:hAnsi="Times New Roman" w:cs="Times New Roman"/>
        </w:rPr>
      </w:pPr>
    </w:p>
    <w:p w14:paraId="5C4BD29D" w14:textId="77777777" w:rsidR="007D6E64" w:rsidRPr="00320D48" w:rsidRDefault="007D6E64">
      <w:pPr>
        <w:rPr>
          <w:rFonts w:ascii="Times New Roman" w:hAnsi="Times New Roman" w:cs="Times New Roman"/>
        </w:rPr>
      </w:pPr>
    </w:p>
    <w:sectPr w:rsidR="007D6E64" w:rsidRPr="0032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A2924"/>
    <w:multiLevelType w:val="hybridMultilevel"/>
    <w:tmpl w:val="2F7A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5AB6"/>
    <w:multiLevelType w:val="hybridMultilevel"/>
    <w:tmpl w:val="315E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3131F"/>
    <w:multiLevelType w:val="hybridMultilevel"/>
    <w:tmpl w:val="8F6E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41860"/>
    <w:multiLevelType w:val="multilevel"/>
    <w:tmpl w:val="A470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E1FF5"/>
    <w:multiLevelType w:val="multilevel"/>
    <w:tmpl w:val="8842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74DE5"/>
    <w:multiLevelType w:val="multilevel"/>
    <w:tmpl w:val="8842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F762D"/>
    <w:multiLevelType w:val="multilevel"/>
    <w:tmpl w:val="8842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D05E3D"/>
    <w:multiLevelType w:val="multilevel"/>
    <w:tmpl w:val="1062C6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208DB"/>
    <w:multiLevelType w:val="multilevel"/>
    <w:tmpl w:val="C160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34402"/>
    <w:multiLevelType w:val="multilevel"/>
    <w:tmpl w:val="8842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957A0F"/>
    <w:multiLevelType w:val="multilevel"/>
    <w:tmpl w:val="BEB2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95A5A"/>
    <w:multiLevelType w:val="multilevel"/>
    <w:tmpl w:val="156A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1"/>
  </w:num>
  <w:num w:numId="5">
    <w:abstractNumId w:val="4"/>
  </w:num>
  <w:num w:numId="6">
    <w:abstractNumId w:val="4"/>
  </w:num>
  <w:num w:numId="7">
    <w:abstractNumId w:val="8"/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64"/>
    <w:rsid w:val="000054E4"/>
    <w:rsid w:val="00011182"/>
    <w:rsid w:val="00034E7E"/>
    <w:rsid w:val="0006776D"/>
    <w:rsid w:val="00125DAB"/>
    <w:rsid w:val="001A323E"/>
    <w:rsid w:val="001B5ED2"/>
    <w:rsid w:val="0023544C"/>
    <w:rsid w:val="00240628"/>
    <w:rsid w:val="00320D48"/>
    <w:rsid w:val="00322B77"/>
    <w:rsid w:val="003401AC"/>
    <w:rsid w:val="0035216B"/>
    <w:rsid w:val="0051493E"/>
    <w:rsid w:val="005C31CE"/>
    <w:rsid w:val="00615468"/>
    <w:rsid w:val="00655E25"/>
    <w:rsid w:val="00690CCD"/>
    <w:rsid w:val="006B1D09"/>
    <w:rsid w:val="006B7C51"/>
    <w:rsid w:val="00707D2C"/>
    <w:rsid w:val="007C6958"/>
    <w:rsid w:val="007D6E64"/>
    <w:rsid w:val="00811AA8"/>
    <w:rsid w:val="008A5B04"/>
    <w:rsid w:val="00902BC2"/>
    <w:rsid w:val="00927DE7"/>
    <w:rsid w:val="00954FB9"/>
    <w:rsid w:val="009A7E19"/>
    <w:rsid w:val="00C06096"/>
    <w:rsid w:val="00C63C3D"/>
    <w:rsid w:val="00C93A20"/>
    <w:rsid w:val="00CE1F8B"/>
    <w:rsid w:val="00D23B87"/>
    <w:rsid w:val="00D6331B"/>
    <w:rsid w:val="00E86B38"/>
    <w:rsid w:val="00ED43F0"/>
    <w:rsid w:val="00F063A3"/>
    <w:rsid w:val="00F21EFE"/>
    <w:rsid w:val="00FB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D2B40"/>
  <w15:chartTrackingRefBased/>
  <w15:docId w15:val="{6BD5293D-4EC3-EC43-B50F-E161A375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E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7D6E64"/>
  </w:style>
  <w:style w:type="paragraph" w:styleId="ListParagraph">
    <w:name w:val="List Paragraph"/>
    <w:basedOn w:val="Normal"/>
    <w:uiPriority w:val="34"/>
    <w:qFormat/>
    <w:rsid w:val="0001118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0D48"/>
    <w:rPr>
      <w:i/>
      <w:iCs/>
    </w:rPr>
  </w:style>
  <w:style w:type="character" w:styleId="Strong">
    <w:name w:val="Strong"/>
    <w:basedOn w:val="DefaultParagraphFont"/>
    <w:uiPriority w:val="22"/>
    <w:qFormat/>
    <w:rsid w:val="00320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5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Bauler</dc:creator>
  <cp:keywords/>
  <dc:description/>
  <cp:lastModifiedBy>Mike Bauler</cp:lastModifiedBy>
  <cp:revision>30</cp:revision>
  <dcterms:created xsi:type="dcterms:W3CDTF">2020-12-19T16:11:00Z</dcterms:created>
  <dcterms:modified xsi:type="dcterms:W3CDTF">2021-03-04T23:39:00Z</dcterms:modified>
</cp:coreProperties>
</file>