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38FE" w14:textId="472CC3D8"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42D62602" w14:textId="71A21D58" w:rsidR="00D11AA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p>
    <w:p w14:paraId="518E2709" w14:textId="77777777" w:rsidR="00D11AA6" w:rsidRDefault="00D11AA6" w:rsidP="001101D8">
      <w:pPr>
        <w:spacing w:line="480" w:lineRule="auto"/>
        <w:jc w:val="both"/>
        <w:rPr>
          <w:rFonts w:ascii="Arial" w:hAnsi="Arial" w:cs="Arial"/>
          <w:sz w:val="24"/>
          <w:szCs w:val="24"/>
          <w:lang w:val="en-GB"/>
        </w:rPr>
      </w:pPr>
    </w:p>
    <w:p w14:paraId="2C981F77" w14:textId="0913F891" w:rsidR="00EF0D36" w:rsidRDefault="00EF0D36" w:rsidP="001101D8">
      <w:pPr>
        <w:spacing w:line="480" w:lineRule="auto"/>
        <w:jc w:val="both"/>
        <w:rPr>
          <w:rFonts w:ascii="Arial" w:hAnsi="Arial" w:cs="Arial"/>
          <w:sz w:val="24"/>
          <w:szCs w:val="24"/>
          <w:lang w:val="en-GB"/>
        </w:rPr>
      </w:pPr>
      <w:r w:rsidRPr="00EF0D36">
        <w:rPr>
          <w:rFonts w:ascii="Arial" w:hAnsi="Arial" w:cs="Arial"/>
          <w:sz w:val="24"/>
          <w:szCs w:val="24"/>
        </w:rPr>
        <w:t>Bourgeois</w:t>
      </w:r>
      <w:r>
        <w:rPr>
          <w:rFonts w:ascii="Arial" w:hAnsi="Arial" w:cs="Arial"/>
          <w:sz w:val="24"/>
          <w:szCs w:val="24"/>
        </w:rPr>
        <w:t xml:space="preserve"> (2014) explained that an IS exists as a combination of 5 main components: hardware, software, data, people, and processes.</w:t>
      </w:r>
      <w:r w:rsidR="00BC1B00">
        <w:rPr>
          <w:rFonts w:ascii="Arial" w:hAnsi="Arial" w:cs="Arial"/>
          <w:sz w:val="24"/>
          <w:szCs w:val="24"/>
        </w:rPr>
        <w:t xml:space="preserve"> </w:t>
      </w:r>
      <w:r w:rsidR="00804EB8">
        <w:rPr>
          <w:rFonts w:ascii="Arial" w:hAnsi="Arial" w:cs="Arial"/>
          <w:sz w:val="24"/>
          <w:szCs w:val="24"/>
        </w:rPr>
        <w:t>The rest of Bourgeois’ book, “Information Systems for Business and Beyond” was covered, where he performed a cursory overview of the various components mentioned above.</w:t>
      </w:r>
      <w:r w:rsidR="009A38F5">
        <w:rPr>
          <w:rFonts w:ascii="Arial" w:hAnsi="Arial" w:cs="Arial"/>
          <w:sz w:val="24"/>
          <w:szCs w:val="24"/>
        </w:rPr>
        <w:t xml:space="preserve"> I found the book helpful in explaining the holistic process of using </w:t>
      </w:r>
      <w:r w:rsidR="004C0F34">
        <w:rPr>
          <w:rFonts w:ascii="Arial" w:hAnsi="Arial" w:cs="Arial"/>
          <w:sz w:val="24"/>
          <w:szCs w:val="24"/>
        </w:rPr>
        <w:t>information and its representive data to produce value</w:t>
      </w:r>
      <w:r w:rsidR="00804EB8">
        <w:rPr>
          <w:rFonts w:ascii="Arial" w:hAnsi="Arial" w:cs="Arial"/>
          <w:sz w:val="24"/>
          <w:szCs w:val="24"/>
        </w:rPr>
        <w:t xml:space="preserve">. </w:t>
      </w:r>
      <w:r w:rsidR="001101D8">
        <w:rPr>
          <w:rFonts w:ascii="Arial" w:hAnsi="Arial" w:cs="Arial"/>
          <w:sz w:val="24"/>
          <w:szCs w:val="24"/>
        </w:rPr>
        <w:t xml:space="preserve">The required reading from Sommerville’s (2016) “Software Engineering” </w:t>
      </w:r>
      <w:r w:rsidR="00F83F2C">
        <w:rPr>
          <w:rFonts w:ascii="Arial" w:hAnsi="Arial" w:cs="Arial"/>
          <w:sz w:val="24"/>
          <w:szCs w:val="24"/>
        </w:rPr>
        <w:t>introduced</w:t>
      </w:r>
      <w:r w:rsidR="001101D8">
        <w:rPr>
          <w:rFonts w:ascii="Arial" w:hAnsi="Arial" w:cs="Arial"/>
          <w:sz w:val="24"/>
          <w:szCs w:val="24"/>
        </w:rPr>
        <w:t xml:space="preserve"> the software component mentioned above as it pertains to its development within the field of Software Engineering. </w:t>
      </w:r>
    </w:p>
    <w:p w14:paraId="3DE6B206" w14:textId="5648605A" w:rsidR="00084F20" w:rsidRDefault="00084F20" w:rsidP="001101D8">
      <w:pPr>
        <w:spacing w:line="480" w:lineRule="auto"/>
        <w:jc w:val="both"/>
        <w:rPr>
          <w:rFonts w:ascii="Arial" w:hAnsi="Arial" w:cs="Arial"/>
          <w:sz w:val="24"/>
          <w:szCs w:val="24"/>
          <w:lang w:val="en-GB"/>
        </w:rPr>
      </w:pPr>
    </w:p>
    <w:p w14:paraId="4A15514A" w14:textId="40AB7860" w:rsidR="00364207" w:rsidRPr="004F2CD6" w:rsidRDefault="00804EB8" w:rsidP="001101D8">
      <w:pPr>
        <w:spacing w:line="480" w:lineRule="auto"/>
        <w:jc w:val="both"/>
        <w:rPr>
          <w:rFonts w:ascii="Arial" w:hAnsi="Arial" w:cs="Arial"/>
          <w:sz w:val="26"/>
          <w:szCs w:val="26"/>
          <w:u w:val="single"/>
          <w:lang w:val="en-GB"/>
        </w:rPr>
      </w:pPr>
      <w:r>
        <w:rPr>
          <w:rFonts w:ascii="Arial" w:hAnsi="Arial" w:cs="Arial"/>
          <w:sz w:val="24"/>
          <w:szCs w:val="24"/>
          <w:lang w:val="en-GB"/>
        </w:rPr>
        <w:t xml:space="preserve">The </w:t>
      </w:r>
      <w:r w:rsidRPr="0010417E">
        <w:rPr>
          <w:rFonts w:ascii="Arial" w:hAnsi="Arial" w:cs="Arial"/>
          <w:sz w:val="24"/>
          <w:szCs w:val="24"/>
          <w:lang w:val="en-GB"/>
        </w:rPr>
        <w:t>content</w:t>
      </w:r>
      <w:r>
        <w:rPr>
          <w:rFonts w:ascii="Arial" w:hAnsi="Arial" w:cs="Arial"/>
          <w:sz w:val="24"/>
          <w:szCs w:val="24"/>
          <w:lang w:val="en-GB"/>
        </w:rPr>
        <w:t xml:space="preserve"> covered</w:t>
      </w:r>
      <w:r w:rsidRPr="0010417E">
        <w:rPr>
          <w:rFonts w:ascii="Arial" w:hAnsi="Arial" w:cs="Arial"/>
          <w:sz w:val="24"/>
          <w:szCs w:val="24"/>
          <w:lang w:val="en-GB"/>
        </w:rPr>
        <w:t xml:space="preserve"> guided me in </w:t>
      </w:r>
      <w:r>
        <w:rPr>
          <w:rFonts w:ascii="Arial" w:hAnsi="Arial" w:cs="Arial"/>
          <w:sz w:val="24"/>
          <w:szCs w:val="24"/>
          <w:lang w:val="en-GB"/>
        </w:rPr>
        <w:t>learning</w:t>
      </w:r>
      <w:r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Pr>
          <w:rFonts w:ascii="Arial" w:hAnsi="Arial" w:cs="Arial"/>
          <w:sz w:val="24"/>
          <w:szCs w:val="24"/>
          <w:lang w:val="en-GB"/>
        </w:rPr>
        <w:t>IS</w:t>
      </w:r>
      <w:r w:rsidRPr="0010417E">
        <w:rPr>
          <w:rFonts w:ascii="Arial" w:hAnsi="Arial" w:cs="Arial"/>
          <w:sz w:val="24"/>
          <w:szCs w:val="24"/>
          <w:lang w:val="en-GB"/>
        </w:rPr>
        <w:t xml:space="preserve">, how they interrelate, how they can </w:t>
      </w:r>
      <w:r>
        <w:rPr>
          <w:rFonts w:ascii="Arial" w:hAnsi="Arial" w:cs="Arial"/>
          <w:sz w:val="24"/>
          <w:szCs w:val="24"/>
          <w:lang w:val="en-GB"/>
        </w:rPr>
        <w:t>fail</w:t>
      </w:r>
      <w:r w:rsidRPr="0010417E">
        <w:rPr>
          <w:rFonts w:ascii="Arial" w:hAnsi="Arial" w:cs="Arial"/>
          <w:sz w:val="24"/>
          <w:szCs w:val="24"/>
          <w:lang w:val="en-GB"/>
        </w:rPr>
        <w:t>,</w:t>
      </w:r>
      <w:r>
        <w:rPr>
          <w:rFonts w:ascii="Arial" w:hAnsi="Arial" w:cs="Arial"/>
          <w:sz w:val="24"/>
          <w:szCs w:val="24"/>
          <w:lang w:val="en-GB"/>
        </w:rPr>
        <w:t xml:space="preserve"> and</w:t>
      </w:r>
      <w:r w:rsidRPr="0010417E">
        <w:rPr>
          <w:rFonts w:ascii="Arial" w:hAnsi="Arial" w:cs="Arial"/>
          <w:sz w:val="24"/>
          <w:szCs w:val="24"/>
          <w:lang w:val="en-GB"/>
        </w:rPr>
        <w:t xml:space="preserve"> the</w:t>
      </w:r>
      <w:r>
        <w:rPr>
          <w:rFonts w:ascii="Arial" w:hAnsi="Arial" w:cs="Arial"/>
          <w:sz w:val="24"/>
          <w:szCs w:val="24"/>
          <w:lang w:val="en-GB"/>
        </w:rPr>
        <w:t>ir</w:t>
      </w:r>
      <w:r w:rsidRPr="0010417E">
        <w:rPr>
          <w:rFonts w:ascii="Arial" w:hAnsi="Arial" w:cs="Arial"/>
          <w:sz w:val="24"/>
          <w:szCs w:val="24"/>
          <w:lang w:val="en-GB"/>
        </w:rPr>
        <w:t xml:space="preserve"> importance to busines</w:t>
      </w:r>
      <w:r>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to take note of the fact 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where disparate systems produce duplication of activities. Furthermore,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flows that should be provided by the ISs have been broken by various manual activities not linked to the IS.</w:t>
      </w:r>
    </w:p>
    <w:p w14:paraId="391EDE9A" w14:textId="41995EA8" w:rsidR="00651B72" w:rsidRDefault="0010417E" w:rsidP="001101D8">
      <w:pPr>
        <w:spacing w:line="480" w:lineRule="auto"/>
        <w:jc w:val="both"/>
        <w:rPr>
          <w:rFonts w:ascii="Arial" w:hAnsi="Arial" w:cs="Arial"/>
          <w:sz w:val="24"/>
          <w:szCs w:val="24"/>
          <w:u w:val="single"/>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77777777"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model of creating and implementing software was covered. Many principles and their related constructs which I had previously covered in a Python certification course were here reiterated.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However, </w:t>
      </w:r>
      <w:r w:rsidR="00CC119A">
        <w:rPr>
          <w:rFonts w:ascii="Arial" w:hAnsi="Arial" w:cs="Arial"/>
          <w:sz w:val="24"/>
          <w:szCs w:val="24"/>
          <w:lang w:val="en-GB"/>
        </w:rPr>
        <w:t>I experienced</w:t>
      </w:r>
      <w:r>
        <w:rPr>
          <w:rFonts w:ascii="Arial" w:hAnsi="Arial" w:cs="Arial"/>
          <w:sz w:val="24"/>
          <w:szCs w:val="24"/>
          <w:lang w:val="en-GB"/>
        </w:rPr>
        <w:t xml:space="preserve"> further development </w:t>
      </w:r>
      <w:r w:rsidR="00CC119A">
        <w:rPr>
          <w:rFonts w:ascii="Arial" w:hAnsi="Arial" w:cs="Arial"/>
          <w:sz w:val="24"/>
          <w:szCs w:val="24"/>
          <w:lang w:val="en-GB"/>
        </w:rPr>
        <w:t>by now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32B17E2B" w:rsidR="00BF1FEF" w:rsidRDefault="00E82170" w:rsidP="001101D8">
      <w:pPr>
        <w:spacing w:line="480" w:lineRule="auto"/>
        <w:jc w:val="both"/>
        <w:rPr>
          <w:rFonts w:ascii="Arial" w:hAnsi="Arial" w:cs="Arial"/>
          <w:sz w:val="24"/>
          <w:szCs w:val="24"/>
          <w:lang w:val="en-GB"/>
        </w:rPr>
      </w:pPr>
      <w:r>
        <w:rPr>
          <w:rFonts w:ascii="Arial" w:hAnsi="Arial" w:cs="Arial"/>
          <w:sz w:val="24"/>
          <w:szCs w:val="24"/>
          <w:lang w:val="en-GB"/>
        </w:rPr>
        <w:t xml:space="preserve">Being required to understand the referencing of variables within Python as the interaction of objects significantly improved my grasp of OO programming concepts. </w:t>
      </w:r>
      <w:r w:rsidR="00DD4E03">
        <w:rPr>
          <w:rFonts w:ascii="Arial" w:hAnsi="Arial" w:cs="Arial"/>
          <w:sz w:val="24"/>
          <w:szCs w:val="24"/>
          <w:lang w:val="en-GB"/>
        </w:rPr>
        <w:t xml:space="preserve">Furthermore, I can now plan my code a lot better having learnt the modularity and relational principles indicative of OO design and programming. </w:t>
      </w:r>
      <w:r>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B0E5EDF" w:rsidR="00E76F22" w:rsidRDefault="00E76F22"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00624EAE" w14:textId="34B03FFF" w:rsidR="002B5E1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 specifically as it pertains to the Use Case, Class, Object, Sequence, Activity, and State Chart diagrams.</w:t>
      </w:r>
    </w:p>
    <w:p w14:paraId="6893E7A3" w14:textId="0D2A356E" w:rsidR="00F21EB1" w:rsidRDefault="00F21EB1" w:rsidP="001101D8">
      <w:pPr>
        <w:spacing w:line="480" w:lineRule="auto"/>
        <w:jc w:val="both"/>
        <w:rPr>
          <w:rFonts w:ascii="Arial" w:hAnsi="Arial" w:cs="Arial"/>
          <w:sz w:val="24"/>
          <w:szCs w:val="24"/>
          <w:lang w:val="en-GB"/>
        </w:rPr>
      </w:pPr>
    </w:p>
    <w:p w14:paraId="27506EF1" w14:textId="2F5746D0" w:rsidR="00F21EB1" w:rsidRDefault="00F21EB1" w:rsidP="001101D8">
      <w:pPr>
        <w:spacing w:line="480" w:lineRule="auto"/>
        <w:jc w:val="both"/>
        <w:rPr>
          <w:rFonts w:ascii="Arial" w:hAnsi="Arial" w:cs="Arial"/>
          <w:sz w:val="24"/>
          <w:szCs w:val="24"/>
          <w:lang w:val="en-GB"/>
        </w:rPr>
      </w:pPr>
      <w:r>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Pr>
          <w:rFonts w:ascii="Arial" w:hAnsi="Arial" w:cs="Arial"/>
          <w:sz w:val="24"/>
          <w:szCs w:val="24"/>
          <w:lang w:val="en-GB"/>
        </w:rPr>
        <w:t>method to model the previously learnt concepts of OO programming when required to design a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0A525E">
        <w:rPr>
          <w:rFonts w:ascii="Arial" w:hAnsi="Arial" w:cs="Arial"/>
          <w:sz w:val="24"/>
          <w:szCs w:val="24"/>
          <w:lang w:val="en-GB"/>
        </w:rPr>
        <w:t>. The various diagrams help by explaining certain aspects through focussing on different elements, and provide a means whereby non-technical and technical personnel may engage when creating a system</w:t>
      </w:r>
      <w:r w:rsidR="00B20A50">
        <w:rPr>
          <w:rFonts w:ascii="Arial" w:hAnsi="Arial" w:cs="Arial"/>
          <w:sz w:val="24"/>
          <w:szCs w:val="24"/>
          <w:lang w:val="en-GB"/>
        </w:rPr>
        <w:t xml:space="preserve"> (Ambler, 2003)</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18ACCAC1"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I had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A4ACFCE" w14:textId="1279486E"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32797896" w14:textId="234ED6EC"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normal file-based systems </w:t>
      </w:r>
      <w:r w:rsidRPr="00F1029F">
        <w:rPr>
          <w:rFonts w:ascii="Arial" w:hAnsi="Arial" w:cs="Arial"/>
          <w:sz w:val="24"/>
          <w:szCs w:val="24"/>
          <w:lang w:val="en-GB"/>
        </w:rPr>
        <w:t>(Connolly &amp; Begg, 2014)</w:t>
      </w:r>
      <w:r>
        <w:rPr>
          <w:rFonts w:ascii="Arial" w:hAnsi="Arial" w:cs="Arial"/>
          <w:sz w:val="24"/>
          <w:szCs w:val="24"/>
          <w:lang w:val="en-GB"/>
        </w:rPr>
        <w:t xml:space="preserve">. </w:t>
      </w:r>
      <w:r w:rsidR="00C95632">
        <w:rPr>
          <w:rFonts w:ascii="Arial" w:hAnsi="Arial" w:cs="Arial"/>
          <w:sz w:val="24"/>
          <w:szCs w:val="24"/>
          <w:lang w:val="en-GB"/>
        </w:rPr>
        <w:t xml:space="preserve">For instance, moving data to a database for persistence, where a Database Management System (DBMS) is the key piece of software for controlling various aspects, provides better data integrity and consistency, easier sharing of data, and better security </w:t>
      </w:r>
      <w:r w:rsidR="00C95632" w:rsidRPr="00F1029F">
        <w:rPr>
          <w:rFonts w:ascii="Arial" w:hAnsi="Arial" w:cs="Arial"/>
          <w:sz w:val="24"/>
          <w:szCs w:val="24"/>
          <w:lang w:val="en-GB"/>
        </w:rPr>
        <w:t>(Connolly &amp; Begg, 2014)</w:t>
      </w:r>
      <w:r w:rsidR="00C95632">
        <w:rPr>
          <w:rFonts w:ascii="Arial" w:hAnsi="Arial" w:cs="Arial"/>
          <w:sz w:val="24"/>
          <w:szCs w:val="24"/>
          <w:lang w:val="en-GB"/>
        </w:rPr>
        <w:t xml:space="preserve">. The relational model has been the dominant database paradigm for more than 20 years, and uses the idea of setting table structures to house different data fields </w:t>
      </w:r>
      <w:r w:rsidR="00C95632" w:rsidRPr="00F1029F">
        <w:rPr>
          <w:rFonts w:ascii="Arial" w:hAnsi="Arial" w:cs="Arial"/>
          <w:sz w:val="24"/>
          <w:szCs w:val="24"/>
          <w:lang w:val="en-GB"/>
        </w:rPr>
        <w:t>(Connolly &amp; Begg, 2014)</w:t>
      </w:r>
      <w:r w:rsidR="00C95632">
        <w:rPr>
          <w:rFonts w:ascii="Arial" w:hAnsi="Arial" w:cs="Arial"/>
          <w:sz w:val="24"/>
          <w:szCs w:val="24"/>
          <w:lang w:val="en-GB"/>
        </w:rPr>
        <w:t xml:space="preserve">. These structures are then linked through different fields representing the same values </w:t>
      </w:r>
      <w:r w:rsidR="00C95632" w:rsidRPr="00F1029F">
        <w:rPr>
          <w:rFonts w:ascii="Arial" w:hAnsi="Arial" w:cs="Arial"/>
          <w:sz w:val="24"/>
          <w:szCs w:val="24"/>
          <w:lang w:val="en-GB"/>
        </w:rPr>
        <w:t>(Connolly &amp; Begg, 2014)</w:t>
      </w:r>
      <w:r w:rsidR="00C95632">
        <w:rPr>
          <w:rFonts w:ascii="Arial" w:hAnsi="Arial" w:cs="Arial"/>
          <w:sz w:val="24"/>
          <w:szCs w:val="24"/>
          <w:lang w:val="en-GB"/>
        </w:rPr>
        <w:t xml:space="preserve">. </w:t>
      </w:r>
    </w:p>
    <w:p w14:paraId="2297D1D6" w14:textId="3559B7C3" w:rsidR="00C95632" w:rsidRDefault="00C95632" w:rsidP="001101D8">
      <w:pPr>
        <w:spacing w:line="480" w:lineRule="auto"/>
        <w:jc w:val="both"/>
        <w:rPr>
          <w:rFonts w:ascii="Arial" w:hAnsi="Arial" w:cs="Arial"/>
          <w:sz w:val="24"/>
          <w:szCs w:val="24"/>
          <w:lang w:val="en-GB"/>
        </w:rPr>
      </w:pPr>
    </w:p>
    <w:p w14:paraId="4DEB9672" w14:textId="601EBABF"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importance of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901FA2">
        <w:rPr>
          <w:rFonts w:ascii="Arial" w:hAnsi="Arial" w:cs="Arial"/>
          <w:sz w:val="24"/>
          <w:szCs w:val="24"/>
          <w:lang w:val="en-GB"/>
        </w:rPr>
        <w:t xml:space="preserve">Additionally,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work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as well as the SAP 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think how the underlying database structures could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1EB2DEE7" w14:textId="5C75E831" w:rsidR="00166D5E"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p>
    <w:p w14:paraId="4B977024" w14:textId="32597F43" w:rsidR="00166D5E" w:rsidRDefault="00166D5E" w:rsidP="001101D8">
      <w:pPr>
        <w:spacing w:line="480" w:lineRule="auto"/>
        <w:jc w:val="both"/>
        <w:rPr>
          <w:rFonts w:ascii="Arial" w:hAnsi="Arial" w:cs="Arial"/>
          <w:sz w:val="24"/>
          <w:szCs w:val="24"/>
          <w:lang w:val="en-GB"/>
        </w:rPr>
      </w:pPr>
    </w:p>
    <w:p w14:paraId="2E73F08D" w14:textId="770F45AB" w:rsidR="00AF3708" w:rsidRDefault="00AF3708" w:rsidP="001101D8">
      <w:pPr>
        <w:spacing w:line="480" w:lineRule="auto"/>
        <w:jc w:val="both"/>
        <w:rPr>
          <w:rFonts w:ascii="Arial" w:hAnsi="Arial" w:cs="Arial"/>
          <w:sz w:val="24"/>
          <w:szCs w:val="24"/>
          <w:lang w:val="en-GB"/>
        </w:rPr>
      </w:pPr>
      <w:r>
        <w:rPr>
          <w:rFonts w:ascii="Arial" w:hAnsi="Arial" w:cs="Arial"/>
          <w:sz w:val="24"/>
          <w:szCs w:val="24"/>
          <w:lang w:val="en-GB"/>
        </w:rPr>
        <w:t>SQL provides the two important facets of a database query language: data definition and data manipulation, where the former provides the means whereby one can create the tables structures, and define the type of data that will reside in them, as well as the relationships that will exist between the</w:t>
      </w:r>
      <w:r w:rsidR="00D83B10">
        <w:rPr>
          <w:rFonts w:ascii="Arial" w:hAnsi="Arial" w:cs="Arial"/>
          <w:sz w:val="24"/>
          <w:szCs w:val="24"/>
          <w:lang w:val="en-GB"/>
        </w:rPr>
        <w:t>m</w:t>
      </w:r>
      <w:r>
        <w:rPr>
          <w:rFonts w:ascii="Arial" w:hAnsi="Arial" w:cs="Arial"/>
          <w:sz w:val="24"/>
          <w:szCs w:val="24"/>
          <w:lang w:val="en-GB"/>
        </w:rPr>
        <w:t xml:space="preserve"> </w:t>
      </w:r>
      <w:r w:rsidRPr="00F1029F">
        <w:rPr>
          <w:rFonts w:ascii="Arial" w:hAnsi="Arial" w:cs="Arial"/>
          <w:sz w:val="24"/>
          <w:szCs w:val="24"/>
          <w:lang w:val="en-GB"/>
        </w:rPr>
        <w:t>(Connolly &amp; Begg, 2014)</w:t>
      </w:r>
      <w:r>
        <w:rPr>
          <w:rFonts w:ascii="Arial" w:hAnsi="Arial" w:cs="Arial"/>
          <w:sz w:val="24"/>
          <w:szCs w:val="24"/>
          <w:lang w:val="en-GB"/>
        </w:rPr>
        <w:t>.The latter enables the insertion and manipulation of information whether using another high-level coded program with SQL statements</w:t>
      </w:r>
      <w:r w:rsidR="00D83B10">
        <w:rPr>
          <w:rFonts w:ascii="Arial" w:hAnsi="Arial" w:cs="Arial"/>
          <w:sz w:val="24"/>
          <w:szCs w:val="24"/>
          <w:lang w:val="en-GB"/>
        </w:rPr>
        <w:t>,</w:t>
      </w:r>
      <w:r>
        <w:rPr>
          <w:rFonts w:ascii="Arial" w:hAnsi="Arial" w:cs="Arial"/>
          <w:sz w:val="24"/>
          <w:szCs w:val="24"/>
          <w:lang w:val="en-GB"/>
        </w:rPr>
        <w:t xml:space="preserve"> or connecting directly to the database through a local command line client </w:t>
      </w:r>
      <w:r w:rsidRPr="00F1029F">
        <w:rPr>
          <w:rFonts w:ascii="Arial" w:hAnsi="Arial" w:cs="Arial"/>
          <w:sz w:val="24"/>
          <w:szCs w:val="24"/>
          <w:lang w:val="en-GB"/>
        </w:rPr>
        <w:t>(Connolly &amp; Begg, 2014)</w:t>
      </w:r>
      <w:r>
        <w:rPr>
          <w:rFonts w:ascii="Arial" w:hAnsi="Arial" w:cs="Arial"/>
          <w:sz w:val="24"/>
          <w:szCs w:val="24"/>
          <w:lang w:val="en-GB"/>
        </w:rPr>
        <w:t>.</w:t>
      </w:r>
    </w:p>
    <w:p w14:paraId="1FF09873" w14:textId="6C1539D5" w:rsidR="00FF5913" w:rsidRDefault="00FF5913" w:rsidP="001101D8">
      <w:pPr>
        <w:spacing w:line="480" w:lineRule="auto"/>
        <w:jc w:val="both"/>
        <w:rPr>
          <w:rFonts w:ascii="Arial" w:hAnsi="Arial" w:cs="Arial"/>
          <w:sz w:val="24"/>
          <w:szCs w:val="24"/>
          <w:lang w:val="en-GB"/>
        </w:rPr>
      </w:pPr>
    </w:p>
    <w:p w14:paraId="05589A37" w14:textId="5529AE70"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the with the principle of private attributes in OO programming.</w:t>
      </w:r>
    </w:p>
    <w:p w14:paraId="7A730E28" w14:textId="04A41914" w:rsidR="00166D5E"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2662CC2A" w14:textId="77777777" w:rsidR="00B5205C" w:rsidRPr="00166D5E" w:rsidRDefault="00B5205C" w:rsidP="001101D8">
      <w:pPr>
        <w:spacing w:line="480" w:lineRule="auto"/>
        <w:jc w:val="both"/>
        <w:rPr>
          <w:rFonts w:ascii="Arial" w:hAnsi="Arial" w:cs="Arial"/>
          <w:sz w:val="24"/>
          <w:szCs w:val="24"/>
          <w:lang w:val="en-GB"/>
        </w:rPr>
      </w:pPr>
    </w:p>
    <w:p w14:paraId="4BC4E2B5" w14:textId="5B3A201B" w:rsidR="00A7658B" w:rsidRDefault="00A7658B" w:rsidP="001101D8">
      <w:pPr>
        <w:spacing w:line="480" w:lineRule="auto"/>
        <w:jc w:val="both"/>
        <w:rPr>
          <w:rFonts w:ascii="Arial" w:hAnsi="Arial" w:cs="Arial"/>
          <w:sz w:val="26"/>
          <w:szCs w:val="26"/>
          <w:u w:val="single"/>
          <w:lang w:val="en-GB"/>
        </w:rPr>
      </w:pPr>
    </w:p>
    <w:p w14:paraId="5FEE8A4B" w14:textId="7534C540"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11: Web Development with Python (92)</w:t>
      </w:r>
    </w:p>
    <w:p w14:paraId="1282DCEC" w14:textId="4161FB43" w:rsidR="00A7658B" w:rsidRDefault="00A7658B" w:rsidP="001101D8">
      <w:pPr>
        <w:spacing w:line="480" w:lineRule="auto"/>
        <w:jc w:val="both"/>
        <w:rPr>
          <w:rFonts w:ascii="Arial" w:hAnsi="Arial" w:cs="Arial"/>
          <w:sz w:val="26"/>
          <w:szCs w:val="26"/>
          <w:u w:val="single"/>
          <w:lang w:val="en-GB"/>
        </w:rPr>
      </w:pPr>
    </w:p>
    <w:p w14:paraId="66F115A6" w14:textId="02438538"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Emerging Trends of Information Systems (92)</w:t>
      </w:r>
    </w:p>
    <w:p w14:paraId="20E2FE01" w14:textId="71DBEA64" w:rsidR="0010417E" w:rsidRDefault="0010417E" w:rsidP="001101D8">
      <w:pPr>
        <w:spacing w:line="480" w:lineRule="auto"/>
        <w:jc w:val="both"/>
        <w:rPr>
          <w:rFonts w:ascii="Arial" w:hAnsi="Arial" w:cs="Arial"/>
          <w:sz w:val="24"/>
          <w:szCs w:val="24"/>
          <w:u w:val="single"/>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t>Connolly, T., Begg,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E31"/>
    <w:rsid w:val="00030AE3"/>
    <w:rsid w:val="000431F7"/>
    <w:rsid w:val="00084F20"/>
    <w:rsid w:val="000858F1"/>
    <w:rsid w:val="000A525E"/>
    <w:rsid w:val="0010417E"/>
    <w:rsid w:val="001101D8"/>
    <w:rsid w:val="00123D14"/>
    <w:rsid w:val="001275F0"/>
    <w:rsid w:val="0013159F"/>
    <w:rsid w:val="001621E8"/>
    <w:rsid w:val="00166D5E"/>
    <w:rsid w:val="001A5C3C"/>
    <w:rsid w:val="002651EE"/>
    <w:rsid w:val="00265B1F"/>
    <w:rsid w:val="002B5E11"/>
    <w:rsid w:val="002D5E79"/>
    <w:rsid w:val="0031131E"/>
    <w:rsid w:val="00364207"/>
    <w:rsid w:val="00367484"/>
    <w:rsid w:val="00393AB2"/>
    <w:rsid w:val="003A4B14"/>
    <w:rsid w:val="004C0F34"/>
    <w:rsid w:val="004C62A5"/>
    <w:rsid w:val="004F049B"/>
    <w:rsid w:val="004F2CD6"/>
    <w:rsid w:val="00503B2B"/>
    <w:rsid w:val="00533732"/>
    <w:rsid w:val="005E72DF"/>
    <w:rsid w:val="00651B72"/>
    <w:rsid w:val="006548F4"/>
    <w:rsid w:val="006E5403"/>
    <w:rsid w:val="006F5CDB"/>
    <w:rsid w:val="00701DAC"/>
    <w:rsid w:val="007419A8"/>
    <w:rsid w:val="00766B76"/>
    <w:rsid w:val="00793912"/>
    <w:rsid w:val="00796AEF"/>
    <w:rsid w:val="007E4C41"/>
    <w:rsid w:val="00804EB8"/>
    <w:rsid w:val="00844074"/>
    <w:rsid w:val="008B3AD4"/>
    <w:rsid w:val="008E1C92"/>
    <w:rsid w:val="008F6BA2"/>
    <w:rsid w:val="00900845"/>
    <w:rsid w:val="00901FA2"/>
    <w:rsid w:val="009A38F5"/>
    <w:rsid w:val="009A3CCF"/>
    <w:rsid w:val="009C7A72"/>
    <w:rsid w:val="009E6365"/>
    <w:rsid w:val="00A140B6"/>
    <w:rsid w:val="00A2738F"/>
    <w:rsid w:val="00A56B07"/>
    <w:rsid w:val="00A7658B"/>
    <w:rsid w:val="00AF3708"/>
    <w:rsid w:val="00B20A50"/>
    <w:rsid w:val="00B453E8"/>
    <w:rsid w:val="00B5205C"/>
    <w:rsid w:val="00B74191"/>
    <w:rsid w:val="00B92E19"/>
    <w:rsid w:val="00BC1B00"/>
    <w:rsid w:val="00BC4F54"/>
    <w:rsid w:val="00BF1FEF"/>
    <w:rsid w:val="00C319DF"/>
    <w:rsid w:val="00C95632"/>
    <w:rsid w:val="00CC119A"/>
    <w:rsid w:val="00D11AA6"/>
    <w:rsid w:val="00D3062D"/>
    <w:rsid w:val="00D42ABC"/>
    <w:rsid w:val="00D66D15"/>
    <w:rsid w:val="00D83B10"/>
    <w:rsid w:val="00DA654F"/>
    <w:rsid w:val="00DD4E03"/>
    <w:rsid w:val="00E42C69"/>
    <w:rsid w:val="00E500F2"/>
    <w:rsid w:val="00E556A8"/>
    <w:rsid w:val="00E76F22"/>
    <w:rsid w:val="00E813E7"/>
    <w:rsid w:val="00E82170"/>
    <w:rsid w:val="00E93985"/>
    <w:rsid w:val="00EB37AA"/>
    <w:rsid w:val="00ED0700"/>
    <w:rsid w:val="00EF0D36"/>
    <w:rsid w:val="00F21EB1"/>
    <w:rsid w:val="00F505C5"/>
    <w:rsid w:val="00F83F2C"/>
    <w:rsid w:val="00F9513D"/>
    <w:rsid w:val="00FC19F1"/>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67</cp:revision>
  <dcterms:created xsi:type="dcterms:W3CDTF">2021-10-18T13:40:00Z</dcterms:created>
  <dcterms:modified xsi:type="dcterms:W3CDTF">2021-10-20T15:34:00Z</dcterms:modified>
</cp:coreProperties>
</file>