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38FE" w14:textId="472CC3D8"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42D62602" w14:textId="71A21D58" w:rsidR="00D11AA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p>
    <w:p w14:paraId="518E2709" w14:textId="77777777" w:rsidR="00D11AA6" w:rsidRDefault="00D11AA6" w:rsidP="001101D8">
      <w:pPr>
        <w:spacing w:line="480" w:lineRule="auto"/>
        <w:jc w:val="both"/>
        <w:rPr>
          <w:rFonts w:ascii="Arial" w:hAnsi="Arial" w:cs="Arial"/>
          <w:sz w:val="24"/>
          <w:szCs w:val="24"/>
          <w:lang w:val="en-GB"/>
        </w:rPr>
      </w:pPr>
    </w:p>
    <w:p w14:paraId="2C981F77" w14:textId="0913F891" w:rsidR="00EF0D36" w:rsidRDefault="00EF0D36" w:rsidP="001101D8">
      <w:pPr>
        <w:spacing w:line="480" w:lineRule="auto"/>
        <w:jc w:val="both"/>
        <w:rPr>
          <w:rFonts w:ascii="Arial" w:hAnsi="Arial" w:cs="Arial"/>
          <w:sz w:val="24"/>
          <w:szCs w:val="24"/>
          <w:lang w:val="en-GB"/>
        </w:rPr>
      </w:pPr>
      <w:r w:rsidRPr="00EF0D36">
        <w:rPr>
          <w:rFonts w:ascii="Arial" w:hAnsi="Arial" w:cs="Arial"/>
          <w:sz w:val="24"/>
          <w:szCs w:val="24"/>
        </w:rPr>
        <w:t>Bourgeois</w:t>
      </w:r>
      <w:r>
        <w:rPr>
          <w:rFonts w:ascii="Arial" w:hAnsi="Arial" w:cs="Arial"/>
          <w:sz w:val="24"/>
          <w:szCs w:val="24"/>
        </w:rPr>
        <w:t xml:space="preserve"> (2014) explained that an IS exists as a combination of 5 main components: hardware, software, data, people, and processes.</w:t>
      </w:r>
      <w:r w:rsidR="00BC1B00">
        <w:rPr>
          <w:rFonts w:ascii="Arial" w:hAnsi="Arial" w:cs="Arial"/>
          <w:sz w:val="24"/>
          <w:szCs w:val="24"/>
        </w:rPr>
        <w:t xml:space="preserve"> </w:t>
      </w:r>
      <w:r w:rsidR="00804EB8">
        <w:rPr>
          <w:rFonts w:ascii="Arial" w:hAnsi="Arial" w:cs="Arial"/>
          <w:sz w:val="24"/>
          <w:szCs w:val="24"/>
        </w:rPr>
        <w:t>The rest of Bourgeois’ book, “Information Systems for Business and Beyond” was covered, where he performed a cursory overview of the various components mentioned above.</w:t>
      </w:r>
      <w:r w:rsidR="009A38F5">
        <w:rPr>
          <w:rFonts w:ascii="Arial" w:hAnsi="Arial" w:cs="Arial"/>
          <w:sz w:val="24"/>
          <w:szCs w:val="24"/>
        </w:rPr>
        <w:t xml:space="preserve"> I found the book helpful in explaining the holistic process of using </w:t>
      </w:r>
      <w:r w:rsidR="004C0F34">
        <w:rPr>
          <w:rFonts w:ascii="Arial" w:hAnsi="Arial" w:cs="Arial"/>
          <w:sz w:val="24"/>
          <w:szCs w:val="24"/>
        </w:rPr>
        <w:t>information and its representive data to produce value</w:t>
      </w:r>
      <w:r w:rsidR="00804EB8">
        <w:rPr>
          <w:rFonts w:ascii="Arial" w:hAnsi="Arial" w:cs="Arial"/>
          <w:sz w:val="24"/>
          <w:szCs w:val="24"/>
        </w:rPr>
        <w:t xml:space="preserve">. </w:t>
      </w:r>
      <w:r w:rsidR="001101D8">
        <w:rPr>
          <w:rFonts w:ascii="Arial" w:hAnsi="Arial" w:cs="Arial"/>
          <w:sz w:val="24"/>
          <w:szCs w:val="24"/>
        </w:rPr>
        <w:t xml:space="preserve">The required reading from Sommerville’s (2016) “Software Engineering” </w:t>
      </w:r>
      <w:r w:rsidR="00F83F2C">
        <w:rPr>
          <w:rFonts w:ascii="Arial" w:hAnsi="Arial" w:cs="Arial"/>
          <w:sz w:val="24"/>
          <w:szCs w:val="24"/>
        </w:rPr>
        <w:t>introduced</w:t>
      </w:r>
      <w:r w:rsidR="001101D8">
        <w:rPr>
          <w:rFonts w:ascii="Arial" w:hAnsi="Arial" w:cs="Arial"/>
          <w:sz w:val="24"/>
          <w:szCs w:val="24"/>
        </w:rPr>
        <w:t xml:space="preserve"> the software component mentioned above as it pertains to its development within the field of Software Engineering. </w:t>
      </w:r>
    </w:p>
    <w:p w14:paraId="3DE6B206" w14:textId="5648605A" w:rsidR="00084F20" w:rsidRDefault="00084F20" w:rsidP="001101D8">
      <w:pPr>
        <w:spacing w:line="480" w:lineRule="auto"/>
        <w:jc w:val="both"/>
        <w:rPr>
          <w:rFonts w:ascii="Arial" w:hAnsi="Arial" w:cs="Arial"/>
          <w:sz w:val="24"/>
          <w:szCs w:val="24"/>
          <w:lang w:val="en-GB"/>
        </w:rPr>
      </w:pPr>
    </w:p>
    <w:p w14:paraId="4A15514A" w14:textId="4999C1DA" w:rsidR="00364207" w:rsidRPr="004F2CD6" w:rsidRDefault="00804EB8" w:rsidP="001101D8">
      <w:pPr>
        <w:spacing w:line="480" w:lineRule="auto"/>
        <w:jc w:val="both"/>
        <w:rPr>
          <w:rFonts w:ascii="Arial" w:hAnsi="Arial" w:cs="Arial"/>
          <w:sz w:val="26"/>
          <w:szCs w:val="26"/>
          <w:u w:val="single"/>
          <w:lang w:val="en-GB"/>
        </w:rPr>
      </w:pPr>
      <w:r>
        <w:rPr>
          <w:rFonts w:ascii="Arial" w:hAnsi="Arial" w:cs="Arial"/>
          <w:sz w:val="24"/>
          <w:szCs w:val="24"/>
          <w:lang w:val="en-GB"/>
        </w:rPr>
        <w:t xml:space="preserve">The </w:t>
      </w:r>
      <w:r w:rsidRPr="0010417E">
        <w:rPr>
          <w:rFonts w:ascii="Arial" w:hAnsi="Arial" w:cs="Arial"/>
          <w:sz w:val="24"/>
          <w:szCs w:val="24"/>
          <w:lang w:val="en-GB"/>
        </w:rPr>
        <w:t>content</w:t>
      </w:r>
      <w:r>
        <w:rPr>
          <w:rFonts w:ascii="Arial" w:hAnsi="Arial" w:cs="Arial"/>
          <w:sz w:val="24"/>
          <w:szCs w:val="24"/>
          <w:lang w:val="en-GB"/>
        </w:rPr>
        <w:t xml:space="preserve"> covered</w:t>
      </w:r>
      <w:r w:rsidRPr="0010417E">
        <w:rPr>
          <w:rFonts w:ascii="Arial" w:hAnsi="Arial" w:cs="Arial"/>
          <w:sz w:val="24"/>
          <w:szCs w:val="24"/>
          <w:lang w:val="en-GB"/>
        </w:rPr>
        <w:t xml:space="preserve"> guided me in </w:t>
      </w:r>
      <w:r>
        <w:rPr>
          <w:rFonts w:ascii="Arial" w:hAnsi="Arial" w:cs="Arial"/>
          <w:sz w:val="24"/>
          <w:szCs w:val="24"/>
          <w:lang w:val="en-GB"/>
        </w:rPr>
        <w:t>learning</w:t>
      </w:r>
      <w:r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Pr>
          <w:rFonts w:ascii="Arial" w:hAnsi="Arial" w:cs="Arial"/>
          <w:sz w:val="24"/>
          <w:szCs w:val="24"/>
          <w:lang w:val="en-GB"/>
        </w:rPr>
        <w:t>IS</w:t>
      </w:r>
      <w:r w:rsidRPr="0010417E">
        <w:rPr>
          <w:rFonts w:ascii="Arial" w:hAnsi="Arial" w:cs="Arial"/>
          <w:sz w:val="24"/>
          <w:szCs w:val="24"/>
          <w:lang w:val="en-GB"/>
        </w:rPr>
        <w:t xml:space="preserve">, how they interrelate, how they can </w:t>
      </w:r>
      <w:r>
        <w:rPr>
          <w:rFonts w:ascii="Arial" w:hAnsi="Arial" w:cs="Arial"/>
          <w:sz w:val="24"/>
          <w:szCs w:val="24"/>
          <w:lang w:val="en-GB"/>
        </w:rPr>
        <w:t>fail</w:t>
      </w:r>
      <w:r w:rsidRPr="0010417E">
        <w:rPr>
          <w:rFonts w:ascii="Arial" w:hAnsi="Arial" w:cs="Arial"/>
          <w:sz w:val="24"/>
          <w:szCs w:val="24"/>
          <w:lang w:val="en-GB"/>
        </w:rPr>
        <w:t>,</w:t>
      </w:r>
      <w:r>
        <w:rPr>
          <w:rFonts w:ascii="Arial" w:hAnsi="Arial" w:cs="Arial"/>
          <w:sz w:val="24"/>
          <w:szCs w:val="24"/>
          <w:lang w:val="en-GB"/>
        </w:rPr>
        <w:t xml:space="preserve"> and</w:t>
      </w:r>
      <w:r w:rsidRPr="0010417E">
        <w:rPr>
          <w:rFonts w:ascii="Arial" w:hAnsi="Arial" w:cs="Arial"/>
          <w:sz w:val="24"/>
          <w:szCs w:val="24"/>
          <w:lang w:val="en-GB"/>
        </w:rPr>
        <w:t xml:space="preserve"> the</w:t>
      </w:r>
      <w:r>
        <w:rPr>
          <w:rFonts w:ascii="Arial" w:hAnsi="Arial" w:cs="Arial"/>
          <w:sz w:val="24"/>
          <w:szCs w:val="24"/>
          <w:lang w:val="en-GB"/>
        </w:rPr>
        <w:t>ir</w:t>
      </w:r>
      <w:r w:rsidRPr="0010417E">
        <w:rPr>
          <w:rFonts w:ascii="Arial" w:hAnsi="Arial" w:cs="Arial"/>
          <w:sz w:val="24"/>
          <w:szCs w:val="24"/>
          <w:lang w:val="en-GB"/>
        </w:rPr>
        <w:t xml:space="preserve"> importance to busines</w:t>
      </w:r>
      <w:r>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 xml:space="preserve">to take note </w:t>
      </w:r>
      <w:r w:rsidR="00490AAF">
        <w:rPr>
          <w:rFonts w:ascii="Arial" w:hAnsi="Arial" w:cs="Arial"/>
          <w:sz w:val="24"/>
          <w:szCs w:val="24"/>
          <w:lang w:val="en-GB"/>
        </w:rPr>
        <w:t>t</w:t>
      </w:r>
      <w:r w:rsidR="004C62A5">
        <w:rPr>
          <w:rFonts w:ascii="Arial" w:hAnsi="Arial" w:cs="Arial"/>
          <w:sz w:val="24"/>
          <w:szCs w:val="24"/>
          <w:lang w:val="en-GB"/>
        </w:rPr>
        <w: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90AAF">
        <w:rPr>
          <w:rFonts w:ascii="Arial" w:hAnsi="Arial" w:cs="Arial"/>
          <w:sz w:val="24"/>
          <w:szCs w:val="24"/>
          <w:lang w:val="en-GB"/>
        </w:rPr>
        <w:t xml:space="preserve"> (</w:t>
      </w:r>
      <w:proofErr w:type="spellStart"/>
      <w:r w:rsidR="00490AAF">
        <w:rPr>
          <w:rFonts w:ascii="Arial" w:hAnsi="Arial" w:cs="Arial"/>
          <w:sz w:val="24"/>
          <w:szCs w:val="24"/>
          <w:lang w:val="en-GB"/>
        </w:rPr>
        <w:t>Burgeois</w:t>
      </w:r>
      <w:proofErr w:type="spellEnd"/>
      <w:r w:rsidR="00490AAF">
        <w:rPr>
          <w:rFonts w:ascii="Arial" w:hAnsi="Arial" w:cs="Arial"/>
          <w:sz w:val="24"/>
          <w:szCs w:val="24"/>
          <w:lang w:val="en-GB"/>
        </w:rPr>
        <w:t>, 2014)</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where disparate systems produce duplication of activities. Furthermore,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flows that should be provided by the ISs have been broken by various manual activities not linked to the IS.</w:t>
      </w:r>
    </w:p>
    <w:p w14:paraId="391EDE9A" w14:textId="41995EA8" w:rsidR="00651B72" w:rsidRDefault="0010417E" w:rsidP="001101D8">
      <w:pPr>
        <w:spacing w:line="480" w:lineRule="auto"/>
        <w:jc w:val="both"/>
        <w:rPr>
          <w:rFonts w:ascii="Arial" w:hAnsi="Arial" w:cs="Arial"/>
          <w:sz w:val="24"/>
          <w:szCs w:val="24"/>
          <w:u w:val="single"/>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77777777"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model of creating and implementing software was covered. Many principles and their related constructs which I had previously covered in a Python certification course were here reiterated.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However, </w:t>
      </w:r>
      <w:r w:rsidR="00CC119A">
        <w:rPr>
          <w:rFonts w:ascii="Arial" w:hAnsi="Arial" w:cs="Arial"/>
          <w:sz w:val="24"/>
          <w:szCs w:val="24"/>
          <w:lang w:val="en-GB"/>
        </w:rPr>
        <w:t>I experienced</w:t>
      </w:r>
      <w:r>
        <w:rPr>
          <w:rFonts w:ascii="Arial" w:hAnsi="Arial" w:cs="Arial"/>
          <w:sz w:val="24"/>
          <w:szCs w:val="24"/>
          <w:lang w:val="en-GB"/>
        </w:rPr>
        <w:t xml:space="preserve"> further development </w:t>
      </w:r>
      <w:r w:rsidR="00CC119A">
        <w:rPr>
          <w:rFonts w:ascii="Arial" w:hAnsi="Arial" w:cs="Arial"/>
          <w:sz w:val="24"/>
          <w:szCs w:val="24"/>
          <w:lang w:val="en-GB"/>
        </w:rPr>
        <w:t>by now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42F35421" w:rsidR="00BF1FEF" w:rsidRDefault="00490AAF" w:rsidP="001101D8">
      <w:pPr>
        <w:spacing w:line="480" w:lineRule="auto"/>
        <w:jc w:val="both"/>
        <w:rPr>
          <w:rFonts w:ascii="Arial" w:hAnsi="Arial" w:cs="Arial"/>
          <w:sz w:val="24"/>
          <w:szCs w:val="24"/>
          <w:lang w:val="en-GB"/>
        </w:rPr>
      </w:pPr>
      <w:r>
        <w:rPr>
          <w:rFonts w:ascii="Arial" w:hAnsi="Arial" w:cs="Arial"/>
          <w:sz w:val="24"/>
          <w:szCs w:val="24"/>
          <w:lang w:val="en-GB"/>
        </w:rPr>
        <w:t>U</w:t>
      </w:r>
      <w:r w:rsidR="00E82170">
        <w:rPr>
          <w:rFonts w:ascii="Arial" w:hAnsi="Arial" w:cs="Arial"/>
          <w:sz w:val="24"/>
          <w:szCs w:val="24"/>
          <w:lang w:val="en-GB"/>
        </w:rPr>
        <w:t>nderstand</w:t>
      </w:r>
      <w:r>
        <w:rPr>
          <w:rFonts w:ascii="Arial" w:hAnsi="Arial" w:cs="Arial"/>
          <w:sz w:val="24"/>
          <w:szCs w:val="24"/>
          <w:lang w:val="en-GB"/>
        </w:rPr>
        <w:t>ing</w:t>
      </w:r>
      <w:r w:rsidR="00E82170">
        <w:rPr>
          <w:rFonts w:ascii="Arial" w:hAnsi="Arial" w:cs="Arial"/>
          <w:sz w:val="24"/>
          <w:szCs w:val="24"/>
          <w:lang w:val="en-GB"/>
        </w:rPr>
        <w:t xml:space="preserve"> the referencing of variables within Python as the interaction of objects significantly improved my grasp of OO programming concepts. </w:t>
      </w:r>
      <w:r w:rsidR="00DD4E03">
        <w:rPr>
          <w:rFonts w:ascii="Arial" w:hAnsi="Arial" w:cs="Arial"/>
          <w:sz w:val="24"/>
          <w:szCs w:val="24"/>
          <w:lang w:val="en-GB"/>
        </w:rPr>
        <w:t xml:space="preserve">Furthermore, I can now plan my code a lot better having learnt the modularity and relational principles indicative of OO design and programming. </w:t>
      </w:r>
      <w:r w:rsidR="00E82170">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B0E5EDF" w:rsidR="00E76F22" w:rsidRDefault="00E76F22"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00624EAE" w14:textId="34B03FFF" w:rsidR="002B5E1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 specifically as it pertains to the Use Case, Class, Object, Sequence, Activity, and State Chart diagrams.</w:t>
      </w:r>
    </w:p>
    <w:p w14:paraId="6893E7A3" w14:textId="0D2A356E" w:rsidR="00F21EB1" w:rsidRDefault="00F21EB1" w:rsidP="001101D8">
      <w:pPr>
        <w:spacing w:line="480" w:lineRule="auto"/>
        <w:jc w:val="both"/>
        <w:rPr>
          <w:rFonts w:ascii="Arial" w:hAnsi="Arial" w:cs="Arial"/>
          <w:sz w:val="24"/>
          <w:szCs w:val="24"/>
          <w:lang w:val="en-GB"/>
        </w:rPr>
      </w:pPr>
    </w:p>
    <w:p w14:paraId="27506EF1" w14:textId="2F5746D0" w:rsidR="00F21EB1" w:rsidRDefault="00F21EB1" w:rsidP="001101D8">
      <w:pPr>
        <w:spacing w:line="480" w:lineRule="auto"/>
        <w:jc w:val="both"/>
        <w:rPr>
          <w:rFonts w:ascii="Arial" w:hAnsi="Arial" w:cs="Arial"/>
          <w:sz w:val="24"/>
          <w:szCs w:val="24"/>
          <w:lang w:val="en-GB"/>
        </w:rPr>
      </w:pPr>
      <w:r>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Pr>
          <w:rFonts w:ascii="Arial" w:hAnsi="Arial" w:cs="Arial"/>
          <w:sz w:val="24"/>
          <w:szCs w:val="24"/>
          <w:lang w:val="en-GB"/>
        </w:rPr>
        <w:t>method to model the previously learnt concepts of OO programming when required to design a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0A525E">
        <w:rPr>
          <w:rFonts w:ascii="Arial" w:hAnsi="Arial" w:cs="Arial"/>
          <w:sz w:val="24"/>
          <w:szCs w:val="24"/>
          <w:lang w:val="en-GB"/>
        </w:rPr>
        <w:t xml:space="preserve">. The various diagrams help by explaining certain aspects through focussing on different </w:t>
      </w:r>
      <w:proofErr w:type="gramStart"/>
      <w:r w:rsidR="000A525E">
        <w:rPr>
          <w:rFonts w:ascii="Arial" w:hAnsi="Arial" w:cs="Arial"/>
          <w:sz w:val="24"/>
          <w:szCs w:val="24"/>
          <w:lang w:val="en-GB"/>
        </w:rPr>
        <w:t>elements, and</w:t>
      </w:r>
      <w:proofErr w:type="gramEnd"/>
      <w:r w:rsidR="000A525E">
        <w:rPr>
          <w:rFonts w:ascii="Arial" w:hAnsi="Arial" w:cs="Arial"/>
          <w:sz w:val="24"/>
          <w:szCs w:val="24"/>
          <w:lang w:val="en-GB"/>
        </w:rPr>
        <w:t xml:space="preserve"> provide a means whereby non-technical and technical personnel may engage when creating a system</w:t>
      </w:r>
      <w:r w:rsidR="00B20A50">
        <w:rPr>
          <w:rFonts w:ascii="Arial" w:hAnsi="Arial" w:cs="Arial"/>
          <w:sz w:val="24"/>
          <w:szCs w:val="24"/>
          <w:lang w:val="en-GB"/>
        </w:rPr>
        <w:t xml:space="preserve"> (Ambler, 2003)</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18ACCAC1"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I had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A4ACFCE" w14:textId="1279486E"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32797896" w14:textId="234ED6EC"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normal file-based systems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 xml:space="preserve">. </w:t>
      </w:r>
      <w:r w:rsidR="00C95632">
        <w:rPr>
          <w:rFonts w:ascii="Arial" w:hAnsi="Arial" w:cs="Arial"/>
          <w:sz w:val="24"/>
          <w:szCs w:val="24"/>
          <w:lang w:val="en-GB"/>
        </w:rPr>
        <w:t xml:space="preserve">For instance, moving data to a database for persistence, where a Database Management System (DBMS) is the key piece of software for controlling various aspects, provides better data integrity and consistency, easier sharing of data, and better security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The relational model has been the dominant database paradigm for more than 20 </w:t>
      </w:r>
      <w:proofErr w:type="gramStart"/>
      <w:r w:rsidR="00C95632">
        <w:rPr>
          <w:rFonts w:ascii="Arial" w:hAnsi="Arial" w:cs="Arial"/>
          <w:sz w:val="24"/>
          <w:szCs w:val="24"/>
          <w:lang w:val="en-GB"/>
        </w:rPr>
        <w:t>years, and</w:t>
      </w:r>
      <w:proofErr w:type="gramEnd"/>
      <w:r w:rsidR="00C95632">
        <w:rPr>
          <w:rFonts w:ascii="Arial" w:hAnsi="Arial" w:cs="Arial"/>
          <w:sz w:val="24"/>
          <w:szCs w:val="24"/>
          <w:lang w:val="en-GB"/>
        </w:rPr>
        <w:t xml:space="preserve"> uses the idea of setting table structures to house different data fields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These structures are then linked through different fields representing the same values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w:t>
      </w:r>
    </w:p>
    <w:p w14:paraId="2297D1D6" w14:textId="3559B7C3" w:rsidR="00C95632" w:rsidRDefault="00C95632" w:rsidP="001101D8">
      <w:pPr>
        <w:spacing w:line="480" w:lineRule="auto"/>
        <w:jc w:val="both"/>
        <w:rPr>
          <w:rFonts w:ascii="Arial" w:hAnsi="Arial" w:cs="Arial"/>
          <w:sz w:val="24"/>
          <w:szCs w:val="24"/>
          <w:lang w:val="en-GB"/>
        </w:rPr>
      </w:pPr>
    </w:p>
    <w:p w14:paraId="4DEB9672" w14:textId="3F120B57"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importance of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365C49">
        <w:rPr>
          <w:rFonts w:ascii="Arial" w:hAnsi="Arial" w:cs="Arial"/>
          <w:sz w:val="24"/>
          <w:szCs w:val="24"/>
          <w:lang w:val="en-GB"/>
        </w:rPr>
        <w:t>Therefore</w:t>
      </w:r>
      <w:r w:rsidR="00901FA2">
        <w:rPr>
          <w:rFonts w:ascii="Arial" w:hAnsi="Arial" w:cs="Arial"/>
          <w:sz w:val="24"/>
          <w:szCs w:val="24"/>
          <w:lang w:val="en-GB"/>
        </w:rPr>
        <w:t xml:space="preserve">,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t>
      </w:r>
      <w:r w:rsidR="00DF276C">
        <w:rPr>
          <w:rFonts w:ascii="Arial" w:hAnsi="Arial" w:cs="Arial"/>
          <w:sz w:val="24"/>
          <w:szCs w:val="24"/>
          <w:lang w:val="en-GB"/>
        </w:rPr>
        <w:t>resource</w:t>
      </w:r>
      <w:r w:rsidR="00BC4F54">
        <w:rPr>
          <w:rFonts w:ascii="Arial" w:hAnsi="Arial" w:cs="Arial"/>
          <w:sz w:val="24"/>
          <w:szCs w:val="24"/>
          <w:lang w:val="en-GB"/>
        </w:rPr>
        <w:t xml:space="preserve">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 xml:space="preserve">as well as the SAP </w:t>
      </w:r>
      <w:r w:rsidR="006B3C6F">
        <w:rPr>
          <w:rFonts w:ascii="Arial" w:hAnsi="Arial" w:cs="Arial"/>
          <w:sz w:val="24"/>
          <w:szCs w:val="24"/>
          <w:lang w:val="en-GB"/>
        </w:rPr>
        <w:t xml:space="preserve">management </w:t>
      </w:r>
      <w:r w:rsidR="00E93985">
        <w:rPr>
          <w:rFonts w:ascii="Arial" w:hAnsi="Arial" w:cs="Arial"/>
          <w:sz w:val="24"/>
          <w:szCs w:val="24"/>
          <w:lang w:val="en-GB"/>
        </w:rPr>
        <w:t>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think how the underlying database structures </w:t>
      </w:r>
      <w:r w:rsidR="006B3C6F">
        <w:rPr>
          <w:rFonts w:ascii="Arial" w:hAnsi="Arial" w:cs="Arial"/>
          <w:sz w:val="24"/>
          <w:szCs w:val="24"/>
          <w:lang w:val="en-GB"/>
        </w:rPr>
        <w:t>should</w:t>
      </w:r>
      <w:r w:rsidR="00BC4F54">
        <w:rPr>
          <w:rFonts w:ascii="Arial" w:hAnsi="Arial" w:cs="Arial"/>
          <w:sz w:val="24"/>
          <w:szCs w:val="24"/>
          <w:lang w:val="en-GB"/>
        </w:rPr>
        <w:t xml:space="preserve">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1EB2DEE7" w14:textId="5C75E831" w:rsidR="00166D5E"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p>
    <w:p w14:paraId="4B977024" w14:textId="32597F43" w:rsidR="00166D5E" w:rsidRDefault="00166D5E" w:rsidP="001101D8">
      <w:pPr>
        <w:spacing w:line="480" w:lineRule="auto"/>
        <w:jc w:val="both"/>
        <w:rPr>
          <w:rFonts w:ascii="Arial" w:hAnsi="Arial" w:cs="Arial"/>
          <w:sz w:val="24"/>
          <w:szCs w:val="24"/>
          <w:lang w:val="en-GB"/>
        </w:rPr>
      </w:pPr>
    </w:p>
    <w:p w14:paraId="2E73F08D" w14:textId="39B428CE" w:rsidR="00AF3708" w:rsidRDefault="00AF3708" w:rsidP="001101D8">
      <w:pPr>
        <w:spacing w:line="480" w:lineRule="auto"/>
        <w:jc w:val="both"/>
        <w:rPr>
          <w:rFonts w:ascii="Arial" w:hAnsi="Arial" w:cs="Arial"/>
          <w:sz w:val="24"/>
          <w:szCs w:val="24"/>
          <w:lang w:val="en-GB"/>
        </w:rPr>
      </w:pPr>
      <w:r>
        <w:rPr>
          <w:rFonts w:ascii="Arial" w:hAnsi="Arial" w:cs="Arial"/>
          <w:sz w:val="24"/>
          <w:szCs w:val="24"/>
          <w:lang w:val="en-GB"/>
        </w:rPr>
        <w:t>SQL provides the two important facets of a database query language: data definition and data manipulation, where the former provides the means whereby one can create the table structures, and define the type of data that will reside in them, as well as the relationships that will exist between the</w:t>
      </w:r>
      <w:r w:rsidR="00D83B10">
        <w:rPr>
          <w:rFonts w:ascii="Arial" w:hAnsi="Arial" w:cs="Arial"/>
          <w:sz w:val="24"/>
          <w:szCs w:val="24"/>
          <w:lang w:val="en-GB"/>
        </w:rPr>
        <w:t>m</w:t>
      </w:r>
      <w:r>
        <w:rPr>
          <w:rFonts w:ascii="Arial" w:hAnsi="Arial" w:cs="Arial"/>
          <w:sz w:val="24"/>
          <w:szCs w:val="24"/>
          <w:lang w:val="en-GB"/>
        </w:rPr>
        <w:t xml:space="preserve">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.The latter enables the insertion and manipulation of information whether using another high-level coded program with SQL statements</w:t>
      </w:r>
      <w:r w:rsidR="00D83B10">
        <w:rPr>
          <w:rFonts w:ascii="Arial" w:hAnsi="Arial" w:cs="Arial"/>
          <w:sz w:val="24"/>
          <w:szCs w:val="24"/>
          <w:lang w:val="en-GB"/>
        </w:rPr>
        <w:t>,</w:t>
      </w:r>
      <w:r>
        <w:rPr>
          <w:rFonts w:ascii="Arial" w:hAnsi="Arial" w:cs="Arial"/>
          <w:sz w:val="24"/>
          <w:szCs w:val="24"/>
          <w:lang w:val="en-GB"/>
        </w:rPr>
        <w:t xml:space="preserve"> or connecting directly to the database through a local command line client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w:t>
      </w:r>
    </w:p>
    <w:p w14:paraId="1FF09873" w14:textId="6C1539D5" w:rsidR="00FF5913" w:rsidRDefault="00FF5913" w:rsidP="001101D8">
      <w:pPr>
        <w:spacing w:line="480" w:lineRule="auto"/>
        <w:jc w:val="both"/>
        <w:rPr>
          <w:rFonts w:ascii="Arial" w:hAnsi="Arial" w:cs="Arial"/>
          <w:sz w:val="24"/>
          <w:szCs w:val="24"/>
          <w:lang w:val="en-GB"/>
        </w:rPr>
      </w:pPr>
    </w:p>
    <w:p w14:paraId="05589A37" w14:textId="5529AE70"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the with the principle of private attributes in OO programming.</w:t>
      </w:r>
    </w:p>
    <w:p w14:paraId="03B138A5" w14:textId="77777777" w:rsidR="00F96577"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5FEE8A4B" w14:textId="10B4D08C" w:rsidR="00A7658B" w:rsidRPr="00F96577" w:rsidRDefault="00A7658B" w:rsidP="001101D8">
      <w:pPr>
        <w:spacing w:line="480" w:lineRule="auto"/>
        <w:jc w:val="both"/>
        <w:rPr>
          <w:rFonts w:ascii="Arial" w:hAnsi="Arial" w:cs="Arial"/>
          <w:sz w:val="24"/>
          <w:szCs w:val="24"/>
          <w:lang w:val="en-GB"/>
        </w:rPr>
      </w:pPr>
      <w:r>
        <w:rPr>
          <w:rFonts w:ascii="Arial" w:hAnsi="Arial" w:cs="Arial"/>
          <w:sz w:val="26"/>
          <w:szCs w:val="26"/>
          <w:u w:val="single"/>
          <w:lang w:val="en-GB"/>
        </w:rPr>
        <w:lastRenderedPageBreak/>
        <w:t>Unit 11: Web Development with Python (92)</w:t>
      </w:r>
    </w:p>
    <w:p w14:paraId="54B51923" w14:textId="384C997C" w:rsidR="00F96577" w:rsidRDefault="00F96577" w:rsidP="001101D8">
      <w:pPr>
        <w:spacing w:line="480" w:lineRule="auto"/>
        <w:jc w:val="both"/>
        <w:rPr>
          <w:rFonts w:ascii="Arial" w:hAnsi="Arial" w:cs="Arial"/>
          <w:sz w:val="24"/>
          <w:szCs w:val="24"/>
          <w:lang w:val="en-GB"/>
        </w:rPr>
      </w:pPr>
      <w:r>
        <w:rPr>
          <w:rFonts w:ascii="Arial" w:hAnsi="Arial" w:cs="Arial"/>
          <w:sz w:val="24"/>
          <w:szCs w:val="24"/>
          <w:lang w:val="en-GB"/>
        </w:rPr>
        <w:t>Unit 11 covered some fundamental principles of web development and introduced the Flask microframework available in Python</w:t>
      </w:r>
      <w:r w:rsidR="00EF3D79">
        <w:rPr>
          <w:rFonts w:ascii="Arial" w:hAnsi="Arial" w:cs="Arial"/>
          <w:sz w:val="24"/>
          <w:szCs w:val="24"/>
          <w:lang w:val="en-GB"/>
        </w:rPr>
        <w:t xml:space="preserve">, commonly used </w:t>
      </w:r>
      <w:r w:rsidR="00BB2058">
        <w:rPr>
          <w:rFonts w:ascii="Arial" w:hAnsi="Arial" w:cs="Arial"/>
          <w:sz w:val="24"/>
          <w:szCs w:val="24"/>
          <w:lang w:val="en-GB"/>
        </w:rPr>
        <w:t>to facilitate</w:t>
      </w:r>
      <w:r w:rsidR="00EF3D79">
        <w:rPr>
          <w:rFonts w:ascii="Arial" w:hAnsi="Arial" w:cs="Arial"/>
          <w:sz w:val="24"/>
          <w:szCs w:val="24"/>
          <w:lang w:val="en-GB"/>
        </w:rPr>
        <w:t xml:space="preserve"> back-end functions</w:t>
      </w:r>
      <w:r>
        <w:rPr>
          <w:rFonts w:ascii="Arial" w:hAnsi="Arial" w:cs="Arial"/>
          <w:sz w:val="24"/>
          <w:szCs w:val="24"/>
          <w:lang w:val="en-GB"/>
        </w:rPr>
        <w:t>. A tutorial was followed which guided me in setting up a blogging website, where various principles such as the following were covered, enabling me to setup up a basic webserver:</w:t>
      </w:r>
    </w:p>
    <w:p w14:paraId="2EB95C2E" w14:textId="6E993562"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Python virtual environments </w:t>
      </w:r>
    </w:p>
    <w:p w14:paraId="06A1D9A8" w14:textId="56362340"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routes</w:t>
      </w:r>
    </w:p>
    <w:p w14:paraId="75F33293" w14:textId="7671AFCB"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templates written in Jinja</w:t>
      </w:r>
    </w:p>
    <w:p w14:paraId="0C231080" w14:textId="77777777"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Python’s native SQLite database library</w:t>
      </w:r>
    </w:p>
    <w:p w14:paraId="0271E69A" w14:textId="37DE44E5"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 </w:t>
      </w:r>
      <w:r w:rsidR="0072042B">
        <w:rPr>
          <w:rFonts w:ascii="Arial" w:hAnsi="Arial" w:cs="Arial"/>
          <w:sz w:val="24"/>
          <w:szCs w:val="24"/>
          <w:lang w:val="en-GB"/>
        </w:rPr>
        <w:t xml:space="preserve">Services like password hashing from the </w:t>
      </w:r>
      <w:proofErr w:type="spellStart"/>
      <w:r w:rsidR="0072042B">
        <w:rPr>
          <w:rFonts w:ascii="Arial" w:hAnsi="Arial" w:cs="Arial"/>
          <w:sz w:val="24"/>
          <w:szCs w:val="24"/>
          <w:lang w:val="en-GB"/>
        </w:rPr>
        <w:t>werkzeug</w:t>
      </w:r>
      <w:proofErr w:type="spellEnd"/>
      <w:r w:rsidR="0072042B">
        <w:rPr>
          <w:rFonts w:ascii="Arial" w:hAnsi="Arial" w:cs="Arial"/>
          <w:sz w:val="24"/>
          <w:szCs w:val="24"/>
          <w:lang w:val="en-GB"/>
        </w:rPr>
        <w:t xml:space="preserve"> library</w:t>
      </w:r>
    </w:p>
    <w:p w14:paraId="6505D48A" w14:textId="33A1E685" w:rsidR="0072042B" w:rsidRDefault="0072042B"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Jinja and SQLite character escaping security feature</w:t>
      </w:r>
    </w:p>
    <w:p w14:paraId="3E23D877" w14:textId="40CA8627" w:rsidR="00F96577" w:rsidRDefault="003945F3" w:rsidP="001101D8">
      <w:pPr>
        <w:spacing w:line="480" w:lineRule="auto"/>
        <w:jc w:val="both"/>
        <w:rPr>
          <w:rFonts w:ascii="Arial" w:hAnsi="Arial" w:cs="Arial"/>
          <w:sz w:val="24"/>
          <w:szCs w:val="24"/>
          <w:lang w:val="en-GB"/>
        </w:rPr>
      </w:pPr>
      <w:r>
        <w:rPr>
          <w:rFonts w:ascii="Arial" w:hAnsi="Arial" w:cs="Arial"/>
          <w:sz w:val="24"/>
          <w:szCs w:val="24"/>
          <w:lang w:val="en-GB"/>
        </w:rPr>
        <w:t>Further practice in Flask is required for me to better grasp the related principles and syntax, as 1 week is a very short timeframe</w:t>
      </w:r>
      <w:r w:rsidR="006E1CA8">
        <w:rPr>
          <w:rFonts w:ascii="Arial" w:hAnsi="Arial" w:cs="Arial"/>
          <w:sz w:val="24"/>
          <w:szCs w:val="24"/>
          <w:lang w:val="en-GB"/>
        </w:rPr>
        <w:t>, however essential web principles were understood</w:t>
      </w:r>
      <w:r w:rsidR="00BF5C51">
        <w:rPr>
          <w:rFonts w:ascii="Arial" w:hAnsi="Arial" w:cs="Arial"/>
          <w:sz w:val="24"/>
          <w:szCs w:val="24"/>
          <w:lang w:val="en-GB"/>
        </w:rPr>
        <w:t xml:space="preserve"> including the Model, Controller, and View design principle.</w:t>
      </w:r>
    </w:p>
    <w:p w14:paraId="351DE55D" w14:textId="77777777" w:rsidR="004C622C" w:rsidRPr="00F96577" w:rsidRDefault="004C622C" w:rsidP="001101D8">
      <w:pPr>
        <w:spacing w:line="480" w:lineRule="auto"/>
        <w:jc w:val="both"/>
        <w:rPr>
          <w:rFonts w:ascii="Arial" w:hAnsi="Arial" w:cs="Arial"/>
          <w:sz w:val="24"/>
          <w:szCs w:val="24"/>
          <w:lang w:val="en-GB"/>
        </w:rPr>
      </w:pPr>
    </w:p>
    <w:p w14:paraId="66F115A6" w14:textId="02438538"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Emerging Trends of Information Systems (92)</w:t>
      </w:r>
    </w:p>
    <w:p w14:paraId="20E2FE01" w14:textId="71DBEA64" w:rsidR="0010417E" w:rsidRDefault="0010417E" w:rsidP="001101D8">
      <w:pPr>
        <w:spacing w:line="480" w:lineRule="auto"/>
        <w:jc w:val="both"/>
        <w:rPr>
          <w:rFonts w:ascii="Arial" w:hAnsi="Arial" w:cs="Arial"/>
          <w:sz w:val="24"/>
          <w:szCs w:val="24"/>
          <w:u w:val="single"/>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lastRenderedPageBreak/>
        <w:t xml:space="preserve">Connolly, T., </w:t>
      </w:r>
      <w:proofErr w:type="spellStart"/>
      <w:r w:rsidRPr="00C95632">
        <w:rPr>
          <w:rFonts w:ascii="Arial" w:hAnsi="Arial" w:cs="Arial"/>
          <w:sz w:val="24"/>
          <w:szCs w:val="24"/>
          <w:shd w:val="clear" w:color="auto" w:fill="F9F9F9"/>
        </w:rPr>
        <w:t>Begg</w:t>
      </w:r>
      <w:proofErr w:type="spellEnd"/>
      <w:r w:rsidRPr="00C95632">
        <w:rPr>
          <w:rFonts w:ascii="Arial" w:hAnsi="Arial" w:cs="Arial"/>
          <w:sz w:val="24"/>
          <w:szCs w:val="24"/>
          <w:shd w:val="clear" w:color="auto" w:fill="F9F9F9"/>
        </w:rPr>
        <w:t>,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A9"/>
    <w:multiLevelType w:val="hybridMultilevel"/>
    <w:tmpl w:val="37BEC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E31"/>
    <w:rsid w:val="00030AE3"/>
    <w:rsid w:val="000431F7"/>
    <w:rsid w:val="00084F20"/>
    <w:rsid w:val="000858F1"/>
    <w:rsid w:val="000A525E"/>
    <w:rsid w:val="000C65D1"/>
    <w:rsid w:val="0010417E"/>
    <w:rsid w:val="001101D8"/>
    <w:rsid w:val="00123D14"/>
    <w:rsid w:val="001275F0"/>
    <w:rsid w:val="0013159F"/>
    <w:rsid w:val="001621E8"/>
    <w:rsid w:val="00166D5E"/>
    <w:rsid w:val="001A5C3C"/>
    <w:rsid w:val="002651EE"/>
    <w:rsid w:val="00265B1F"/>
    <w:rsid w:val="002B5E11"/>
    <w:rsid w:val="002D5E79"/>
    <w:rsid w:val="0031131E"/>
    <w:rsid w:val="00364207"/>
    <w:rsid w:val="00365C49"/>
    <w:rsid w:val="00367484"/>
    <w:rsid w:val="00393AB2"/>
    <w:rsid w:val="003945F3"/>
    <w:rsid w:val="003A4B14"/>
    <w:rsid w:val="00490AAF"/>
    <w:rsid w:val="004C0F34"/>
    <w:rsid w:val="004C622C"/>
    <w:rsid w:val="004C62A5"/>
    <w:rsid w:val="004F049B"/>
    <w:rsid w:val="004F2CD6"/>
    <w:rsid w:val="00503B2B"/>
    <w:rsid w:val="00533732"/>
    <w:rsid w:val="005E72DF"/>
    <w:rsid w:val="00651B72"/>
    <w:rsid w:val="006548F4"/>
    <w:rsid w:val="006B3C6F"/>
    <w:rsid w:val="006E1CA8"/>
    <w:rsid w:val="006E5403"/>
    <w:rsid w:val="006F5CDB"/>
    <w:rsid w:val="00701DAC"/>
    <w:rsid w:val="0072042B"/>
    <w:rsid w:val="007419A8"/>
    <w:rsid w:val="00766B76"/>
    <w:rsid w:val="00793912"/>
    <w:rsid w:val="00796AEF"/>
    <w:rsid w:val="007E4C41"/>
    <w:rsid w:val="00804EB8"/>
    <w:rsid w:val="00844074"/>
    <w:rsid w:val="008B3AD4"/>
    <w:rsid w:val="008E1C92"/>
    <w:rsid w:val="008F6BA2"/>
    <w:rsid w:val="00900845"/>
    <w:rsid w:val="00901FA2"/>
    <w:rsid w:val="009A38F5"/>
    <w:rsid w:val="009A3CCF"/>
    <w:rsid w:val="009C7A72"/>
    <w:rsid w:val="009E6365"/>
    <w:rsid w:val="00A140B6"/>
    <w:rsid w:val="00A2738F"/>
    <w:rsid w:val="00A56B07"/>
    <w:rsid w:val="00A7658B"/>
    <w:rsid w:val="00AF3708"/>
    <w:rsid w:val="00B20A50"/>
    <w:rsid w:val="00B453E8"/>
    <w:rsid w:val="00B5205C"/>
    <w:rsid w:val="00B74191"/>
    <w:rsid w:val="00B92E19"/>
    <w:rsid w:val="00BB2058"/>
    <w:rsid w:val="00BC1B00"/>
    <w:rsid w:val="00BC4F54"/>
    <w:rsid w:val="00BF1FEF"/>
    <w:rsid w:val="00BF5C51"/>
    <w:rsid w:val="00C319DF"/>
    <w:rsid w:val="00C718CA"/>
    <w:rsid w:val="00C95632"/>
    <w:rsid w:val="00CC119A"/>
    <w:rsid w:val="00D11AA6"/>
    <w:rsid w:val="00D3062D"/>
    <w:rsid w:val="00D42ABC"/>
    <w:rsid w:val="00D66D15"/>
    <w:rsid w:val="00D83B10"/>
    <w:rsid w:val="00DA654F"/>
    <w:rsid w:val="00DD4E03"/>
    <w:rsid w:val="00DF276C"/>
    <w:rsid w:val="00E42C69"/>
    <w:rsid w:val="00E500F2"/>
    <w:rsid w:val="00E556A8"/>
    <w:rsid w:val="00E76F22"/>
    <w:rsid w:val="00E813E7"/>
    <w:rsid w:val="00E82170"/>
    <w:rsid w:val="00E93985"/>
    <w:rsid w:val="00EB37AA"/>
    <w:rsid w:val="00ED0700"/>
    <w:rsid w:val="00EF0D36"/>
    <w:rsid w:val="00EF3D79"/>
    <w:rsid w:val="00F21EB1"/>
    <w:rsid w:val="00F505C5"/>
    <w:rsid w:val="00F83F2C"/>
    <w:rsid w:val="00F9513D"/>
    <w:rsid w:val="00F96577"/>
    <w:rsid w:val="00FC19F1"/>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7</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80</cp:revision>
  <dcterms:created xsi:type="dcterms:W3CDTF">2021-10-18T13:40:00Z</dcterms:created>
  <dcterms:modified xsi:type="dcterms:W3CDTF">2021-10-25T15:55:00Z</dcterms:modified>
</cp:coreProperties>
</file>