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C676" w14:textId="591DAA26" w:rsidR="0031131E" w:rsidRDefault="00D61356" w:rsidP="008F1099">
      <w:pPr>
        <w:spacing w:line="480" w:lineRule="auto"/>
        <w:jc w:val="both"/>
        <w:rPr>
          <w:rFonts w:ascii="Arial" w:hAnsi="Arial" w:cs="Arial"/>
          <w:sz w:val="24"/>
          <w:szCs w:val="24"/>
          <w:u w:val="single"/>
          <w:lang w:val="en-GB"/>
        </w:rPr>
      </w:pPr>
      <w:r w:rsidRPr="00D61356">
        <w:rPr>
          <w:rFonts w:ascii="Arial" w:hAnsi="Arial" w:cs="Arial"/>
          <w:sz w:val="24"/>
          <w:szCs w:val="24"/>
          <w:u w:val="single"/>
          <w:lang w:val="en-GB"/>
        </w:rPr>
        <w:t>Week 1</w:t>
      </w:r>
      <w:r w:rsidR="00F76162">
        <w:rPr>
          <w:rFonts w:ascii="Arial" w:hAnsi="Arial" w:cs="Arial"/>
          <w:sz w:val="24"/>
          <w:szCs w:val="24"/>
          <w:u w:val="single"/>
          <w:lang w:val="en-GB"/>
        </w:rPr>
        <w:t xml:space="preserve"> &amp; 2</w:t>
      </w:r>
    </w:p>
    <w:p w14:paraId="4D95E7EF" w14:textId="4ABDAC8E" w:rsidR="008F1099" w:rsidRDefault="00D61356" w:rsidP="008F1099">
      <w:pPr>
        <w:spacing w:line="480" w:lineRule="auto"/>
        <w:jc w:val="both"/>
        <w:rPr>
          <w:rFonts w:ascii="Arial" w:hAnsi="Arial" w:cs="Arial"/>
          <w:sz w:val="24"/>
          <w:szCs w:val="24"/>
          <w:lang w:val="en-GB"/>
        </w:rPr>
      </w:pPr>
      <w:r>
        <w:rPr>
          <w:rFonts w:ascii="Arial" w:hAnsi="Arial" w:cs="Arial"/>
          <w:sz w:val="24"/>
          <w:szCs w:val="24"/>
          <w:lang w:val="en-GB"/>
        </w:rPr>
        <w:t xml:space="preserve">Week one </w:t>
      </w:r>
      <w:r w:rsidR="008F1099">
        <w:rPr>
          <w:rFonts w:ascii="Arial" w:hAnsi="Arial" w:cs="Arial"/>
          <w:sz w:val="24"/>
          <w:szCs w:val="24"/>
          <w:lang w:val="en-GB"/>
        </w:rPr>
        <w:t>was</w:t>
      </w:r>
      <w:r>
        <w:rPr>
          <w:rFonts w:ascii="Arial" w:hAnsi="Arial" w:cs="Arial"/>
          <w:sz w:val="24"/>
          <w:szCs w:val="24"/>
          <w:lang w:val="en-GB"/>
        </w:rPr>
        <w:t xml:space="preserve"> </w:t>
      </w:r>
      <w:r w:rsidR="007D2C1D">
        <w:rPr>
          <w:rFonts w:ascii="Arial" w:hAnsi="Arial" w:cs="Arial"/>
          <w:sz w:val="24"/>
          <w:szCs w:val="24"/>
          <w:lang w:val="en-GB"/>
        </w:rPr>
        <w:t>challenging as I was completing a Python associate certification</w:t>
      </w:r>
      <w:r w:rsidR="00F76162">
        <w:rPr>
          <w:rFonts w:ascii="Arial" w:hAnsi="Arial" w:cs="Arial"/>
          <w:sz w:val="24"/>
          <w:szCs w:val="24"/>
          <w:lang w:val="en-GB"/>
        </w:rPr>
        <w:t xml:space="preserve"> in unison with my studies. The final exam</w:t>
      </w:r>
      <w:r w:rsidR="007D2C1D">
        <w:rPr>
          <w:rFonts w:ascii="Arial" w:hAnsi="Arial" w:cs="Arial"/>
          <w:sz w:val="24"/>
          <w:szCs w:val="24"/>
          <w:lang w:val="en-GB"/>
        </w:rPr>
        <w:t xml:space="preserve"> was expansive </w:t>
      </w:r>
      <w:r w:rsidR="00FD7FF3">
        <w:rPr>
          <w:rFonts w:ascii="Arial" w:hAnsi="Arial" w:cs="Arial"/>
          <w:sz w:val="24"/>
          <w:szCs w:val="24"/>
          <w:lang w:val="en-GB"/>
        </w:rPr>
        <w:t>and challenging</w:t>
      </w:r>
      <w:r w:rsidR="008F1099">
        <w:rPr>
          <w:rFonts w:ascii="Arial" w:hAnsi="Arial" w:cs="Arial"/>
          <w:sz w:val="24"/>
          <w:szCs w:val="24"/>
          <w:lang w:val="en-GB"/>
        </w:rPr>
        <w:t>, yet achievable..</w:t>
      </w:r>
      <w:r w:rsidR="007D2C1D">
        <w:rPr>
          <w:rFonts w:ascii="Arial" w:hAnsi="Arial" w:cs="Arial"/>
          <w:sz w:val="24"/>
          <w:szCs w:val="24"/>
          <w:lang w:val="en-GB"/>
        </w:rPr>
        <w:t>. However, according to the test result</w:t>
      </w:r>
      <w:r w:rsidR="00F76162">
        <w:rPr>
          <w:rFonts w:ascii="Arial" w:hAnsi="Arial" w:cs="Arial"/>
          <w:sz w:val="24"/>
          <w:szCs w:val="24"/>
          <w:lang w:val="en-GB"/>
        </w:rPr>
        <w:t>,</w:t>
      </w:r>
      <w:r w:rsidR="007D2C1D">
        <w:rPr>
          <w:rFonts w:ascii="Arial" w:hAnsi="Arial" w:cs="Arial"/>
          <w:sz w:val="24"/>
          <w:szCs w:val="24"/>
          <w:lang w:val="en-GB"/>
        </w:rPr>
        <w:t xml:space="preserve"> I do need to</w:t>
      </w:r>
      <w:r w:rsidR="008F1099">
        <w:rPr>
          <w:rFonts w:ascii="Arial" w:hAnsi="Arial" w:cs="Arial"/>
          <w:sz w:val="24"/>
          <w:szCs w:val="24"/>
          <w:lang w:val="en-GB"/>
        </w:rPr>
        <w:t xml:space="preserve"> specifically</w:t>
      </w:r>
      <w:r w:rsidR="007D2C1D">
        <w:rPr>
          <w:rFonts w:ascii="Arial" w:hAnsi="Arial" w:cs="Arial"/>
          <w:sz w:val="24"/>
          <w:szCs w:val="24"/>
          <w:lang w:val="en-GB"/>
        </w:rPr>
        <w:t xml:space="preserve"> work on my understanding of exceptions and their related classes and abilities. </w:t>
      </w:r>
      <w:r w:rsidR="00F76162">
        <w:rPr>
          <w:rFonts w:ascii="Arial" w:hAnsi="Arial" w:cs="Arial"/>
          <w:sz w:val="24"/>
          <w:szCs w:val="24"/>
          <w:lang w:val="en-GB"/>
        </w:rPr>
        <w:t xml:space="preserve">Although the required level of exception handling has not been that extensive in the MSc thus far, I will need </w:t>
      </w:r>
      <w:r w:rsidR="000314B8">
        <w:rPr>
          <w:rFonts w:ascii="Arial" w:hAnsi="Arial" w:cs="Arial"/>
          <w:sz w:val="24"/>
          <w:szCs w:val="24"/>
          <w:lang w:val="en-GB"/>
        </w:rPr>
        <w:t>to expand on this especially to make my code more secure. Overall, the certification and its related content has provided an avenue for me to better my Python and general programming skills which will help me with my studies..</w:t>
      </w:r>
      <w:r w:rsidR="00F76162">
        <w:rPr>
          <w:rFonts w:ascii="Arial" w:hAnsi="Arial" w:cs="Arial"/>
          <w:sz w:val="24"/>
          <w:szCs w:val="24"/>
          <w:lang w:val="en-GB"/>
        </w:rPr>
        <w:t xml:space="preserve"> With regards to the </w:t>
      </w:r>
      <w:r w:rsidR="000314B8">
        <w:rPr>
          <w:rFonts w:ascii="Arial" w:hAnsi="Arial" w:cs="Arial"/>
          <w:sz w:val="24"/>
          <w:szCs w:val="24"/>
          <w:lang w:val="en-GB"/>
        </w:rPr>
        <w:t xml:space="preserve">direct </w:t>
      </w:r>
      <w:r w:rsidR="00F76162">
        <w:rPr>
          <w:rFonts w:ascii="Arial" w:hAnsi="Arial" w:cs="Arial"/>
          <w:sz w:val="24"/>
          <w:szCs w:val="24"/>
          <w:lang w:val="en-GB"/>
        </w:rPr>
        <w:t xml:space="preserve">MSc </w:t>
      </w:r>
      <w:r w:rsidR="000314B8">
        <w:rPr>
          <w:rFonts w:ascii="Arial" w:hAnsi="Arial" w:cs="Arial"/>
          <w:sz w:val="24"/>
          <w:szCs w:val="24"/>
          <w:lang w:val="en-GB"/>
        </w:rPr>
        <w:t>content</w:t>
      </w:r>
      <w:r w:rsidR="00F76162">
        <w:rPr>
          <w:rFonts w:ascii="Arial" w:hAnsi="Arial" w:cs="Arial"/>
          <w:sz w:val="24"/>
          <w:szCs w:val="24"/>
          <w:lang w:val="en-GB"/>
        </w:rPr>
        <w:t xml:space="preserve">, it was very helpful to learn about the OWASP standards and the support framework that it provides for programmers. It will definitely aid me in terms </w:t>
      </w:r>
      <w:r w:rsidR="000314B8">
        <w:rPr>
          <w:rFonts w:ascii="Arial" w:hAnsi="Arial" w:cs="Arial"/>
          <w:sz w:val="24"/>
          <w:szCs w:val="24"/>
          <w:lang w:val="en-GB"/>
        </w:rPr>
        <w:t xml:space="preserve">of a base </w:t>
      </w:r>
      <w:r w:rsidR="00F76162">
        <w:rPr>
          <w:rFonts w:ascii="Arial" w:hAnsi="Arial" w:cs="Arial"/>
          <w:sz w:val="24"/>
          <w:szCs w:val="24"/>
          <w:lang w:val="en-GB"/>
        </w:rPr>
        <w:t>of the common vulnerabilities to look for in my code and</w:t>
      </w:r>
      <w:r w:rsidR="000314B8">
        <w:rPr>
          <w:rFonts w:ascii="Arial" w:hAnsi="Arial" w:cs="Arial"/>
          <w:sz w:val="24"/>
          <w:szCs w:val="24"/>
          <w:lang w:val="en-GB"/>
        </w:rPr>
        <w:t xml:space="preserve"> the standard</w:t>
      </w:r>
      <w:r w:rsidR="008F1099">
        <w:rPr>
          <w:rFonts w:ascii="Arial" w:hAnsi="Arial" w:cs="Arial"/>
          <w:sz w:val="24"/>
          <w:szCs w:val="24"/>
          <w:lang w:val="en-GB"/>
        </w:rPr>
        <w:t xml:space="preserve">   </w:t>
      </w:r>
      <w:r w:rsidR="00F76162">
        <w:rPr>
          <w:rFonts w:ascii="Arial" w:hAnsi="Arial" w:cs="Arial"/>
          <w:sz w:val="24"/>
          <w:szCs w:val="24"/>
          <w:lang w:val="en-GB"/>
        </w:rPr>
        <w:t xml:space="preserve">means to rectify them. </w:t>
      </w:r>
    </w:p>
    <w:p w14:paraId="787A2C30" w14:textId="64A29E0B" w:rsidR="00F76162" w:rsidRDefault="008F1099" w:rsidP="008F1099">
      <w:pPr>
        <w:spacing w:line="480" w:lineRule="auto"/>
        <w:jc w:val="center"/>
        <w:rPr>
          <w:rFonts w:ascii="Arial" w:hAnsi="Arial" w:cs="Arial"/>
          <w:sz w:val="24"/>
          <w:szCs w:val="24"/>
          <w:lang w:val="en-GB"/>
        </w:rPr>
      </w:pPr>
      <w:r>
        <w:rPr>
          <w:rFonts w:ascii="Arial" w:hAnsi="Arial" w:cs="Arial"/>
          <w:noProof/>
          <w:sz w:val="24"/>
          <w:szCs w:val="24"/>
          <w:lang w:val="en-GB"/>
        </w:rPr>
        <w:lastRenderedPageBreak/>
        <w:drawing>
          <wp:inline distT="0" distB="0" distL="0" distR="0" wp14:anchorId="57199744" wp14:editId="0C52A174">
            <wp:extent cx="5257800" cy="70961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7096125"/>
                    </a:xfrm>
                    <a:prstGeom prst="rect">
                      <a:avLst/>
                    </a:prstGeom>
                    <a:noFill/>
                    <a:ln>
                      <a:solidFill>
                        <a:schemeClr val="tx1"/>
                      </a:solidFill>
                    </a:ln>
                  </pic:spPr>
                </pic:pic>
              </a:graphicData>
            </a:graphic>
          </wp:inline>
        </w:drawing>
      </w:r>
    </w:p>
    <w:sectPr w:rsidR="00F76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A2"/>
    <w:rsid w:val="000314B8"/>
    <w:rsid w:val="000357A2"/>
    <w:rsid w:val="000858F1"/>
    <w:rsid w:val="001275F0"/>
    <w:rsid w:val="001621E8"/>
    <w:rsid w:val="001A5C3C"/>
    <w:rsid w:val="00265B1F"/>
    <w:rsid w:val="0031131E"/>
    <w:rsid w:val="00393AB2"/>
    <w:rsid w:val="003A4B14"/>
    <w:rsid w:val="003F6B9D"/>
    <w:rsid w:val="006548F4"/>
    <w:rsid w:val="007419A8"/>
    <w:rsid w:val="007D2C1D"/>
    <w:rsid w:val="008F1099"/>
    <w:rsid w:val="00900845"/>
    <w:rsid w:val="009A3CCF"/>
    <w:rsid w:val="00D42ABC"/>
    <w:rsid w:val="00D61356"/>
    <w:rsid w:val="00DA654F"/>
    <w:rsid w:val="00E42C69"/>
    <w:rsid w:val="00E556A8"/>
    <w:rsid w:val="00F76162"/>
    <w:rsid w:val="00FC19F1"/>
    <w:rsid w:val="00FD7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88F6"/>
  <w15:chartTrackingRefBased/>
  <w15:docId w15:val="{5BFA066A-2D3E-41D0-B3D3-49571FD9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5</cp:revision>
  <dcterms:created xsi:type="dcterms:W3CDTF">2022-02-03T14:39:00Z</dcterms:created>
  <dcterms:modified xsi:type="dcterms:W3CDTF">2022-02-16T18:14:00Z</dcterms:modified>
</cp:coreProperties>
</file>