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4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Метод потенциальных функций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Метод потенциальных функций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Глава 3. Листинг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 w14:paraId="1F000000">
      <w:pPr>
        <w:spacing w:line="360" w:lineRule="auto"/>
        <w:ind/>
        <w:rPr>
          <w:b w:val="1"/>
        </w:rPr>
      </w:pPr>
    </w:p>
    <w:p w14:paraId="20000000">
      <w:r>
        <w:br w:type="page"/>
      </w:r>
    </w:p>
    <w:p w14:paraId="21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2000000">
      <w:r>
        <w:t>Изучить:</w:t>
      </w:r>
    </w:p>
    <w:p w14:paraId="23000000">
      <w:pPr>
        <w:pStyle w:val="Style_6"/>
        <w:numPr>
          <w:ilvl w:val="0"/>
          <w:numId w:val="1"/>
        </w:numPr>
      </w:pPr>
      <w:r>
        <w:t>Метод потенциальных функций</w:t>
      </w:r>
      <w:r>
        <w:t>.</w:t>
      </w:r>
    </w:p>
    <w:p w14:paraId="24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5000000">
      <w:r>
        <w:br w:type="page"/>
      </w:r>
    </w:p>
    <w:p w14:paraId="26000000">
      <w:bookmarkStart w:id="2" w:name="__RefHeading___2"/>
      <w:bookmarkEnd w:id="2"/>
      <w:pPr>
        <w:pStyle w:val="Style_5"/>
      </w:pPr>
      <w:r>
        <w:t>Глава 1.</w:t>
      </w:r>
      <w:r>
        <w:t xml:space="preserve"> </w:t>
      </w:r>
      <w:r>
        <w:t>Метод потенциальных функций</w:t>
      </w:r>
    </w:p>
    <w:p w14:paraId="27000000">
      <w:pPr>
        <w:ind w:firstLine="708" w:left="0"/>
      </w:pPr>
      <w:r>
        <w:t>Метод потенциальных функций - метрический классификатор, частный случай метода ближайших соседей. Позволяет с помощью простого алгоритма оценивать вес («важность») объектов обучающей выборки при решении задачи классификации.</w:t>
      </w:r>
    </w:p>
    <w:p w14:paraId="28000000">
      <w:pPr>
        <w:ind w:firstLine="708" w:left="0"/>
      </w:pPr>
      <w:r>
        <w:t>Общая идея метода иллюстрируется на примере электростатического взаимодействия элементарных частиц. Известно, что потенциал («мера воздействия») электрического поля элементарной заряженной частицы в некоторой точке пространства пропорционален отношению заряда частицы (Q) к расстоянию до частицы (r):</w:t>
      </w:r>
    </w:p>
    <w:p w14:paraId="29000000">
      <w:pPr>
        <w:ind w:firstLine="708" w:left="0"/>
        <w:jc w:val="center"/>
      </w:pPr>
      <w:r>
        <w:drawing>
          <wp:inline>
            <wp:extent cx="609600" cy="2667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6096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ind w:firstLine="708" w:left="0"/>
      </w:pPr>
      <w:r>
        <w:t>Метод потенциальных функций реализует полную аналогию указанного выше примера. При классификации объект проверяется на близость к объектам из обучающей выборки. Считается, что объекты из обучающей выборки «заряжены» своим классом, а мера «важности» каждого из них при классификации зависит от его «заряда» и расстояния до классифицируемого объекта.</w:t>
      </w:r>
    </w:p>
    <w:p w14:paraId="2B000000">
      <w:pPr>
        <w:ind w:firstLine="708" w:left="0"/>
      </w:pPr>
      <w:r>
        <w:t>Метод потенциальных функций заключается в выборе в качестве</w:t>
      </w:r>
      <w:r>
        <w:t xml:space="preserve"> </w:t>
      </w:r>
      <w:r>
        <w:drawing>
          <wp:inline>
            <wp:extent cx="457200" cy="18097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572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весовой функции следующего вида:</w:t>
      </w:r>
    </w:p>
    <w:p w14:paraId="2C000000">
      <w:pPr>
        <w:ind w:firstLine="708" w:left="0"/>
      </w:pPr>
      <w:r>
        <w:drawing>
          <wp:inline>
            <wp:extent cx="2133600" cy="371475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133600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где </w:t>
      </w:r>
    </w:p>
    <w:p w14:paraId="2D000000">
      <w:pPr>
        <w:pStyle w:val="Style_6"/>
        <w:numPr>
          <w:ilvl w:val="0"/>
          <w:numId w:val="2"/>
        </w:numPr>
      </w:pPr>
      <w:r>
        <w:drawing>
          <wp:inline>
            <wp:extent cx="838200" cy="25717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838200" cy="257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>функция, убывающая с ростом аргумента. Константа a нужна чтобы избежать проблем с делением на ноль. Для простоты обычно полагают a=1.</w:t>
      </w:r>
    </w:p>
    <w:p w14:paraId="2E000000">
      <w:pPr>
        <w:pStyle w:val="Style_6"/>
        <w:numPr>
          <w:ilvl w:val="0"/>
          <w:numId w:val="2"/>
        </w:numPr>
      </w:pPr>
      <w:r>
        <w:drawing>
          <wp:inline>
            <wp:extent cx="685800" cy="180975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6858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 xml:space="preserve">расстояние от объекта u до i-того ближайшего к u объекта — </w:t>
      </w:r>
      <w:r>
        <w:drawing>
          <wp:inline>
            <wp:extent cx="304800" cy="22860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3048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6"/>
        <w:numPr>
          <w:ilvl w:val="0"/>
          <w:numId w:val="2"/>
        </w:numPr>
      </w:pPr>
      <w:r>
        <w:drawing>
          <wp:inline>
            <wp:extent cx="609600" cy="180975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609600" cy="180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>параметр, задающий «ширину потенциала» объекта</w:t>
      </w:r>
      <w:r>
        <w:t xml:space="preserve"> </w:t>
      </w:r>
      <w:r>
        <w:drawing>
          <wp:inline>
            <wp:extent cx="533400" cy="22860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533400" cy="24765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533400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6"/>
        <w:numPr>
          <w:ilvl w:val="0"/>
          <w:numId w:val="2"/>
        </w:numPr>
      </w:pPr>
      <w:r>
        <w:drawing>
          <wp:inline>
            <wp:extent cx="533400" cy="228600"/>
            <wp:effectExtent b="0" l="0" r="0" t="0"/>
            <wp:docPr hidden="false" id="21" name="Picture 21"/>
            <a:graphic>
              <a:graphicData uri="http://schemas.openxmlformats.org/drawingml/2006/picture">
                <pic:pic>
                  <pic:nvPicPr>
                    <pic:cNvPr hidden="false" id="22" name="Picture 22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</w:t>
      </w:r>
      <w:r>
        <w:t xml:space="preserve">параметр, задающий «заряд», то есть степень «важности» объекта </w:t>
      </w:r>
      <w:r>
        <w:drawing>
          <wp:inline>
            <wp:extent cx="533400" cy="228600"/>
            <wp:effectExtent b="0" l="0" r="0" t="0"/>
            <wp:docPr hidden="false" id="23" name="Picture 23"/>
            <a:graphic>
              <a:graphicData uri="http://schemas.openxmlformats.org/drawingml/2006/picture">
                <pic:pic>
                  <pic:nvPicPr>
                    <pic:cNvPr hidden="false" id="24" name="Picture 24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533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533400" cy="247650"/>
            <wp:effectExtent b="0" l="0" r="0" t="0"/>
            <wp:docPr hidden="false" id="25" name="Picture 25"/>
            <a:graphic>
              <a:graphicData uri="http://schemas.openxmlformats.org/drawingml/2006/picture">
                <pic:pic>
                  <pic:nvPicPr>
                    <pic:cNvPr hidden="false" id="26" name="Picture 26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533400" cy="247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классификации</w:t>
      </w:r>
    </w:p>
    <w:p w14:paraId="31000000">
      <w:pPr>
        <w:ind/>
        <w:jc w:val="left"/>
      </w:pPr>
      <w:r>
        <w:tab/>
      </w:r>
    </w:p>
    <w:p w14:paraId="32000000">
      <w:pPr>
        <w:ind/>
        <w:jc w:val="center"/>
      </w:pPr>
      <w:r>
        <w:br w:type="page"/>
      </w:r>
    </w:p>
    <w:p w14:paraId="33000000">
      <w:bookmarkStart w:id="3" w:name="__RefHeading___3"/>
      <w:bookmarkEnd w:id="3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4000000">
      <w:r>
        <w:tab/>
      </w:r>
      <w:r>
        <w:t>Обучим сеть распознавать следующие образы:</w:t>
      </w:r>
    </w:p>
    <w:p w14:paraId="3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@-----@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@-----@</w:t>
      </w:r>
    </w:p>
    <w:p w14:paraId="36000000"/>
    <w:p w14:paraId="3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-@@@@@-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-@---@-</w:t>
      </w:r>
    </w:p>
    <w:p w14:paraId="38000000"/>
    <w:p w14:paraId="3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@@@@@@@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---@---</w:t>
      </w:r>
    </w:p>
    <w:p w14:paraId="3A000000">
      <w:r>
        <w:br/>
      </w:r>
      <w:r>
        <w:tab/>
      </w:r>
      <w:r>
        <w:t>На вход будем подавать искаженный образ буквы К:</w:t>
      </w:r>
    </w:p>
    <w:p w14:paraId="3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@@--@--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@-@-@@-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@@----@</w:t>
      </w:r>
    </w:p>
    <w:p w14:paraId="3C000000"/>
    <w:p w14:paraId="3D000000">
      <w:r>
        <w:tab/>
      </w:r>
      <w:r>
        <w:t>Для входного изображения вычисляем потенциалы, а затем по наибольшему определяем результат.</w:t>
      </w:r>
    </w:p>
    <w:p w14:paraId="3E000000">
      <w:r>
        <w:t xml:space="preserve">Potentials: </w:t>
      </w:r>
    </w:p>
    <w:p w14:paraId="3F000000">
      <w:r>
        <w:t>[27027.027027027027, 1477.1048744460857, 2061.855670103093]</w:t>
      </w:r>
    </w:p>
    <w:p w14:paraId="40000000">
      <w:r>
        <w:t>Result:</w:t>
      </w: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D4D4D4"/>
          <w:sz w:val="20"/>
        </w:rPr>
        <w:t>@-----@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@@@----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@--@---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@---@@-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@-----@</w:t>
      </w:r>
    </w:p>
    <w:p w14:paraId="42000000">
      <w:pPr>
        <w:ind/>
        <w:jc w:val="left"/>
        <w:rPr>
          <w:b w:val="1"/>
        </w:rPr>
      </w:pPr>
      <w:r>
        <w:br w:type="page"/>
      </w:r>
    </w:p>
    <w:p w14:paraId="43000000">
      <w:bookmarkStart w:id="4" w:name="__RefHeading___4"/>
      <w:bookmarkEnd w:id="4"/>
      <w:pPr>
        <w:pStyle w:val="Style_5"/>
      </w:pPr>
      <w:r>
        <w:t xml:space="preserve">Глава </w:t>
      </w:r>
      <w:r>
        <w:t>3</w:t>
      </w:r>
      <w:r>
        <w:t>. Листинг программы</w:t>
      </w:r>
    </w:p>
    <w:p w14:paraId="4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</w:p>
    <w:p w14:paraId="45000000">
      <w:r>
        <w:t>#!/usr/bin/python</w:t>
      </w:r>
    </w:p>
    <w:p w14:paraId="46000000">
      <w:r>
        <w:t># -*- coding: utf-8 -*-</w:t>
      </w:r>
    </w:p>
    <w:p w14:paraId="47000000">
      <w:r>
        <w:t>from __future__ import with_statement</w:t>
      </w:r>
    </w:p>
    <w:p w14:paraId="48000000"/>
    <w:p w14:paraId="49000000">
      <w:r>
        <w:t>import numpy as np</w:t>
      </w:r>
    </w:p>
    <w:p w14:paraId="4A000000">
      <w:r>
        <w:t>import os</w:t>
      </w:r>
    </w:p>
    <w:p w14:paraId="4B000000">
      <w:r>
        <w:t>import string</w:t>
      </w:r>
    </w:p>
    <w:p w14:paraId="4C000000">
      <w:r>
        <w:t>from os.path import isdir, isfile</w:t>
      </w:r>
    </w:p>
    <w:p w14:paraId="4D000000"/>
    <w:p w14:paraId="4E000000">
      <w:r>
        <w:t>MAX_SIZE = 512</w:t>
      </w:r>
    </w:p>
    <w:p w14:paraId="4F000000">
      <w:r>
        <w:t>SHAPE_SIDE = 7</w:t>
      </w:r>
    </w:p>
    <w:p w14:paraId="50000000">
      <w:r>
        <w:t>dictionary = {'-': -1, '@': 1}</w:t>
      </w:r>
    </w:p>
    <w:p w14:paraId="51000000">
      <w:r>
        <w:t>back_ictionary = {-1: '-',1: '@'}</w:t>
      </w:r>
    </w:p>
    <w:p w14:paraId="52000000">
      <w:r>
        <w:t>SHAPES_PATH = "known_shapes"</w:t>
      </w:r>
    </w:p>
    <w:p w14:paraId="53000000">
      <w:r>
        <w:t>INPUT_PATH = "modified_shapes"</w:t>
      </w:r>
    </w:p>
    <w:p w14:paraId="54000000"/>
    <w:p w14:paraId="55000000">
      <w:r>
        <w:t>def charfor(x):</w:t>
      </w:r>
    </w:p>
    <w:p w14:paraId="56000000">
      <w:r>
        <w:t xml:space="preserve">    return dictionary[x]</w:t>
      </w:r>
    </w:p>
    <w:p w14:paraId="57000000">
      <w:r>
        <w:t>def printshape(obraz, size):</w:t>
      </w:r>
    </w:p>
    <w:p w14:paraId="58000000">
      <w:r>
        <w:t xml:space="preserve">    i = 0</w:t>
      </w:r>
    </w:p>
    <w:p w14:paraId="59000000">
      <w:r>
        <w:t xml:space="preserve">    out_str = ""</w:t>
      </w:r>
    </w:p>
    <w:p w14:paraId="5A000000">
      <w:r>
        <w:t xml:space="preserve">    for o in obraz:</w:t>
      </w:r>
    </w:p>
    <w:p w14:paraId="5B000000">
      <w:r>
        <w:t xml:space="preserve">        out_str += str(back_ictionary[o])</w:t>
      </w:r>
    </w:p>
    <w:p w14:paraId="5C000000">
      <w:r>
        <w:t xml:space="preserve">        i += 1</w:t>
      </w:r>
    </w:p>
    <w:p w14:paraId="5D000000">
      <w:r>
        <w:t xml:space="preserve">        if i % size == 0:</w:t>
      </w:r>
    </w:p>
    <w:p w14:paraId="5E000000">
      <w:r>
        <w:t xml:space="preserve">            print(out_str)</w:t>
      </w:r>
    </w:p>
    <w:p w14:paraId="5F000000">
      <w:r>
        <w:t xml:space="preserve">            out_str = ""</w:t>
      </w:r>
    </w:p>
    <w:p w14:paraId="60000000">
      <w:r>
        <w:t>#</w:t>
      </w:r>
    </w:p>
    <w:p w14:paraId="61000000">
      <w:r>
        <w:t># ��������� ������ �� ������ � ����������</w:t>
      </w:r>
    </w:p>
    <w:p w14:paraId="62000000">
      <w:r>
        <w:t># ������ �� �� ���������</w:t>
      </w:r>
    </w:p>
    <w:p w14:paraId="63000000">
      <w:r>
        <w:t>#</w:t>
      </w:r>
    </w:p>
    <w:p w14:paraId="64000000">
      <w:r>
        <w:t>def parse(dir):</w:t>
      </w:r>
    </w:p>
    <w:p w14:paraId="65000000">
      <w:r>
        <w:t xml:space="preserve">    shapes_files = []</w:t>
      </w:r>
    </w:p>
    <w:p w14:paraId="66000000">
      <w:r>
        <w:t xml:space="preserve">    for filename in os.listdir(dir):</w:t>
      </w:r>
    </w:p>
    <w:p w14:paraId="67000000">
      <w:r>
        <w:t xml:space="preserve">        path = os.path.join(dir, filename)</w:t>
      </w:r>
    </w:p>
    <w:p w14:paraId="68000000">
      <w:r>
        <w:t xml:space="preserve">        if isfile(path):</w:t>
      </w:r>
    </w:p>
    <w:p w14:paraId="69000000">
      <w:r>
        <w:t xml:space="preserve">            shapes_files.append(path)</w:t>
      </w:r>
    </w:p>
    <w:p w14:paraId="6A000000"/>
    <w:p w14:paraId="6B000000">
      <w:r>
        <w:t xml:space="preserve">    shapes = []</w:t>
      </w:r>
    </w:p>
    <w:p w14:paraId="6C000000">
      <w:r>
        <w:t xml:space="preserve">    for path in shapes_files:</w:t>
      </w:r>
    </w:p>
    <w:p w14:paraId="6D000000">
      <w:r>
        <w:t xml:space="preserve">        shape = parse_shape(path)</w:t>
      </w:r>
    </w:p>
    <w:p w14:paraId="6E000000">
      <w:r>
        <w:t xml:space="preserve">        shapes.append(shape)</w:t>
      </w:r>
    </w:p>
    <w:p w14:paraId="6F000000">
      <w:r>
        <w:t xml:space="preserve">    return shapes</w:t>
      </w:r>
    </w:p>
    <w:p w14:paraId="70000000"/>
    <w:p w14:paraId="71000000"/>
    <w:p w14:paraId="72000000">
      <w:r>
        <w:t>#</w:t>
      </w:r>
    </w:p>
    <w:p w14:paraId="73000000">
      <w:r>
        <w:t># ��������� ���� � ������� � �����������</w:t>
      </w:r>
    </w:p>
    <w:p w14:paraId="74000000">
      <w:r>
        <w:t># � ������</w:t>
      </w:r>
    </w:p>
    <w:p w14:paraId="75000000">
      <w:r>
        <w:t>#</w:t>
      </w:r>
    </w:p>
    <w:p w14:paraId="76000000">
      <w:r>
        <w:t>def parse_shape(path):</w:t>
      </w:r>
    </w:p>
    <w:p w14:paraId="77000000">
      <w:r>
        <w:t xml:space="preserve">    with open(path) as f:</w:t>
      </w:r>
    </w:p>
    <w:p w14:paraId="78000000">
      <w:r>
        <w:t xml:space="preserve">        contents = f.read(MAX_SIZE)</w:t>
      </w:r>
    </w:p>
    <w:p w14:paraId="79000000">
      <w:r>
        <w:t xml:space="preserve">        contents = contents.replace("\n", "")</w:t>
      </w:r>
    </w:p>
    <w:p w14:paraId="7A000000">
      <w:r>
        <w:t xml:space="preserve">        contents = contents.replace("\r", "")</w:t>
      </w:r>
    </w:p>
    <w:p w14:paraId="7B000000"/>
    <w:p w14:paraId="7C000000">
      <w:r>
        <w:t xml:space="preserve">        shape = []</w:t>
      </w:r>
    </w:p>
    <w:p w14:paraId="7D000000">
      <w:r>
        <w:t xml:space="preserve">        for c in contents:</w:t>
      </w:r>
    </w:p>
    <w:p w14:paraId="7E000000">
      <w:r>
        <w:t xml:space="preserve">            shape.append(dictionary[c])</w:t>
      </w:r>
    </w:p>
    <w:p w14:paraId="7F000000">
      <w:r>
        <w:t xml:space="preserve">        if len(shape) != pow(SHAPE_SIDE, 2):</w:t>
      </w:r>
    </w:p>
    <w:p w14:paraId="80000000">
      <w:r>
        <w:t xml:space="preserve">            raise Exception("Shape size must be %gx%g" % (SHAPE_SIDE, SHAPE_SIDE))</w:t>
      </w:r>
    </w:p>
    <w:p w14:paraId="81000000">
      <w:r>
        <w:t xml:space="preserve">        return shape</w:t>
      </w:r>
    </w:p>
    <w:p w14:paraId="82000000"/>
    <w:p w14:paraId="83000000"/>
    <w:p w14:paraId="84000000">
      <w:r>
        <w:t>class PotentialMethod:</w:t>
      </w:r>
    </w:p>
    <w:p w14:paraId="85000000">
      <w:r>
        <w:t xml:space="preserve">    def __init__(self):</w:t>
      </w:r>
    </w:p>
    <w:p w14:paraId="86000000">
      <w:r>
        <w:t xml:space="preserve">        self.shapes = parse(SHAPES_PATH)</w:t>
      </w:r>
    </w:p>
    <w:p w14:paraId="87000000">
      <w:r>
        <w:t xml:space="preserve">        self.input = parse(INPUT_PATH)[0]</w:t>
      </w:r>
    </w:p>
    <w:p w14:paraId="88000000">
      <w:r>
        <w:t xml:space="preserve">        self.Ps = [0.0] * len(self.shapes)</w:t>
      </w:r>
    </w:p>
    <w:p w14:paraId="89000000"/>
    <w:p w14:paraId="8A000000">
      <w:r>
        <w:t xml:space="preserve">    def get_result(self):</w:t>
      </w:r>
    </w:p>
    <w:p w14:paraId="8B000000">
      <w:r>
        <w:t xml:space="preserve">        print("Input:")</w:t>
      </w:r>
    </w:p>
    <w:p w14:paraId="8C000000">
      <w:r>
        <w:t xml:space="preserve">        printshape(self.input, SHAPE_SIDE)</w:t>
      </w:r>
    </w:p>
    <w:p w14:paraId="8D000000"/>
    <w:p w14:paraId="8E000000">
      <w:r>
        <w:t xml:space="preserve">        # ����� ���������� ���������</w:t>
      </w:r>
    </w:p>
    <w:p w14:paraId="8F000000">
      <w:r>
        <w:t xml:space="preserve">        max_p = -1</w:t>
      </w:r>
    </w:p>
    <w:p w14:paraId="90000000">
      <w:r>
        <w:t xml:space="preserve">        idx_max_p = -1</w:t>
      </w:r>
    </w:p>
    <w:p w14:paraId="91000000">
      <w:r>
        <w:t xml:space="preserve">        for i, p in enumerate(self.Ps):</w:t>
      </w:r>
    </w:p>
    <w:p w14:paraId="92000000">
      <w:r>
        <w:t xml:space="preserve">            if p &gt; max_p:</w:t>
      </w:r>
    </w:p>
    <w:p w14:paraId="93000000">
      <w:r>
        <w:t xml:space="preserve">                max_p = p</w:t>
      </w:r>
    </w:p>
    <w:p w14:paraId="94000000">
      <w:r>
        <w:t xml:space="preserve">                idx_max_p = i</w:t>
      </w:r>
    </w:p>
    <w:p w14:paraId="95000000"/>
    <w:p w14:paraId="96000000">
      <w:r>
        <w:t xml:space="preserve">        return self.shapes[idx_max_p]</w:t>
      </w:r>
    </w:p>
    <w:p w14:paraId="97000000"/>
    <w:p w14:paraId="98000000">
      <w:r>
        <w:t xml:space="preserve">    def potential(self):</w:t>
      </w:r>
    </w:p>
    <w:p w14:paraId="99000000">
      <w:r>
        <w:t xml:space="preserve">        for i, shape in enumerate(self.shapes):</w:t>
      </w:r>
    </w:p>
    <w:p w14:paraId="9A000000">
      <w:r>
        <w:t xml:space="preserve">            r = self.compare(self.input, shape)</w:t>
      </w:r>
    </w:p>
    <w:p w14:paraId="9B000000">
      <w:r>
        <w:t xml:space="preserve">            self.Ps[i] += 1_000_000 / (1 + r ** 2)</w:t>
      </w:r>
    </w:p>
    <w:p w14:paraId="9C000000"/>
    <w:p w14:paraId="9D000000">
      <w:r>
        <w:t xml:space="preserve">        print("Potentials:")</w:t>
      </w:r>
    </w:p>
    <w:p w14:paraId="9E000000">
      <w:r>
        <w:t xml:space="preserve">        print(self.Ps)</w:t>
      </w:r>
    </w:p>
    <w:p w14:paraId="9F000000"/>
    <w:p w14:paraId="A0000000">
      <w:r>
        <w:t xml:space="preserve">    def compare(self, b1, b2):</w:t>
      </w:r>
    </w:p>
    <w:p w14:paraId="A1000000">
      <w:r>
        <w:t xml:space="preserve">        count = 0</w:t>
      </w:r>
    </w:p>
    <w:p w14:paraId="A2000000">
      <w:r>
        <w:t xml:space="preserve">        assert len(b1) == len(b2)  # ������� ������������ ����� �����</w:t>
      </w:r>
    </w:p>
    <w:p w14:paraId="A3000000">
      <w:r>
        <w:t xml:space="preserve">        b1_pixels = self.to_pixels(b1)</w:t>
      </w:r>
    </w:p>
    <w:p w14:paraId="A4000000">
      <w:r>
        <w:t xml:space="preserve">        b2_pixels = self.to_pixels(b2)</w:t>
      </w:r>
    </w:p>
    <w:p w14:paraId="A5000000"/>
    <w:p w14:paraId="A6000000">
      <w:r>
        <w:t xml:space="preserve">        for i in range(7):</w:t>
      </w:r>
    </w:p>
    <w:p w14:paraId="A7000000">
      <w:r>
        <w:t xml:space="preserve">            for j in range(7):</w:t>
      </w:r>
    </w:p>
    <w:p w14:paraId="A8000000">
      <w:r>
        <w:t xml:space="preserve">                if b1_pixels[i][j] != b2_pixels[i][j]:</w:t>
      </w:r>
    </w:p>
    <w:p w14:paraId="A9000000">
      <w:r>
        <w:t xml:space="preserve">                    count += 1</w:t>
      </w:r>
    </w:p>
    <w:p w14:paraId="AA000000"/>
    <w:p w14:paraId="AB000000">
      <w:r>
        <w:t xml:space="preserve">        return count</w:t>
      </w:r>
    </w:p>
    <w:p w14:paraId="AC000000"/>
    <w:p w14:paraId="AD000000">
      <w:r>
        <w:t xml:space="preserve">    def to_pixels(self, shape):</w:t>
      </w:r>
    </w:p>
    <w:p w14:paraId="AE000000">
      <w:r>
        <w:t xml:space="preserve">        n = int(np.sqrt(len(shape)))</w:t>
      </w:r>
    </w:p>
    <w:p w14:paraId="AF000000">
      <w:r>
        <w:t xml:space="preserve">        result = np.zeros((n, n), dtype=int)</w:t>
      </w:r>
    </w:p>
    <w:p w14:paraId="B0000000">
      <w:r>
        <w:t xml:space="preserve">        k = 0</w:t>
      </w:r>
    </w:p>
    <w:p w14:paraId="B1000000">
      <w:r>
        <w:t xml:space="preserve">        for i in range(n):</w:t>
      </w:r>
    </w:p>
    <w:p w14:paraId="B2000000">
      <w:r>
        <w:t xml:space="preserve">            line_int = shape[k:k + n]</w:t>
      </w:r>
    </w:p>
    <w:p w14:paraId="B3000000">
      <w:r>
        <w:t xml:space="preserve">            result[i] = line_int</w:t>
      </w:r>
    </w:p>
    <w:p w14:paraId="B4000000">
      <w:r>
        <w:t xml:space="preserve">            k += n</w:t>
      </w:r>
    </w:p>
    <w:p w14:paraId="B5000000"/>
    <w:p w14:paraId="B6000000">
      <w:r>
        <w:t xml:space="preserve">        return result</w:t>
      </w:r>
    </w:p>
    <w:p w14:paraId="B7000000"/>
    <w:p w14:paraId="B8000000"/>
    <w:p w14:paraId="B9000000">
      <w:r>
        <w:t>if __name__ == "__main__":</w:t>
      </w:r>
    </w:p>
    <w:p w14:paraId="BA000000">
      <w:r>
        <w:t xml:space="preserve">    potential_method = PotentialMethod()</w:t>
      </w:r>
    </w:p>
    <w:p w14:paraId="BB000000">
      <w:r>
        <w:t xml:space="preserve">    potential_method.potential()</w:t>
      </w:r>
    </w:p>
    <w:p w14:paraId="BC000000">
      <w:r>
        <w:t xml:space="preserve">    result = potential_method.get_result()</w:t>
      </w:r>
    </w:p>
    <w:p w14:paraId="BD000000">
      <w:r>
        <w:t xml:space="preserve">    print("Result:")</w:t>
      </w:r>
    </w:p>
    <w:p w14:paraId="BE000000">
      <w:r>
        <w:t xml:space="preserve">    printshape(result, SHAPE_SIDE)</w:t>
      </w:r>
    </w:p>
    <w:p w14:paraId="BF000000">
      <w:r>
        <w:br w:type="page"/>
      </w:r>
    </w:p>
    <w:p w14:paraId="C0000000">
      <w:bookmarkStart w:id="5" w:name="__RefHeading___5"/>
      <w:bookmarkEnd w:id="5"/>
      <w:pPr>
        <w:pStyle w:val="Style_5"/>
      </w:pPr>
      <w:r>
        <w:t>Итоги лабораторной работы</w:t>
      </w:r>
    </w:p>
    <w:p w14:paraId="C1000000">
      <w:r>
        <w:tab/>
      </w:r>
      <w:r>
        <w:t xml:space="preserve">Мы </w:t>
      </w:r>
      <w:r>
        <w:t>освоили метод потенциальных функций</w:t>
      </w:r>
      <w:r>
        <w:t>.</w:t>
      </w:r>
    </w:p>
    <w:p w14:paraId="C2000000">
      <w:pPr>
        <w:ind/>
        <w:jc w:val="left"/>
      </w:pPr>
      <w:r>
        <w:br w:type="page"/>
      </w:r>
    </w:p>
    <w:p w14:paraId="C3000000">
      <w:bookmarkStart w:id="6" w:name="__RefHeading___6"/>
      <w:bookmarkEnd w:id="6"/>
      <w:pPr>
        <w:pStyle w:val="Style_5"/>
      </w:pPr>
      <w:r>
        <w:t>Список литературы</w:t>
      </w:r>
    </w:p>
    <w:p w14:paraId="C4000000">
      <w:pPr>
        <w:pStyle w:val="Style_6"/>
        <w:numPr>
          <w:ilvl w:val="0"/>
          <w:numId w:val="3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"http://www.interface.ru/home.asp?artId=20184"</w:instrText>
      </w:r>
      <w:r>
        <w:rPr>
          <w:rStyle w:val="Style_7_ch"/>
        </w:rPr>
        <w:fldChar w:fldCharType="separate"/>
      </w:r>
      <w:r>
        <w:rPr>
          <w:rStyle w:val="Style_7_ch"/>
        </w:rPr>
        <w:t>interface.ru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>Распознавание образов методом потенциальных функций</w:t>
      </w:r>
      <w:r>
        <w:t xml:space="preserve"> (аналогично)</w:t>
      </w:r>
      <w:bookmarkStart w:id="7" w:name="_GoBack"/>
      <w:bookmarkEnd w:id="7"/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428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8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pStyle w:val="Style_13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List Bullet"/>
    <w:basedOn w:val="Style_8"/>
    <w:link w:val="Style_13_ch"/>
    <w:pPr>
      <w:numPr>
        <w:numId w:val="4"/>
      </w:numPr>
      <w:ind/>
      <w:contextualSpacing w:val="1"/>
    </w:pPr>
  </w:style>
  <w:style w:styleId="Style_13_ch" w:type="character">
    <w:name w:val="List Bullet"/>
    <w:basedOn w:val="Style_8_ch"/>
    <w:link w:val="Style_13"/>
  </w:style>
  <w:style w:styleId="Style_14" w:type="paragraph">
    <w:name w:val="heading 3"/>
    <w:basedOn w:val="Style_8"/>
    <w:next w:val="Style_8"/>
    <w:link w:val="Style_14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4_ch" w:type="character">
    <w:name w:val="heading 3"/>
    <w:basedOn w:val="Style_8_ch"/>
    <w:link w:val="Style_14"/>
    <w:rPr>
      <w:rFonts w:asciiTheme="majorAscii" w:hAnsiTheme="majorHAnsi"/>
      <w:color w:themeColor="accent1" w:themeShade="7F" w:val="203864"/>
      <w:sz w:val="24"/>
    </w:rPr>
  </w:style>
  <w:style w:styleId="Style_15" w:type="paragraph">
    <w:name w:val="mi"/>
    <w:basedOn w:val="Style_16"/>
    <w:link w:val="Style_15_ch"/>
  </w:style>
  <w:style w:styleId="Style_15_ch" w:type="character">
    <w:name w:val="mi"/>
    <w:basedOn w:val="Style_16_ch"/>
    <w:link w:val="Style_15"/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7" w:type="paragraph">
    <w:name w:val="Balloon Text"/>
    <w:basedOn w:val="Style_8"/>
    <w:link w:val="Style_17_ch"/>
    <w:pPr>
      <w:spacing w:after="0" w:line="240" w:lineRule="auto"/>
      <w:ind/>
    </w:pPr>
    <w:rPr>
      <w:rFonts w:ascii="Segoe UI" w:hAnsi="Segoe UI"/>
      <w:sz w:val="18"/>
    </w:rPr>
  </w:style>
  <w:style w:styleId="Style_17_ch" w:type="character">
    <w:name w:val="Balloon Text"/>
    <w:basedOn w:val="Style_8_ch"/>
    <w:link w:val="Style_17"/>
    <w:rPr>
      <w:rFonts w:ascii="Segoe UI" w:hAnsi="Segoe UI"/>
      <w:sz w:val="18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18" w:type="paragraph">
    <w:name w:val="caption"/>
    <w:basedOn w:val="Style_8"/>
    <w:next w:val="Style_8"/>
    <w:link w:val="Style_18_ch"/>
    <w:pPr>
      <w:spacing w:after="200" w:line="240" w:lineRule="auto"/>
      <w:ind/>
    </w:pPr>
    <w:rPr>
      <w:i w:val="1"/>
      <w:color w:themeColor="text2" w:val="44546A"/>
      <w:sz w:val="18"/>
    </w:rPr>
  </w:style>
  <w:style w:styleId="Style_18_ch" w:type="character">
    <w:name w:val="caption"/>
    <w:basedOn w:val="Style_8_ch"/>
    <w:link w:val="Style_18"/>
    <w:rPr>
      <w:i w:val="1"/>
      <w:color w:themeColor="text2" w:val="44546A"/>
      <w:sz w:val="1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9" w:type="paragraph">
    <w:name w:val="Placeholder Text"/>
    <w:basedOn w:val="Style_16"/>
    <w:link w:val="Style_19_ch"/>
    <w:rPr>
      <w:color w:val="808080"/>
    </w:rPr>
  </w:style>
  <w:style w:styleId="Style_19_ch" w:type="character">
    <w:name w:val="Placeholder Text"/>
    <w:basedOn w:val="Style_16_ch"/>
    <w:link w:val="Style_19"/>
    <w:rPr>
      <w:color w:val="808080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0" w:type="paragraph">
    <w:name w:val="toc 3"/>
    <w:next w:val="Style_8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21" w:type="paragraph">
    <w:name w:val="mo"/>
    <w:basedOn w:val="Style_16"/>
    <w:link w:val="Style_21_ch"/>
  </w:style>
  <w:style w:styleId="Style_21_ch" w:type="character">
    <w:name w:val="mo"/>
    <w:basedOn w:val="Style_16_ch"/>
    <w:link w:val="Style_21"/>
  </w:style>
  <w:style w:styleId="Style_22" w:type="paragraph">
    <w:name w:val="No Spacing"/>
    <w:link w:val="Style_22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2_ch" w:type="character">
    <w:name w:val="No Spacing"/>
    <w:link w:val="Style_22"/>
    <w:rPr>
      <w:rFonts w:ascii="Times New Roman" w:hAnsi="Times New Roman"/>
      <w:sz w:val="28"/>
    </w:rPr>
  </w:style>
  <w:style w:styleId="Style_23" w:type="paragraph">
    <w:name w:val="heading 5"/>
    <w:next w:val="Style_8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7" w:type="paragraph">
    <w:name w:val="Hyperlink"/>
    <w:basedOn w:val="Style_16"/>
    <w:link w:val="Style_7_ch"/>
    <w:rPr>
      <w:color w:themeColor="hyperlink" w:val="0563C1"/>
      <w:u w:val="single"/>
    </w:rPr>
  </w:style>
  <w:style w:styleId="Style_7_ch" w:type="character">
    <w:name w:val="Hyperlink"/>
    <w:basedOn w:val="Style_16_ch"/>
    <w:link w:val="Style_7"/>
    <w:rPr>
      <w:color w:themeColor="hyperlink"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toc 9"/>
    <w:next w:val="Style_8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toc 8"/>
    <w:next w:val="Style_8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HTML Preformatted"/>
    <w:basedOn w:val="Style_8"/>
    <w:link w:val="Style_28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8_ch" w:type="character">
    <w:name w:val="HTML Preformatted"/>
    <w:basedOn w:val="Style_8_ch"/>
    <w:link w:val="Style_28"/>
    <w:rPr>
      <w:rFonts w:ascii="Courier New" w:hAnsi="Courier New"/>
      <w:sz w:val="20"/>
    </w:rPr>
  </w:style>
  <w:style w:styleId="Style_29" w:type="paragraph">
    <w:name w:val="toc 5"/>
    <w:next w:val="Style_8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mjx_assistive_mathml"/>
    <w:basedOn w:val="Style_16"/>
    <w:link w:val="Style_30_ch"/>
  </w:style>
  <w:style w:styleId="Style_30_ch" w:type="character">
    <w:name w:val="mjx_assistive_mathml"/>
    <w:basedOn w:val="Style_16_ch"/>
    <w:link w:val="Style_30"/>
  </w:style>
  <w:style w:styleId="Style_31" w:type="paragraph">
    <w:name w:val="Unresolved Mention"/>
    <w:basedOn w:val="Style_16"/>
    <w:link w:val="Style_31_ch"/>
    <w:rPr>
      <w:color w:val="605E5C"/>
      <w:shd w:fill="E1DFDD" w:val="clear"/>
    </w:rPr>
  </w:style>
  <w:style w:styleId="Style_31_ch" w:type="character">
    <w:name w:val="Unresolved Mention"/>
    <w:basedOn w:val="Style_16_ch"/>
    <w:link w:val="Style_31"/>
    <w:rPr>
      <w:color w:val="605E5C"/>
      <w:shd w:fill="E1DFDD" w:val="clear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32" w:type="paragraph">
    <w:name w:val="Subtitle"/>
    <w:next w:val="Style_8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next w:val="Style_8"/>
    <w:link w:val="Style_3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3_ch" w:type="character">
    <w:name w:val="Title"/>
    <w:link w:val="Style_33"/>
    <w:rPr>
      <w:rFonts w:ascii="XO Thames" w:hAnsi="XO Thames"/>
      <w:b w:val="1"/>
      <w:caps w:val="1"/>
      <w:sz w:val="40"/>
    </w:rPr>
  </w:style>
  <w:style w:styleId="Style_34" w:type="paragraph">
    <w:name w:val="heading 4"/>
    <w:next w:val="Style_8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mn"/>
    <w:basedOn w:val="Style_16"/>
    <w:link w:val="Style_35_ch"/>
  </w:style>
  <w:style w:styleId="Style_35_ch" w:type="character">
    <w:name w:val="mn"/>
    <w:basedOn w:val="Style_16_ch"/>
    <w:link w:val="Style_35"/>
  </w:style>
  <w:style w:styleId="Style_36" w:type="paragraph">
    <w:name w:val="heading 2"/>
    <w:next w:val="Style_8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default="1" w:styleId="Style_3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3.gif" Type="http://schemas.openxmlformats.org/officeDocument/2006/relationships/image"/>
  <Relationship Id="rId11" Target="media/9.gif" Type="http://schemas.openxmlformats.org/officeDocument/2006/relationships/image"/>
  <Relationship Id="rId16" Target="fontTable.xml" Type="http://schemas.openxmlformats.org/officeDocument/2006/relationships/fontTable"/>
  <Relationship Id="rId22" Target="numbering.xml" Type="http://schemas.openxmlformats.org/officeDocument/2006/relationships/numbering"/>
  <Relationship Id="rId10" Target="media/8.gif" Type="http://schemas.openxmlformats.org/officeDocument/2006/relationships/image"/>
  <Relationship Id="rId7" Target="media/5.gif" Type="http://schemas.openxmlformats.org/officeDocument/2006/relationships/image"/>
  <Relationship Id="rId14" Target="media/12.gif" Type="http://schemas.openxmlformats.org/officeDocument/2006/relationships/image"/>
  <Relationship Id="rId6" Target="media/4.gif" Type="http://schemas.openxmlformats.org/officeDocument/2006/relationships/image"/>
  <Relationship Id="rId13" Target="media/11.gif" Type="http://schemas.openxmlformats.org/officeDocument/2006/relationships/image"/>
  <Relationship Id="rId5" Target="media/3.gif" Type="http://schemas.openxmlformats.org/officeDocument/2006/relationships/image"/>
  <Relationship Id="rId9" Target="media/7.gif" Type="http://schemas.openxmlformats.org/officeDocument/2006/relationships/image"/>
  <Relationship Id="rId4" Target="media/2.gif" Type="http://schemas.openxmlformats.org/officeDocument/2006/relationships/image"/>
  <Relationship Id="rId8" Target="media/6.gif" Type="http://schemas.openxmlformats.org/officeDocument/2006/relationships/image"/>
  <Relationship Id="rId3" Target="media/1.gif" Type="http://schemas.openxmlformats.org/officeDocument/2006/relationships/image"/>
  <Relationship Id="rId12" Target="media/10.gif" Type="http://schemas.openxmlformats.org/officeDocument/2006/relationships/image"/>
  <Relationship Id="rId2" Target="footer2.xml" Type="http://schemas.openxmlformats.org/officeDocument/2006/relationships/footer"/>
  <Relationship Id="rId20" Target="webSettings.xml" Type="http://schemas.openxmlformats.org/officeDocument/2006/relationships/webSetting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2023-10-06T13:11:39Z</dcterms:modified>
</cp:coreProperties>
</file>