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93"/>
        <w:gridCol w:w="1700"/>
        <w:gridCol w:w="1868"/>
        <w:gridCol w:w="1960"/>
        <w:gridCol w:w="2119"/>
      </w:tblGrid>
      <w:tr w:rsidR="00EA3295" w:rsidRPr="00EA3295" w:rsidTr="00EA3295">
        <w:trPr>
          <w:trHeight w:val="300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5: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Impacts of Natural Land Cover Change on the Health Outcomes</w:t>
            </w:r>
          </w:p>
        </w:tc>
      </w:tr>
      <w:tr w:rsidR="00EA3295" w:rsidRPr="00EA3295" w:rsidTr="00EA3295">
        <w:trPr>
          <w:trHeight w:val="300"/>
        </w:trPr>
        <w:tc>
          <w:tcPr>
            <w:tcW w:w="57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98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Land Cover Variable</w:t>
            </w:r>
          </w:p>
        </w:tc>
        <w:tc>
          <w:tcPr>
            <w:tcW w:w="108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Health Outcome</w:t>
            </w:r>
          </w:p>
        </w:tc>
        <w:tc>
          <w:tcPr>
            <w:tcW w:w="113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Impacts of Health Outcome</w:t>
            </w:r>
          </w:p>
        </w:tc>
        <w:tc>
          <w:tcPr>
            <w:tcW w:w="122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95% Confidence Interval</w:t>
            </w:r>
          </w:p>
        </w:tc>
      </w:tr>
      <w:tr w:rsidR="00EA3295" w:rsidRPr="00EA3295" w:rsidTr="0002290C">
        <w:trPr>
          <w:trHeight w:val="300"/>
        </w:trPr>
        <w:tc>
          <w:tcPr>
            <w:tcW w:w="575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Model 1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Open Water (%)</w:t>
            </w:r>
          </w:p>
        </w:tc>
        <w:tc>
          <w:tcPr>
            <w:tcW w:w="1081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Mortality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-0.00412</w:t>
            </w:r>
          </w:p>
        </w:tc>
        <w:tc>
          <w:tcPr>
            <w:tcW w:w="1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(-0.00782 - -0.00041)</w:t>
            </w:r>
          </w:p>
        </w:tc>
      </w:tr>
      <w:tr w:rsidR="00EA3295" w:rsidRPr="00EA3295" w:rsidTr="0002290C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Open Space Developed Area (%)</w:t>
            </w:r>
          </w:p>
        </w:tc>
        <w:tc>
          <w:tcPr>
            <w:tcW w:w="1081" w:type="pct"/>
            <w:vMerge/>
            <w:tcBorders>
              <w:left w:val="nil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0.02029</w:t>
            </w:r>
          </w:p>
        </w:tc>
        <w:tc>
          <w:tcPr>
            <w:tcW w:w="1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(0.00157 - 0.039)</w:t>
            </w:r>
          </w:p>
        </w:tc>
      </w:tr>
      <w:tr w:rsidR="00EA3295" w:rsidRPr="00EA3295" w:rsidTr="0002290C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Deciduous Forest (%)</w:t>
            </w:r>
          </w:p>
        </w:tc>
        <w:tc>
          <w:tcPr>
            <w:tcW w:w="1081" w:type="pct"/>
            <w:vMerge/>
            <w:tcBorders>
              <w:left w:val="nil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EA3295">
              <w:rPr>
                <w:rFonts w:ascii="Calibri" w:eastAsia="Times New Roman" w:hAnsi="Calibri" w:cs="Calibri"/>
                <w:color w:val="000000"/>
              </w:rPr>
              <w:t>-0.00607</w:t>
            </w:r>
          </w:p>
        </w:tc>
        <w:tc>
          <w:tcPr>
            <w:tcW w:w="1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(-0.00946 - -0.00268)</w:t>
            </w:r>
          </w:p>
        </w:tc>
      </w:tr>
      <w:tr w:rsidR="00EA3295" w:rsidRPr="00EA3295" w:rsidTr="0002290C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Evergreen Forest (%)</w:t>
            </w:r>
          </w:p>
        </w:tc>
        <w:tc>
          <w:tcPr>
            <w:tcW w:w="1081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-0.00426</w:t>
            </w:r>
          </w:p>
        </w:tc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(-0.00853 - 2e-05)</w:t>
            </w:r>
          </w:p>
        </w:tc>
      </w:tr>
      <w:tr w:rsidR="00EA3295" w:rsidRPr="00EA3295" w:rsidTr="002D1289">
        <w:trPr>
          <w:trHeight w:val="300"/>
        </w:trPr>
        <w:tc>
          <w:tcPr>
            <w:tcW w:w="575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Model 2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Open Water (%)</w:t>
            </w:r>
          </w:p>
        </w:tc>
        <w:tc>
          <w:tcPr>
            <w:tcW w:w="1081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Prevalence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-0.1637</w:t>
            </w:r>
          </w:p>
        </w:tc>
        <w:tc>
          <w:tcPr>
            <w:tcW w:w="1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(-0.26328 - -0.06412)</w:t>
            </w:r>
          </w:p>
        </w:tc>
      </w:tr>
      <w:tr w:rsidR="00EA3295" w:rsidRPr="00EA3295" w:rsidTr="002D1289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Medium Intensity Developed Area (%)</w:t>
            </w:r>
          </w:p>
        </w:tc>
        <w:tc>
          <w:tcPr>
            <w:tcW w:w="1081" w:type="pct"/>
            <w:vMerge/>
            <w:tcBorders>
              <w:left w:val="nil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-1.36356</w:t>
            </w:r>
          </w:p>
        </w:tc>
        <w:tc>
          <w:tcPr>
            <w:tcW w:w="1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(-2.19225 - -0.53488)</w:t>
            </w:r>
          </w:p>
        </w:tc>
      </w:tr>
      <w:tr w:rsidR="00EA3295" w:rsidRPr="00EA3295" w:rsidTr="002D1289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Deciduous Forest (%)</w:t>
            </w:r>
          </w:p>
        </w:tc>
        <w:tc>
          <w:tcPr>
            <w:tcW w:w="1081" w:type="pct"/>
            <w:vMerge/>
            <w:tcBorders>
              <w:left w:val="nil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-0.09855</w:t>
            </w:r>
          </w:p>
        </w:tc>
        <w:tc>
          <w:tcPr>
            <w:tcW w:w="1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(-0.19107 - -0.00603)</w:t>
            </w:r>
          </w:p>
        </w:tc>
      </w:tr>
      <w:tr w:rsidR="00EA3295" w:rsidRPr="00EA3295" w:rsidTr="002D1289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Mixed Forest (%)</w:t>
            </w:r>
          </w:p>
        </w:tc>
        <w:tc>
          <w:tcPr>
            <w:tcW w:w="1081" w:type="pct"/>
            <w:vMerge/>
            <w:tcBorders>
              <w:left w:val="nil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-0.27826</w:t>
            </w:r>
          </w:p>
        </w:tc>
        <w:tc>
          <w:tcPr>
            <w:tcW w:w="1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(-0.46275 - -0.09378)</w:t>
            </w:r>
          </w:p>
        </w:tc>
      </w:tr>
      <w:tr w:rsidR="00EA3295" w:rsidRPr="00EA3295" w:rsidTr="002D1289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Emergent Herbaceous Wetlands (%)</w:t>
            </w:r>
          </w:p>
        </w:tc>
        <w:tc>
          <w:tcPr>
            <w:tcW w:w="1081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0.34247</w:t>
            </w:r>
          </w:p>
        </w:tc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(0.02858 - 0.65636)</w:t>
            </w:r>
          </w:p>
        </w:tc>
      </w:tr>
      <w:tr w:rsidR="007834D8" w:rsidRPr="00EA3295" w:rsidTr="00EA3295">
        <w:trPr>
          <w:trHeight w:val="300"/>
        </w:trPr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4D8" w:rsidRPr="00EA3295" w:rsidRDefault="007834D8" w:rsidP="00783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Model 3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4D8" w:rsidRPr="00EA3295" w:rsidRDefault="007834D8" w:rsidP="00783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NDVI (%)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34D8" w:rsidRPr="00EA3295" w:rsidRDefault="007834D8" w:rsidP="00783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Mortality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4D8" w:rsidRPr="00070081" w:rsidRDefault="007834D8" w:rsidP="007834D8">
            <w:pPr>
              <w:pStyle w:val="TableText"/>
              <w:rPr>
                <w:rFonts w:cs="Times New Roman"/>
                <w:szCs w:val="20"/>
              </w:rPr>
            </w:pPr>
            <w:r w:rsidRPr="00070081">
              <w:rPr>
                <w:rFonts w:cs="Times New Roman"/>
                <w:szCs w:val="20"/>
              </w:rPr>
              <w:t>-0.00304</w:t>
            </w:r>
          </w:p>
        </w:tc>
        <w:tc>
          <w:tcPr>
            <w:tcW w:w="1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4D8" w:rsidRPr="00070081" w:rsidRDefault="007834D8" w:rsidP="007834D8">
            <w:pPr>
              <w:pStyle w:val="TableText"/>
              <w:rPr>
                <w:rFonts w:cs="Times New Roman"/>
                <w:szCs w:val="20"/>
              </w:rPr>
            </w:pPr>
            <w:r w:rsidRPr="00070081">
              <w:rPr>
                <w:rFonts w:cs="Times New Roman"/>
                <w:szCs w:val="20"/>
              </w:rPr>
              <w:t>(-0.00424 - -0.00185)</w:t>
            </w:r>
          </w:p>
        </w:tc>
      </w:tr>
      <w:tr w:rsidR="007834D8" w:rsidRPr="00EA3295" w:rsidTr="00EA3295">
        <w:trPr>
          <w:trHeight w:val="300"/>
        </w:trPr>
        <w:tc>
          <w:tcPr>
            <w:tcW w:w="575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4D8" w:rsidRPr="00EA3295" w:rsidRDefault="007834D8" w:rsidP="00783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Model 4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4D8" w:rsidRPr="00EA3295" w:rsidRDefault="007834D8" w:rsidP="00783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NDVI (%)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7834D8" w:rsidRPr="00EA3295" w:rsidRDefault="007834D8" w:rsidP="00783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Prevalence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4D8" w:rsidRPr="00070081" w:rsidRDefault="007834D8" w:rsidP="007834D8">
            <w:pPr>
              <w:pStyle w:val="TableText"/>
              <w:rPr>
                <w:rFonts w:cs="Times New Roman"/>
                <w:szCs w:val="20"/>
              </w:rPr>
            </w:pPr>
            <w:r w:rsidRPr="00070081">
              <w:rPr>
                <w:rFonts w:cs="Times New Roman"/>
                <w:szCs w:val="20"/>
              </w:rPr>
              <w:t>-0.22917</w:t>
            </w:r>
          </w:p>
        </w:tc>
        <w:tc>
          <w:tcPr>
            <w:tcW w:w="1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4D8" w:rsidRPr="00070081" w:rsidRDefault="007834D8" w:rsidP="007834D8">
            <w:pPr>
              <w:pStyle w:val="TableText"/>
              <w:rPr>
                <w:rFonts w:cs="Times New Roman"/>
                <w:szCs w:val="20"/>
              </w:rPr>
            </w:pPr>
            <w:r w:rsidRPr="00070081">
              <w:rPr>
                <w:rFonts w:cs="Times New Roman"/>
                <w:szCs w:val="20"/>
              </w:rPr>
              <w:t>(-0.3642 - -0.09414)</w:t>
            </w:r>
          </w:p>
        </w:tc>
      </w:tr>
    </w:tbl>
    <w:p w:rsidR="007C68ED" w:rsidRDefault="007C68ED"/>
    <w:sectPr w:rsidR="007C68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DA3tDA3NTC2MDJS0lEKTi0uzszPAykwqQUAoD0iLSwAAAA="/>
  </w:docVars>
  <w:rsids>
    <w:rsidRoot w:val="00A37516"/>
    <w:rsid w:val="000244EA"/>
    <w:rsid w:val="00042012"/>
    <w:rsid w:val="001A415E"/>
    <w:rsid w:val="003F4323"/>
    <w:rsid w:val="005B648F"/>
    <w:rsid w:val="007834D8"/>
    <w:rsid w:val="007C68ED"/>
    <w:rsid w:val="00A37516"/>
    <w:rsid w:val="00C17C60"/>
    <w:rsid w:val="00E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08C80-0368-439F-8C1D-E041A20E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7834D8"/>
    <w:pPr>
      <w:spacing w:after="0" w:line="240" w:lineRule="auto"/>
      <w:jc w:val="center"/>
    </w:pPr>
    <w:rPr>
      <w:rFonts w:ascii="Times New Roman" w:hAnsi="Times New Roman"/>
      <w:sz w:val="20"/>
    </w:rPr>
  </w:style>
  <w:style w:type="character" w:customStyle="1" w:styleId="TableTextChar">
    <w:name w:val="Table Text Char"/>
    <w:basedOn w:val="DefaultParagraphFont"/>
    <w:link w:val="TableText"/>
    <w:rsid w:val="007834D8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4</cp:revision>
  <dcterms:created xsi:type="dcterms:W3CDTF">2021-11-17T07:23:00Z</dcterms:created>
  <dcterms:modified xsi:type="dcterms:W3CDTF">2021-11-23T07:53:00Z</dcterms:modified>
</cp:coreProperties>
</file>