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600"/>
        <w:gridCol w:w="840"/>
        <w:gridCol w:w="840"/>
        <w:gridCol w:w="840"/>
        <w:gridCol w:w="855"/>
      </w:tblGrid>
      <w:tr w:rsidR="000E7BF5" w:rsidTr="000E7BF5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0E7BF5" w:rsidRDefault="000E7BF5" w:rsidP="000E7BF5">
            <w:pPr>
              <w:rPr>
                <w:rFonts w:eastAsia="Times New Roman"/>
              </w:rPr>
            </w:pPr>
            <w:bookmarkStart w:id="0" w:name="_GoBack"/>
            <w:r>
              <w:rPr>
                <w:rFonts w:eastAsia="Times New Roman"/>
              </w:rPr>
              <w:t xml:space="preserve">Table 1: </w:t>
            </w:r>
            <w:bookmarkEnd w:id="0"/>
            <w:r>
              <w:rPr>
                <w:rFonts w:eastAsia="Times New Roman"/>
              </w:rPr>
              <w:t>Cross-sectional Data Statistic Summary</w:t>
            </w:r>
          </w:p>
        </w:tc>
      </w:tr>
      <w:tr w:rsidR="000E7BF5" w:rsidTr="000E7BF5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Mean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St. Dev.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1.341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10.767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149.992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36.592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19.622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543.046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 Water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4.795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11.413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90.899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 Space Developed Area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4.285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3.636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33.574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 Intensity Developed Area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2.438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4.067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42.512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 Intensity Developed Area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1.129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2.822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34.421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Intensity Developed Area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1.653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37.377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Deciduous Forest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15.980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19.463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86.896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Evergreen Forest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8.729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13.767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80.504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Mixed Forest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5.254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7.212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56.211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Shrub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8.431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18.226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97.995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Grassland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9.385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17.050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97.665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Woody Wetlands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5.458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9.039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67.105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Emergent Herbaceous Wetlands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1.371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3.403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55.545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Gathering Restrictions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372.568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118.105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583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Transport Closing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207.508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195.640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578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Staying Home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418.358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68.703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571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Internal </w:t>
            </w:r>
            <w:proofErr w:type="spellStart"/>
            <w:r>
              <w:rPr>
                <w:rFonts w:eastAsia="Times New Roman"/>
              </w:rPr>
              <w:t>MoRe</w:t>
            </w:r>
            <w:proofErr w:type="spellEnd"/>
            <w:r>
              <w:rPr>
                <w:rFonts w:eastAsia="Times New Roman"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559.356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27.756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584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International </w:t>
            </w:r>
            <w:proofErr w:type="spellStart"/>
            <w:r>
              <w:rPr>
                <w:rFonts w:eastAsia="Times New Roman"/>
              </w:rPr>
              <w:t>MoRe</w:t>
            </w:r>
            <w:proofErr w:type="spellEnd"/>
            <w:r>
              <w:rPr>
                <w:rFonts w:eastAsia="Times New Roman"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560.193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28.407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629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Population 15-44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35.881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5.053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15.853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64.848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Population 45-64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26.198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9.645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37.642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Population &gt;= 65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19.812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4.751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4.859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58.174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People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9.424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14.504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86.593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Hispanic People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9.786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13.914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96.353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50.085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2.210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42.992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73.486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Unemployment Rate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3.960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1.388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18.300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Household Income (logarithm)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10.841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10.142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11.852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Poverty Rate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15.165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6.072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48.400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Adults Without High School Diploma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13.437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6.338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66.300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 Health Rate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17.481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4.679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8.289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40.732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 Physical Health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3.921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0.710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2.324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6.430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 Mental Health (days)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3.936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0.611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2.440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5.964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Adult Smoking Rate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17.833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3.555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6.735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39.080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Obesity Rate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32.085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4.578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13.600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49.500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 Inactivity Rate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25.753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5.167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45.100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Having Access To Exercise Opportunities (%)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62.774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22.988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100.000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Hospital Beds (bed/1000)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3.037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4.487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99.470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Temperature In Summer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303.129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3.176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290.456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313.873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Temperature In Winter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280.409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6.602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264.694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298.340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Relative Humidity In Summer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88.977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9.697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31.643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99.779</w:t>
            </w:r>
          </w:p>
        </w:tc>
      </w:tr>
      <w:tr w:rsidR="000E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Relative Humidity In Winter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87.484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4.789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58.160</w:t>
            </w:r>
          </w:p>
        </w:tc>
        <w:tc>
          <w:tcPr>
            <w:tcW w:w="0" w:type="auto"/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97.673</w:t>
            </w:r>
          </w:p>
        </w:tc>
      </w:tr>
      <w:tr w:rsidR="000E7BF5" w:rsidTr="000E7BF5">
        <w:trPr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PM2.5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E7BF5" w:rsidRDefault="000E7B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14.990</w:t>
            </w:r>
          </w:p>
        </w:tc>
      </w:tr>
    </w:tbl>
    <w:p w:rsidR="00CB27EA" w:rsidRDefault="00CB27EA">
      <w:pPr>
        <w:rPr>
          <w:rFonts w:eastAsia="Times New Roman"/>
        </w:rPr>
      </w:pPr>
    </w:p>
    <w:sectPr w:rsidR="00CB27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LEwt7SwNDc0sDBU0lEKTi0uzszPAykwrAUAdB3ALywAAAA="/>
  </w:docVars>
  <w:rsids>
    <w:rsidRoot w:val="000E7BF5"/>
    <w:rsid w:val="000E7BF5"/>
    <w:rsid w:val="00C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EFFA0"/>
  <w15:chartTrackingRefBased/>
  <w15:docId w15:val="{AC8CA065-E052-42FA-81BC-25A6836E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2</cp:revision>
  <dcterms:created xsi:type="dcterms:W3CDTF">2021-11-16T02:58:00Z</dcterms:created>
  <dcterms:modified xsi:type="dcterms:W3CDTF">2021-11-16T02:58:00Z</dcterms:modified>
</cp:coreProperties>
</file>