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7DD83" w14:textId="2FFBD5A7" w:rsidR="00B06CED" w:rsidRPr="00B06CED" w:rsidRDefault="00B06CED" w:rsidP="00B06CED">
      <w:pPr>
        <w:rPr>
          <w:b/>
        </w:rPr>
      </w:pPr>
      <w:bookmarkStart w:id="0" w:name="_Toc333317297"/>
      <w:r w:rsidRPr="00B06CED">
        <w:rPr>
          <w:b/>
        </w:rPr>
        <w:t>CS2010</w:t>
      </w:r>
      <w:r w:rsidRPr="00B06CED">
        <w:rPr>
          <w:b/>
        </w:rPr>
        <w:br/>
      </w:r>
      <w:proofErr w:type="spellStart"/>
      <w:r w:rsidR="00CC131F">
        <w:rPr>
          <w:b/>
        </w:rPr>
        <w:t>LabA</w:t>
      </w:r>
      <w:proofErr w:type="spellEnd"/>
      <w:r w:rsidR="00CC131F">
        <w:rPr>
          <w:b/>
        </w:rPr>
        <w:t>-Hosting</w:t>
      </w:r>
      <w:r w:rsidRPr="00B06CED">
        <w:rPr>
          <w:b/>
        </w:rPr>
        <w:br/>
        <w:t>Points: 25</w:t>
      </w:r>
    </w:p>
    <w:p w14:paraId="7D864C06" w14:textId="0A6823E9" w:rsidR="00591BC2" w:rsidRDefault="00CC131F" w:rsidP="00591BC2">
      <w:pPr>
        <w:pStyle w:val="Heading1"/>
        <w:jc w:val="center"/>
      </w:pPr>
      <w:proofErr w:type="spellStart"/>
      <w:r>
        <w:t>LabA</w:t>
      </w:r>
      <w:proofErr w:type="spellEnd"/>
      <w:r>
        <w:t>-Hosting</w:t>
      </w:r>
      <w:r>
        <w:br/>
      </w:r>
      <w:bookmarkStart w:id="1" w:name="_GoBack"/>
      <w:bookmarkEnd w:id="1"/>
      <w:r w:rsidR="00AE26A6">
        <w:t>Obtaining and Setting Up Web Hosting Service</w:t>
      </w:r>
    </w:p>
    <w:p w14:paraId="241F7798" w14:textId="77777777" w:rsidR="0000255D" w:rsidRDefault="0000255D" w:rsidP="007A6CC9">
      <w:pPr>
        <w:pStyle w:val="Heading2"/>
      </w:pPr>
      <w:r>
        <w:t>Overview</w:t>
      </w:r>
      <w:bookmarkEnd w:id="0"/>
    </w:p>
    <w:p w14:paraId="663BCDF8" w14:textId="77777777" w:rsidR="002D0E2F" w:rsidRPr="002D0E2F" w:rsidRDefault="002D0E2F" w:rsidP="002D0E2F">
      <w:r>
        <w:t xml:space="preserve">Throughout these instructions, </w:t>
      </w:r>
      <w:r w:rsidR="002D579B">
        <w:t xml:space="preserve">use the class course number in place of </w:t>
      </w:r>
      <w:r w:rsidR="00474CE9" w:rsidRPr="00474CE9">
        <w:rPr>
          <w:b/>
        </w:rPr>
        <w:t>&lt;</w:t>
      </w:r>
      <w:r w:rsidRPr="00474CE9">
        <w:rPr>
          <w:b/>
        </w:rPr>
        <w:t>course number</w:t>
      </w:r>
      <w:r w:rsidR="00474CE9" w:rsidRPr="00474CE9">
        <w:rPr>
          <w:b/>
        </w:rPr>
        <w:t>&gt;</w:t>
      </w:r>
      <w:r>
        <w:t xml:space="preserve"> (all lowercase</w:t>
      </w:r>
      <w:r w:rsidR="00474CE9">
        <w:t xml:space="preserve"> and no brackets</w:t>
      </w:r>
      <w:r>
        <w:t>).</w:t>
      </w:r>
      <w:r w:rsidR="002D579B">
        <w:t xml:space="preserve"> Example: cs2010.</w:t>
      </w:r>
    </w:p>
    <w:p w14:paraId="1F599570" w14:textId="77777777" w:rsidR="00D321DA" w:rsidRDefault="00D321DA" w:rsidP="0000255D">
      <w:r>
        <w:t>If you already have hosting service, you can skip to the section for setting up a</w:t>
      </w:r>
      <w:r w:rsidR="00213B97">
        <w:t xml:space="preserve"> sub-domain for this class</w:t>
      </w:r>
      <w:r>
        <w:t>.</w:t>
      </w:r>
      <w:r w:rsidR="00213B97">
        <w:t xml:space="preserve"> Make sure you adjust the instructions to your hosting provider accordingly.</w:t>
      </w:r>
    </w:p>
    <w:p w14:paraId="4AC6A435" w14:textId="77777777" w:rsidR="00897BC7" w:rsidRDefault="00D321DA" w:rsidP="0000255D">
      <w:r>
        <w:t xml:space="preserve">Bluehost </w:t>
      </w:r>
      <w:r w:rsidR="00897BC7">
        <w:t>is a hosting provider that has a decent discount for students. If you do not have a hosting service that you can create an FTP account on, it is recommended to obtain an account through Bluehost.</w:t>
      </w:r>
      <w:r w:rsidR="003E74BD">
        <w:t xml:space="preserve"> You </w:t>
      </w:r>
      <w:r w:rsidR="002D579B">
        <w:t xml:space="preserve">can use </w:t>
      </w:r>
      <w:r w:rsidR="003E74BD">
        <w:t xml:space="preserve">your Baker One Card to purchase your hosting subscription. </w:t>
      </w:r>
      <w:r w:rsidR="00A14917">
        <w:t>The cost is $59.40 for one year at the time of this writing and may vary in the future and the subscription period purchased.</w:t>
      </w:r>
    </w:p>
    <w:p w14:paraId="419659C6" w14:textId="77777777" w:rsidR="00897BC7" w:rsidRDefault="00897BC7" w:rsidP="0000255D">
      <w:r>
        <w:t xml:space="preserve">The hosting service will be the place the student will publish their work for this class. The choice of domain name will be up to the student and once created, a sub-domain specific for this class will be created </w:t>
      </w:r>
      <w:r w:rsidR="002D0E2F">
        <w:t xml:space="preserve">based on the </w:t>
      </w:r>
      <w:r w:rsidR="00474CE9" w:rsidRPr="00474CE9">
        <w:rPr>
          <w:b/>
        </w:rPr>
        <w:t>&lt;</w:t>
      </w:r>
      <w:r w:rsidR="002D0E2F" w:rsidRPr="002D0E2F">
        <w:rPr>
          <w:b/>
        </w:rPr>
        <w:t>course number</w:t>
      </w:r>
      <w:r w:rsidR="00474CE9">
        <w:rPr>
          <w:b/>
        </w:rPr>
        <w:t>&gt;</w:t>
      </w:r>
      <w:r w:rsidR="002D0E2F">
        <w:t>.</w:t>
      </w:r>
      <w:r>
        <w:t xml:space="preserve"> The domain can be used for any other web design course taken here or any place else and can be used as a portfolio for the student to showcase work for potential employers. The student can also use the domain for any work they wish.</w:t>
      </w:r>
    </w:p>
    <w:p w14:paraId="3FFED693" w14:textId="77777777" w:rsidR="00E5247D" w:rsidRDefault="00E5247D" w:rsidP="0000255D">
      <w:r>
        <w:t>There are four sections in this document:</w:t>
      </w:r>
    </w:p>
    <w:p w14:paraId="2E7A907B" w14:textId="77777777" w:rsidR="00E5247D" w:rsidRDefault="00497438" w:rsidP="00E5247D">
      <w:pPr>
        <w:pStyle w:val="ListParagraph"/>
        <w:numPr>
          <w:ilvl w:val="0"/>
          <w:numId w:val="20"/>
        </w:numPr>
      </w:pPr>
      <w:hyperlink w:anchor="_Obtaining_Bluehost_Service" w:history="1">
        <w:r w:rsidR="00E5247D" w:rsidRPr="00E5247D">
          <w:rPr>
            <w:rStyle w:val="Hyperlink"/>
          </w:rPr>
          <w:t>Section 1 – Obtaining Bluehost Service</w:t>
        </w:r>
      </w:hyperlink>
    </w:p>
    <w:p w14:paraId="2F0598AD" w14:textId="77777777" w:rsidR="00E5247D" w:rsidRDefault="00E5247D" w:rsidP="00E5247D">
      <w:pPr>
        <w:pStyle w:val="ListParagraph"/>
        <w:numPr>
          <w:ilvl w:val="1"/>
          <w:numId w:val="20"/>
        </w:numPr>
      </w:pPr>
      <w:r>
        <w:t>If you already have a hosting service, you do not need to do this section.</w:t>
      </w:r>
    </w:p>
    <w:p w14:paraId="04BEDE19" w14:textId="77777777" w:rsidR="00E5247D" w:rsidRDefault="00497438" w:rsidP="00E5247D">
      <w:pPr>
        <w:pStyle w:val="ListParagraph"/>
        <w:numPr>
          <w:ilvl w:val="0"/>
          <w:numId w:val="20"/>
        </w:numPr>
      </w:pPr>
      <w:hyperlink w:anchor="_Create_Sub-Domain_For" w:history="1">
        <w:r w:rsidR="00E5247D" w:rsidRPr="00E5247D">
          <w:rPr>
            <w:rStyle w:val="Hyperlink"/>
          </w:rPr>
          <w:t>Section 2 – Create Sub-Domain For This Class</w:t>
        </w:r>
      </w:hyperlink>
    </w:p>
    <w:p w14:paraId="295B0FDE" w14:textId="77777777" w:rsidR="00E5247D" w:rsidRDefault="00E5247D" w:rsidP="00E5247D">
      <w:pPr>
        <w:pStyle w:val="ListParagraph"/>
        <w:numPr>
          <w:ilvl w:val="1"/>
          <w:numId w:val="20"/>
        </w:numPr>
      </w:pPr>
      <w:r>
        <w:t>This creates a sub-domain specific for a class.</w:t>
      </w:r>
    </w:p>
    <w:p w14:paraId="257C86A0" w14:textId="77777777" w:rsidR="00E5247D" w:rsidRDefault="00E5247D" w:rsidP="00E5247D">
      <w:pPr>
        <w:pStyle w:val="ListParagraph"/>
        <w:numPr>
          <w:ilvl w:val="1"/>
          <w:numId w:val="20"/>
        </w:numPr>
      </w:pPr>
      <w:r>
        <w:t>You must have access to the hosting service control panel to perform these steps.</w:t>
      </w:r>
    </w:p>
    <w:p w14:paraId="35456CD6" w14:textId="77777777" w:rsidR="00E5247D" w:rsidRDefault="00497438" w:rsidP="00E5247D">
      <w:pPr>
        <w:pStyle w:val="ListParagraph"/>
        <w:numPr>
          <w:ilvl w:val="0"/>
          <w:numId w:val="20"/>
        </w:numPr>
      </w:pPr>
      <w:hyperlink w:anchor="_Set_Up_FTP" w:history="1">
        <w:r w:rsidR="00E5247D" w:rsidRPr="00E5247D">
          <w:rPr>
            <w:rStyle w:val="Hyperlink"/>
          </w:rPr>
          <w:t>Section 3 – Set Up FTP For Instructor Access</w:t>
        </w:r>
      </w:hyperlink>
    </w:p>
    <w:p w14:paraId="436D16DF" w14:textId="77777777" w:rsidR="00E5247D" w:rsidRDefault="00E5247D" w:rsidP="00E5247D">
      <w:pPr>
        <w:pStyle w:val="ListParagraph"/>
        <w:numPr>
          <w:ilvl w:val="1"/>
          <w:numId w:val="20"/>
        </w:numPr>
      </w:pPr>
      <w:r>
        <w:t>This gives FTP access to the instructor so that the work can be reviewed.</w:t>
      </w:r>
    </w:p>
    <w:p w14:paraId="4B134DA4" w14:textId="77777777" w:rsidR="00E5247D" w:rsidRDefault="00497438" w:rsidP="00E5247D">
      <w:pPr>
        <w:pStyle w:val="ListParagraph"/>
        <w:numPr>
          <w:ilvl w:val="0"/>
          <w:numId w:val="20"/>
        </w:numPr>
      </w:pPr>
      <w:hyperlink w:anchor="_Password_Management" w:history="1">
        <w:r w:rsidR="00E5247D" w:rsidRPr="00E5247D">
          <w:rPr>
            <w:rStyle w:val="Hyperlink"/>
          </w:rPr>
          <w:t>Section 4 – Password Management</w:t>
        </w:r>
      </w:hyperlink>
    </w:p>
    <w:p w14:paraId="3E96643F" w14:textId="77777777" w:rsidR="00E5247D" w:rsidRDefault="00E5247D" w:rsidP="00E5247D">
      <w:pPr>
        <w:pStyle w:val="ListParagraph"/>
        <w:numPr>
          <w:ilvl w:val="1"/>
          <w:numId w:val="20"/>
        </w:numPr>
      </w:pPr>
      <w:r>
        <w:t>This is an informational section that covers how to ensure your passwords are safe and secured.</w:t>
      </w:r>
    </w:p>
    <w:p w14:paraId="4195B9E3" w14:textId="270269EB" w:rsidR="00C70AB2" w:rsidRPr="0061146F" w:rsidRDefault="0061146F" w:rsidP="00C70AB2">
      <w:pPr>
        <w:pStyle w:val="ListParagraph"/>
        <w:numPr>
          <w:ilvl w:val="0"/>
          <w:numId w:val="20"/>
        </w:numPr>
        <w:rPr>
          <w:rStyle w:val="Hyperlink"/>
        </w:rPr>
      </w:pPr>
      <w:r>
        <w:fldChar w:fldCharType="begin"/>
      </w:r>
      <w:r>
        <w:instrText xml:space="preserve"> HYPERLINK  \l "_Section_5_–" </w:instrText>
      </w:r>
      <w:r>
        <w:fldChar w:fldCharType="separate"/>
      </w:r>
      <w:r w:rsidR="00C70AB2" w:rsidRPr="0061146F">
        <w:rPr>
          <w:rStyle w:val="Hyperlink"/>
        </w:rPr>
        <w:t>Section 5 – Course Setup</w:t>
      </w:r>
    </w:p>
    <w:p w14:paraId="28091B79" w14:textId="76AD20B9" w:rsidR="00C70AB2" w:rsidRDefault="0061146F" w:rsidP="00C70AB2">
      <w:pPr>
        <w:pStyle w:val="ListParagraph"/>
        <w:numPr>
          <w:ilvl w:val="1"/>
          <w:numId w:val="20"/>
        </w:numPr>
      </w:pPr>
      <w:r>
        <w:fldChar w:fldCharType="end"/>
      </w:r>
      <w:r w:rsidR="00C70AB2">
        <w:t xml:space="preserve">This section provides instructions on how to set up your </w:t>
      </w:r>
      <w:r>
        <w:t xml:space="preserve">local folder and </w:t>
      </w:r>
      <w:r w:rsidR="00C70AB2">
        <w:t>hosting environment to support this class.</w:t>
      </w:r>
    </w:p>
    <w:p w14:paraId="2A908C4C" w14:textId="77777777" w:rsidR="00E5247D" w:rsidRDefault="00E5247D" w:rsidP="0000255D"/>
    <w:p w14:paraId="0662F70F" w14:textId="77777777" w:rsidR="00D10AB1" w:rsidRDefault="00406E21" w:rsidP="007A6CC9">
      <w:pPr>
        <w:pStyle w:val="Heading2"/>
      </w:pPr>
      <w:bookmarkStart w:id="2" w:name="_Obtaining_Bluehost_Service"/>
      <w:bookmarkEnd w:id="2"/>
      <w:r>
        <w:t xml:space="preserve">Section 1 – </w:t>
      </w:r>
      <w:r w:rsidR="00D321DA">
        <w:t>Obtaining Bluehost Service</w:t>
      </w:r>
    </w:p>
    <w:p w14:paraId="1DACBDD0" w14:textId="77777777" w:rsidR="00D321DA" w:rsidRDefault="003E74BD" w:rsidP="0018315B">
      <w:pPr>
        <w:pStyle w:val="ListParagraph"/>
        <w:numPr>
          <w:ilvl w:val="0"/>
          <w:numId w:val="14"/>
        </w:numPr>
      </w:pPr>
      <w:r>
        <w:t>Open a web browser and g</w:t>
      </w:r>
      <w:r w:rsidR="00D321DA">
        <w:t xml:space="preserve">o to </w:t>
      </w:r>
      <w:hyperlink r:id="rId8" w:history="1">
        <w:r w:rsidR="00970B1D" w:rsidRPr="009572BA">
          <w:rPr>
            <w:rStyle w:val="Hyperlink"/>
          </w:rPr>
          <w:t>https://www.bluehost.com/hosting/education/bakercollege</w:t>
        </w:r>
      </w:hyperlink>
      <w:r w:rsidR="00D321DA">
        <w:t>.</w:t>
      </w:r>
    </w:p>
    <w:p w14:paraId="06FA935B" w14:textId="77777777" w:rsidR="00D321DA" w:rsidRDefault="003E74BD" w:rsidP="00C2036B">
      <w:pPr>
        <w:ind w:left="1440"/>
      </w:pPr>
      <w:r>
        <w:rPr>
          <w:noProof/>
        </w:rPr>
        <w:lastRenderedPageBreak/>
        <w:drawing>
          <wp:inline distT="0" distB="0" distL="0" distR="0" wp14:anchorId="514F12DD" wp14:editId="6193875E">
            <wp:extent cx="4376738" cy="24276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8218" cy="2433998"/>
                    </a:xfrm>
                    <a:prstGeom prst="rect">
                      <a:avLst/>
                    </a:prstGeom>
                  </pic:spPr>
                </pic:pic>
              </a:graphicData>
            </a:graphic>
          </wp:inline>
        </w:drawing>
      </w:r>
    </w:p>
    <w:p w14:paraId="55F3C5C7" w14:textId="4395EB6C" w:rsidR="00C2036B" w:rsidRDefault="00C2036B" w:rsidP="003E74BD">
      <w:pPr>
        <w:pStyle w:val="ListParagraph"/>
        <w:numPr>
          <w:ilvl w:val="0"/>
          <w:numId w:val="14"/>
        </w:numPr>
      </w:pPr>
      <w:r>
        <w:t xml:space="preserve">Enter your student email address in the input box. Note, this is your Baker </w:t>
      </w:r>
      <w:r w:rsidR="0029343A">
        <w:t xml:space="preserve">email </w:t>
      </w:r>
      <w:r>
        <w:t xml:space="preserve">address that ends with </w:t>
      </w:r>
      <w:r w:rsidRPr="00C2036B">
        <w:rPr>
          <w:b/>
        </w:rPr>
        <w:t>.</w:t>
      </w:r>
      <w:proofErr w:type="spellStart"/>
      <w:r w:rsidRPr="00C2036B">
        <w:rPr>
          <w:b/>
        </w:rPr>
        <w:t>edu</w:t>
      </w:r>
      <w:proofErr w:type="spellEnd"/>
      <w:r>
        <w:t>.</w:t>
      </w:r>
    </w:p>
    <w:p w14:paraId="03F73438" w14:textId="77777777" w:rsidR="00C2036B" w:rsidRDefault="00C2036B" w:rsidP="00E55F5E">
      <w:pPr>
        <w:pStyle w:val="ListParagraph"/>
        <w:numPr>
          <w:ilvl w:val="0"/>
          <w:numId w:val="14"/>
        </w:numPr>
      </w:pPr>
      <w:r>
        <w:t xml:space="preserve">After clicking </w:t>
      </w:r>
      <w:proofErr w:type="gramStart"/>
      <w:r>
        <w:rPr>
          <w:b/>
        </w:rPr>
        <w:t>lets</w:t>
      </w:r>
      <w:proofErr w:type="gramEnd"/>
      <w:r>
        <w:rPr>
          <w:b/>
        </w:rPr>
        <w:t xml:space="preserve"> </w:t>
      </w:r>
      <w:r w:rsidRPr="00C2036B">
        <w:rPr>
          <w:b/>
        </w:rPr>
        <w:t>go</w:t>
      </w:r>
      <w:r>
        <w:t>, an automatic email will be sent to your Baker email address.</w:t>
      </w:r>
    </w:p>
    <w:p w14:paraId="3D9B026A" w14:textId="77777777" w:rsidR="007D7D41" w:rsidRDefault="007D7D41" w:rsidP="00E55F5E">
      <w:pPr>
        <w:pStyle w:val="ListParagraph"/>
        <w:numPr>
          <w:ilvl w:val="0"/>
          <w:numId w:val="14"/>
        </w:numPr>
      </w:pPr>
      <w:r>
        <w:t>While waiting for the email, if you do not already have a domain name to use, utilize the WHOis.net service to verify if your desired domain name is available.</w:t>
      </w:r>
      <w:r w:rsidR="006D25B0">
        <w:t xml:space="preserve"> </w:t>
      </w:r>
      <w:r w:rsidR="000F559D">
        <w:t xml:space="preserve">If an available domain cannot be easily found, create one based on your Baker student login as shown in this example: </w:t>
      </w:r>
      <w:r w:rsidR="000F559D" w:rsidRPr="000F559D">
        <w:rPr>
          <w:b/>
        </w:rPr>
        <w:t>gtramm02-baker</w:t>
      </w:r>
      <w:r w:rsidR="000F559D">
        <w:t>.</w:t>
      </w:r>
      <w:r w:rsidR="00842A07">
        <w:t xml:space="preserve"> (The -baker portion is optional. It is suggested as that will help ensure the domain name has a better chance of being unique.)</w:t>
      </w:r>
    </w:p>
    <w:p w14:paraId="7EB86D94" w14:textId="77777777" w:rsidR="007D7D41" w:rsidRDefault="007D7D41" w:rsidP="00E55F5E">
      <w:pPr>
        <w:pStyle w:val="ListParagraph"/>
        <w:numPr>
          <w:ilvl w:val="0"/>
          <w:numId w:val="14"/>
        </w:numPr>
      </w:pPr>
      <w:r>
        <w:t xml:space="preserve">Go to </w:t>
      </w:r>
      <w:hyperlink r:id="rId10" w:history="1">
        <w:r w:rsidRPr="00913EA7">
          <w:rPr>
            <w:rStyle w:val="Hyperlink"/>
          </w:rPr>
          <w:t>https://www.whois.net</w:t>
        </w:r>
      </w:hyperlink>
      <w:r>
        <w:t>.</w:t>
      </w:r>
    </w:p>
    <w:p w14:paraId="0450B524" w14:textId="77777777" w:rsidR="007D7D41" w:rsidRDefault="007D7D41" w:rsidP="00510930">
      <w:pPr>
        <w:pStyle w:val="ListParagraph"/>
        <w:numPr>
          <w:ilvl w:val="0"/>
          <w:numId w:val="14"/>
        </w:numPr>
      </w:pPr>
      <w:r>
        <w:t>Enter the desired domain name (without the www at the beginning) along with the desired top level domain (.com, .net, .org, etc.) then click on the search icon.</w:t>
      </w:r>
      <w:r w:rsidR="00510930">
        <w:t xml:space="preserve"> (For more information about top level domains, see </w:t>
      </w:r>
      <w:hyperlink r:id="rId11" w:history="1">
        <w:r w:rsidR="00510930" w:rsidRPr="00913EA7">
          <w:rPr>
            <w:rStyle w:val="Hyperlink"/>
          </w:rPr>
          <w:t>https://en.wikipedia.org/wiki/List_of_Internet_top-level_domains</w:t>
        </w:r>
      </w:hyperlink>
      <w:r w:rsidR="00510930">
        <w:t xml:space="preserve">.) </w:t>
      </w:r>
    </w:p>
    <w:p w14:paraId="2741C89F" w14:textId="77777777" w:rsidR="007D7D41" w:rsidRDefault="007D7D41" w:rsidP="007D7D41">
      <w:pPr>
        <w:ind w:left="1080"/>
      </w:pPr>
      <w:r>
        <w:rPr>
          <w:noProof/>
        </w:rPr>
        <mc:AlternateContent>
          <mc:Choice Requires="wps">
            <w:drawing>
              <wp:anchor distT="0" distB="0" distL="114300" distR="114300" simplePos="0" relativeHeight="251653632" behindDoc="0" locked="0" layoutInCell="1" allowOverlap="1" wp14:anchorId="73BD0E3E" wp14:editId="36D84C59">
                <wp:simplePos x="0" y="0"/>
                <wp:positionH relativeFrom="column">
                  <wp:posOffset>4152900</wp:posOffset>
                </wp:positionH>
                <wp:positionV relativeFrom="paragraph">
                  <wp:posOffset>3277870</wp:posOffset>
                </wp:positionV>
                <wp:extent cx="60960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D6BE1" id="Oval 30" o:spid="_x0000_s1026" style="position:absolute;margin-left:327pt;margin-top:258.1pt;width:48pt;height:2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61824" behindDoc="0" locked="0" layoutInCell="1" allowOverlap="1" wp14:anchorId="22F5B47F" wp14:editId="471A2E86">
                <wp:simplePos x="0" y="0"/>
                <wp:positionH relativeFrom="column">
                  <wp:posOffset>1019175</wp:posOffset>
                </wp:positionH>
                <wp:positionV relativeFrom="paragraph">
                  <wp:posOffset>3268345</wp:posOffset>
                </wp:positionV>
                <wp:extent cx="1819275" cy="314325"/>
                <wp:effectExtent l="0" t="0" r="28575" b="28575"/>
                <wp:wrapNone/>
                <wp:docPr id="29" name="Oval 29"/>
                <wp:cNvGraphicFramePr/>
                <a:graphic xmlns:a="http://schemas.openxmlformats.org/drawingml/2006/main">
                  <a:graphicData uri="http://schemas.microsoft.com/office/word/2010/wordprocessingShape">
                    <wps:wsp>
                      <wps:cNvSpPr/>
                      <wps:spPr>
                        <a:xfrm>
                          <a:off x="0" y="0"/>
                          <a:ext cx="181927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DA677" id="Oval 29" o:spid="_x0000_s1026" style="position:absolute;margin-left:80.25pt;margin-top:257.35pt;width:143.25pt;height:2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" filled="f" strokecolor="red" strokeweight="2pt"/>
            </w:pict>
          </mc:Fallback>
        </mc:AlternateContent>
      </w:r>
      <w:r>
        <w:rPr>
          <w:noProof/>
        </w:rPr>
        <w:drawing>
          <wp:inline distT="0" distB="0" distL="0" distR="0" wp14:anchorId="5277A1F8" wp14:editId="528D9862">
            <wp:extent cx="4733925" cy="4048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4048125"/>
                    </a:xfrm>
                    <a:prstGeom prst="rect">
                      <a:avLst/>
                    </a:prstGeom>
                  </pic:spPr>
                </pic:pic>
              </a:graphicData>
            </a:graphic>
          </wp:inline>
        </w:drawing>
      </w:r>
    </w:p>
    <w:p w14:paraId="21BA4B7D" w14:textId="77777777" w:rsidR="007D7D41" w:rsidRDefault="007D7D41" w:rsidP="00E55F5E">
      <w:pPr>
        <w:pStyle w:val="ListParagraph"/>
        <w:numPr>
          <w:ilvl w:val="0"/>
          <w:numId w:val="14"/>
        </w:numPr>
      </w:pPr>
      <w:r>
        <w:lastRenderedPageBreak/>
        <w:t>After clicking the search icon, the next page will indicate whether or not the domain is available.</w:t>
      </w:r>
    </w:p>
    <w:p w14:paraId="02EEB815" w14:textId="77777777" w:rsidR="007D7D41" w:rsidRDefault="007D7D41" w:rsidP="00E55F5E">
      <w:pPr>
        <w:pStyle w:val="ListParagraph"/>
        <w:numPr>
          <w:ilvl w:val="0"/>
          <w:numId w:val="14"/>
        </w:numPr>
      </w:pPr>
      <w:r>
        <w:t>If it is, you can use it during the Bluehost sign up process.</w:t>
      </w:r>
    </w:p>
    <w:p w14:paraId="1B189D8D" w14:textId="77777777" w:rsidR="007D7D41" w:rsidRDefault="007D7D41" w:rsidP="00E55F5E">
      <w:pPr>
        <w:pStyle w:val="ListParagraph"/>
        <w:numPr>
          <w:ilvl w:val="0"/>
          <w:numId w:val="14"/>
        </w:numPr>
      </w:pPr>
      <w:r>
        <w:t>When you receive the email from Bluehost, click on the link provided to begin the sign up process.</w:t>
      </w:r>
    </w:p>
    <w:p w14:paraId="1A60EC3D" w14:textId="77777777" w:rsidR="007D7D41" w:rsidRDefault="007D7D41" w:rsidP="00E55F5E">
      <w:pPr>
        <w:pStyle w:val="ListParagraph"/>
        <w:numPr>
          <w:ilvl w:val="0"/>
          <w:numId w:val="14"/>
        </w:numPr>
      </w:pPr>
      <w:r>
        <w:t xml:space="preserve">You will have a choice of either using a </w:t>
      </w:r>
      <w:r>
        <w:rPr>
          <w:b/>
        </w:rPr>
        <w:t>new domain</w:t>
      </w:r>
      <w:r>
        <w:t xml:space="preserve"> or </w:t>
      </w:r>
      <w:r>
        <w:rPr>
          <w:b/>
        </w:rPr>
        <w:t>I have a domain name</w:t>
      </w:r>
      <w:r>
        <w:t>.</w:t>
      </w:r>
      <w:r w:rsidR="000F559D">
        <w:t xml:space="preserve"> Each option has it</w:t>
      </w:r>
      <w:r w:rsidR="00DD47D4">
        <w:t>s benefits and drawbacks:</w:t>
      </w:r>
    </w:p>
    <w:p w14:paraId="1353AB9E" w14:textId="77777777" w:rsidR="00DD47D4" w:rsidRDefault="00DD47D4" w:rsidP="00DD47D4">
      <w:pPr>
        <w:pStyle w:val="ListParagraph"/>
        <w:numPr>
          <w:ilvl w:val="1"/>
          <w:numId w:val="14"/>
        </w:numPr>
      </w:pPr>
      <w:r>
        <w:rPr>
          <w:b/>
        </w:rPr>
        <w:t>New domain</w:t>
      </w:r>
    </w:p>
    <w:p w14:paraId="0BEB7C82" w14:textId="77777777" w:rsidR="00DD47D4" w:rsidRDefault="00DD47D4" w:rsidP="00DD47D4">
      <w:pPr>
        <w:pStyle w:val="ListParagraph"/>
        <w:numPr>
          <w:ilvl w:val="2"/>
          <w:numId w:val="14"/>
        </w:numPr>
      </w:pPr>
      <w:r>
        <w:t>Benefit – cheaper as the service will roll in the cost of the domain into the service. Simpler as you do not have to stand up a name service.</w:t>
      </w:r>
    </w:p>
    <w:p w14:paraId="64142BDD" w14:textId="77777777" w:rsidR="00DD47D4" w:rsidRDefault="00DD47D4" w:rsidP="00DD47D4">
      <w:pPr>
        <w:pStyle w:val="ListParagraph"/>
        <w:numPr>
          <w:ilvl w:val="2"/>
          <w:numId w:val="14"/>
        </w:numPr>
      </w:pPr>
      <w:r>
        <w:t>Drawback – if you plan on changing service providers, the process to move the name over can incur a site outage.</w:t>
      </w:r>
    </w:p>
    <w:p w14:paraId="74E3B6AB" w14:textId="77777777" w:rsidR="00DD47D4" w:rsidRPr="00DD47D4" w:rsidRDefault="00DD47D4" w:rsidP="00DD47D4">
      <w:pPr>
        <w:pStyle w:val="ListParagraph"/>
        <w:numPr>
          <w:ilvl w:val="1"/>
          <w:numId w:val="14"/>
        </w:numPr>
      </w:pPr>
      <w:r>
        <w:rPr>
          <w:b/>
        </w:rPr>
        <w:t>I have a domain name</w:t>
      </w:r>
    </w:p>
    <w:p w14:paraId="5EE3A1D9" w14:textId="77777777" w:rsidR="00DD47D4" w:rsidRDefault="00DD47D4" w:rsidP="00DD47D4">
      <w:pPr>
        <w:pStyle w:val="ListParagraph"/>
        <w:numPr>
          <w:ilvl w:val="2"/>
          <w:numId w:val="14"/>
        </w:numPr>
      </w:pPr>
      <w:r>
        <w:t>Benefit – if you plan on changing service providers later, you can create, or recreate your site, on the new provider then transfer the domain name when the new site is ready. This will minimize site downtime.</w:t>
      </w:r>
    </w:p>
    <w:p w14:paraId="5DC4F90B" w14:textId="77777777" w:rsidR="00DD47D4" w:rsidRDefault="00DD47D4" w:rsidP="00DD47D4">
      <w:pPr>
        <w:pStyle w:val="ListParagraph"/>
        <w:numPr>
          <w:ilvl w:val="2"/>
          <w:numId w:val="14"/>
        </w:numPr>
      </w:pPr>
      <w:r>
        <w:t>Drawback – you have to sign up for another service to maintain the domain name which will incur an additional cost.</w:t>
      </w:r>
    </w:p>
    <w:p w14:paraId="6892F475" w14:textId="6050CF21" w:rsidR="007D7D41" w:rsidRDefault="00510930" w:rsidP="00E55F5E">
      <w:pPr>
        <w:pStyle w:val="ListParagraph"/>
        <w:numPr>
          <w:ilvl w:val="0"/>
          <w:numId w:val="14"/>
        </w:numPr>
      </w:pPr>
      <w:r>
        <w:t xml:space="preserve">For this class, </w:t>
      </w:r>
      <w:r w:rsidR="004B7519">
        <w:t>it is recommended to use</w:t>
      </w:r>
      <w:r>
        <w:t xml:space="preserve"> the </w:t>
      </w:r>
      <w:r>
        <w:rPr>
          <w:b/>
        </w:rPr>
        <w:t xml:space="preserve">New domain </w:t>
      </w:r>
      <w:r>
        <w:t xml:space="preserve">option and </w:t>
      </w:r>
      <w:r w:rsidR="000F559D">
        <w:t xml:space="preserve">use the free </w:t>
      </w:r>
      <w:r>
        <w:t>domain name hosting service.</w:t>
      </w:r>
    </w:p>
    <w:p w14:paraId="68B9280F" w14:textId="77777777" w:rsidR="00106E5A" w:rsidRDefault="003D7B02" w:rsidP="00E55F5E">
      <w:pPr>
        <w:pStyle w:val="ListParagraph"/>
        <w:numPr>
          <w:ilvl w:val="0"/>
          <w:numId w:val="14"/>
        </w:numPr>
      </w:pPr>
      <w:r>
        <w:t xml:space="preserve">At the </w:t>
      </w:r>
      <w:r>
        <w:rPr>
          <w:b/>
        </w:rPr>
        <w:t>create your account</w:t>
      </w:r>
      <w:r>
        <w:t xml:space="preserve"> page, enter your appropriate </w:t>
      </w:r>
      <w:r w:rsidR="00106E5A">
        <w:t xml:space="preserve">account </w:t>
      </w:r>
      <w:r>
        <w:t>information</w:t>
      </w:r>
      <w:r w:rsidR="00106E5A">
        <w:t>.</w:t>
      </w:r>
    </w:p>
    <w:p w14:paraId="2242B572" w14:textId="77777777" w:rsidR="00106E5A" w:rsidRDefault="00106E5A" w:rsidP="00E55F5E">
      <w:pPr>
        <w:pStyle w:val="ListParagraph"/>
        <w:numPr>
          <w:ilvl w:val="0"/>
          <w:numId w:val="14"/>
        </w:numPr>
      </w:pPr>
      <w:r>
        <w:t>For the email address, you can use either your .</w:t>
      </w:r>
      <w:proofErr w:type="spellStart"/>
      <w:r>
        <w:t>edu</w:t>
      </w:r>
      <w:proofErr w:type="spellEnd"/>
      <w:r>
        <w:t xml:space="preserve"> address or your regular email address.</w:t>
      </w:r>
    </w:p>
    <w:p w14:paraId="7437A2C3" w14:textId="77777777" w:rsidR="003D7B02" w:rsidRDefault="00106E5A" w:rsidP="00E55F5E">
      <w:pPr>
        <w:pStyle w:val="ListParagraph"/>
        <w:numPr>
          <w:ilvl w:val="0"/>
          <w:numId w:val="14"/>
        </w:numPr>
      </w:pPr>
      <w:r>
        <w:t>S</w:t>
      </w:r>
      <w:r w:rsidR="003D7B02">
        <w:t xml:space="preserve">elect which plan package to purchase. Note: The educational package is the same as the </w:t>
      </w:r>
      <w:r w:rsidR="003D7B02">
        <w:rPr>
          <w:b/>
        </w:rPr>
        <w:t>Plus</w:t>
      </w:r>
      <w:r w:rsidR="003D7B02">
        <w:t xml:space="preserve"> plan shown in the following table:</w:t>
      </w:r>
    </w:p>
    <w:tbl>
      <w:tblPr>
        <w:tblW w:w="3466" w:type="pct"/>
        <w:tblCellSpacing w:w="15" w:type="dxa"/>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0"/>
        <w:gridCol w:w="1145"/>
        <w:gridCol w:w="1246"/>
        <w:gridCol w:w="1962"/>
      </w:tblGrid>
      <w:tr w:rsidR="009777BA" w:rsidRPr="00B16AC4" w14:paraId="463F322B" w14:textId="77777777" w:rsidTr="00106E5A">
        <w:trPr>
          <w:tblHeader/>
          <w:tblCellSpacing w:w="15" w:type="dxa"/>
        </w:trPr>
        <w:tc>
          <w:tcPr>
            <w:tcW w:w="2092" w:type="pct"/>
            <w:vAlign w:val="center"/>
            <w:hideMark/>
          </w:tcPr>
          <w:p w14:paraId="156C1691" w14:textId="77777777" w:rsidR="009777BA" w:rsidRPr="00B16AC4" w:rsidRDefault="009777BA" w:rsidP="00883FEC">
            <w:pPr>
              <w:spacing w:after="0" w:line="240" w:lineRule="auto"/>
              <w:rPr>
                <w:rFonts w:ascii="Gill Sans MT" w:eastAsia="Times New Roman" w:hAnsi="Gill Sans MT" w:cs="Times New Roman"/>
                <w:b/>
                <w:bCs/>
                <w:color w:val="6D6E71"/>
                <w:sz w:val="24"/>
                <w:szCs w:val="24"/>
              </w:rPr>
            </w:pPr>
            <w:r w:rsidRPr="00B16AC4">
              <w:rPr>
                <w:rFonts w:ascii="Gill Sans MT" w:eastAsia="Times New Roman" w:hAnsi="Gill Sans MT" w:cs="Times New Roman"/>
                <w:b/>
                <w:bCs/>
                <w:color w:val="6D6E71"/>
                <w:sz w:val="24"/>
                <w:szCs w:val="24"/>
              </w:rPr>
              <w:t>Features</w:t>
            </w:r>
          </w:p>
        </w:tc>
        <w:tc>
          <w:tcPr>
            <w:tcW w:w="737" w:type="pct"/>
            <w:vAlign w:val="center"/>
            <w:hideMark/>
          </w:tcPr>
          <w:p w14:paraId="6EAA78BD" w14:textId="77777777" w:rsidR="009777BA" w:rsidRPr="00B16AC4" w:rsidRDefault="009777BA" w:rsidP="00883FEC">
            <w:pPr>
              <w:spacing w:after="0" w:line="240" w:lineRule="auto"/>
              <w:jc w:val="center"/>
              <w:rPr>
                <w:rFonts w:ascii="Gill Sans MT" w:eastAsia="Times New Roman" w:hAnsi="Gill Sans MT" w:cs="Times New Roman"/>
                <w:b/>
                <w:bCs/>
                <w:color w:val="6D6E71"/>
                <w:sz w:val="24"/>
                <w:szCs w:val="24"/>
              </w:rPr>
            </w:pPr>
            <w:r w:rsidRPr="00B16AC4">
              <w:rPr>
                <w:rFonts w:ascii="Gill Sans MT" w:eastAsia="Times New Roman" w:hAnsi="Gill Sans MT" w:cs="Times New Roman"/>
                <w:b/>
                <w:bCs/>
                <w:color w:val="6D6E71"/>
                <w:sz w:val="24"/>
                <w:szCs w:val="24"/>
              </w:rPr>
              <w:t>Basic</w:t>
            </w:r>
          </w:p>
        </w:tc>
        <w:tc>
          <w:tcPr>
            <w:tcW w:w="804" w:type="pct"/>
            <w:vAlign w:val="center"/>
            <w:hideMark/>
          </w:tcPr>
          <w:p w14:paraId="1CE6D01E" w14:textId="77777777" w:rsidR="009777BA" w:rsidRPr="00B16AC4" w:rsidRDefault="009777BA" w:rsidP="00883FEC">
            <w:pPr>
              <w:spacing w:after="0" w:line="240" w:lineRule="auto"/>
              <w:jc w:val="center"/>
              <w:rPr>
                <w:rFonts w:ascii="Gill Sans MT" w:eastAsia="Times New Roman" w:hAnsi="Gill Sans MT" w:cs="Times New Roman"/>
                <w:b/>
                <w:bCs/>
                <w:color w:val="6D6E71"/>
                <w:sz w:val="24"/>
                <w:szCs w:val="24"/>
              </w:rPr>
            </w:pPr>
            <w:r w:rsidRPr="00B16AC4">
              <w:rPr>
                <w:rFonts w:ascii="Gill Sans MT" w:eastAsia="Times New Roman" w:hAnsi="Gill Sans MT" w:cs="Times New Roman"/>
                <w:b/>
                <w:bCs/>
                <w:color w:val="6D6E71"/>
                <w:sz w:val="24"/>
                <w:szCs w:val="24"/>
              </w:rPr>
              <w:t>Plus</w:t>
            </w:r>
          </w:p>
        </w:tc>
        <w:tc>
          <w:tcPr>
            <w:tcW w:w="1267" w:type="pct"/>
            <w:vAlign w:val="center"/>
            <w:hideMark/>
          </w:tcPr>
          <w:p w14:paraId="5DCAC046" w14:textId="77777777" w:rsidR="009777BA" w:rsidRPr="00B16AC4" w:rsidRDefault="009777BA" w:rsidP="00883FEC">
            <w:pPr>
              <w:spacing w:after="0" w:line="240" w:lineRule="auto"/>
              <w:jc w:val="center"/>
              <w:rPr>
                <w:rFonts w:ascii="Gill Sans MT" w:eastAsia="Times New Roman" w:hAnsi="Gill Sans MT" w:cs="Times New Roman"/>
                <w:b/>
                <w:bCs/>
                <w:color w:val="6D6E71"/>
                <w:sz w:val="24"/>
                <w:szCs w:val="24"/>
              </w:rPr>
            </w:pPr>
            <w:r w:rsidRPr="00B16AC4">
              <w:rPr>
                <w:rFonts w:ascii="Gill Sans MT" w:eastAsia="Times New Roman" w:hAnsi="Gill Sans MT" w:cs="Times New Roman"/>
                <w:b/>
                <w:bCs/>
                <w:color w:val="6D6E71"/>
                <w:sz w:val="24"/>
                <w:szCs w:val="24"/>
              </w:rPr>
              <w:t>Pro</w:t>
            </w:r>
          </w:p>
        </w:tc>
      </w:tr>
      <w:tr w:rsidR="00106E5A" w:rsidRPr="00B16AC4" w14:paraId="19E68B41" w14:textId="77777777" w:rsidTr="00106E5A">
        <w:trPr>
          <w:tblCellSpacing w:w="15" w:type="dxa"/>
        </w:trPr>
        <w:tc>
          <w:tcPr>
            <w:tcW w:w="2092" w:type="pct"/>
            <w:vAlign w:val="center"/>
            <w:hideMark/>
          </w:tcPr>
          <w:p w14:paraId="01747550"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Websites</w:t>
            </w:r>
          </w:p>
        </w:tc>
        <w:tc>
          <w:tcPr>
            <w:tcW w:w="737" w:type="pct"/>
            <w:vAlign w:val="center"/>
            <w:hideMark/>
          </w:tcPr>
          <w:p w14:paraId="6BC541CC"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1</w:t>
            </w:r>
          </w:p>
        </w:tc>
        <w:tc>
          <w:tcPr>
            <w:tcW w:w="804" w:type="pct"/>
            <w:vAlign w:val="center"/>
            <w:hideMark/>
          </w:tcPr>
          <w:p w14:paraId="097A10BF"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c>
          <w:tcPr>
            <w:tcW w:w="1267" w:type="pct"/>
            <w:vAlign w:val="center"/>
            <w:hideMark/>
          </w:tcPr>
          <w:p w14:paraId="2AE1221D"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r>
      <w:tr w:rsidR="00106E5A" w:rsidRPr="00B16AC4" w14:paraId="32247E49" w14:textId="77777777" w:rsidTr="00106E5A">
        <w:trPr>
          <w:tblCellSpacing w:w="15" w:type="dxa"/>
        </w:trPr>
        <w:tc>
          <w:tcPr>
            <w:tcW w:w="2092" w:type="pct"/>
            <w:vAlign w:val="center"/>
            <w:hideMark/>
          </w:tcPr>
          <w:p w14:paraId="3C78F27D"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Performance</w:t>
            </w:r>
          </w:p>
        </w:tc>
        <w:tc>
          <w:tcPr>
            <w:tcW w:w="737" w:type="pct"/>
            <w:vAlign w:val="center"/>
            <w:hideMark/>
          </w:tcPr>
          <w:p w14:paraId="06FB6FE5"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Standard</w:t>
            </w:r>
          </w:p>
        </w:tc>
        <w:tc>
          <w:tcPr>
            <w:tcW w:w="804" w:type="pct"/>
            <w:vAlign w:val="center"/>
            <w:hideMark/>
          </w:tcPr>
          <w:p w14:paraId="7700466E"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Standard</w:t>
            </w:r>
          </w:p>
        </w:tc>
        <w:tc>
          <w:tcPr>
            <w:tcW w:w="1267" w:type="pct"/>
            <w:vAlign w:val="center"/>
            <w:hideMark/>
          </w:tcPr>
          <w:p w14:paraId="609AEA89"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High Performance</w:t>
            </w:r>
          </w:p>
        </w:tc>
      </w:tr>
      <w:tr w:rsidR="00106E5A" w:rsidRPr="00B16AC4" w14:paraId="006FC720" w14:textId="77777777" w:rsidTr="00106E5A">
        <w:trPr>
          <w:tblCellSpacing w:w="15" w:type="dxa"/>
        </w:trPr>
        <w:tc>
          <w:tcPr>
            <w:tcW w:w="2092" w:type="pct"/>
            <w:vAlign w:val="center"/>
            <w:hideMark/>
          </w:tcPr>
          <w:p w14:paraId="3D0D7B4E"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Email Accounts</w:t>
            </w:r>
          </w:p>
        </w:tc>
        <w:tc>
          <w:tcPr>
            <w:tcW w:w="737" w:type="pct"/>
            <w:vAlign w:val="center"/>
            <w:hideMark/>
          </w:tcPr>
          <w:p w14:paraId="49402F6F"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5</w:t>
            </w:r>
          </w:p>
        </w:tc>
        <w:tc>
          <w:tcPr>
            <w:tcW w:w="804" w:type="pct"/>
            <w:vAlign w:val="center"/>
            <w:hideMark/>
          </w:tcPr>
          <w:p w14:paraId="3E6895D5"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c>
          <w:tcPr>
            <w:tcW w:w="1267" w:type="pct"/>
            <w:vAlign w:val="center"/>
            <w:hideMark/>
          </w:tcPr>
          <w:p w14:paraId="4D48E46B"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r>
      <w:tr w:rsidR="00106E5A" w:rsidRPr="00B16AC4" w14:paraId="0C3A4948" w14:textId="77777777" w:rsidTr="00106E5A">
        <w:trPr>
          <w:tblCellSpacing w:w="15" w:type="dxa"/>
        </w:trPr>
        <w:tc>
          <w:tcPr>
            <w:tcW w:w="2092" w:type="pct"/>
            <w:vAlign w:val="center"/>
            <w:hideMark/>
          </w:tcPr>
          <w:p w14:paraId="5B36B977"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Storage (GB)</w:t>
            </w:r>
          </w:p>
        </w:tc>
        <w:tc>
          <w:tcPr>
            <w:tcW w:w="737" w:type="pct"/>
            <w:vAlign w:val="center"/>
            <w:hideMark/>
          </w:tcPr>
          <w:p w14:paraId="5D75F5D4"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50*</w:t>
            </w:r>
          </w:p>
        </w:tc>
        <w:tc>
          <w:tcPr>
            <w:tcW w:w="804" w:type="pct"/>
            <w:vAlign w:val="center"/>
            <w:hideMark/>
          </w:tcPr>
          <w:p w14:paraId="1164A507"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c>
          <w:tcPr>
            <w:tcW w:w="1267" w:type="pct"/>
            <w:vAlign w:val="center"/>
            <w:hideMark/>
          </w:tcPr>
          <w:p w14:paraId="5D1BBD4E"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r>
      <w:tr w:rsidR="00106E5A" w:rsidRPr="00B16AC4" w14:paraId="103F7B11" w14:textId="77777777" w:rsidTr="00106E5A">
        <w:trPr>
          <w:tblCellSpacing w:w="15" w:type="dxa"/>
        </w:trPr>
        <w:tc>
          <w:tcPr>
            <w:tcW w:w="2092" w:type="pct"/>
            <w:vAlign w:val="center"/>
            <w:hideMark/>
          </w:tcPr>
          <w:p w14:paraId="331A10DF"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File Count</w:t>
            </w:r>
          </w:p>
        </w:tc>
        <w:tc>
          <w:tcPr>
            <w:tcW w:w="737" w:type="pct"/>
            <w:vAlign w:val="center"/>
            <w:hideMark/>
          </w:tcPr>
          <w:p w14:paraId="0A05F9F5"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50,000**</w:t>
            </w:r>
          </w:p>
        </w:tc>
        <w:tc>
          <w:tcPr>
            <w:tcW w:w="804" w:type="pct"/>
            <w:vAlign w:val="center"/>
            <w:hideMark/>
          </w:tcPr>
          <w:p w14:paraId="2252CF4C"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50,000**</w:t>
            </w:r>
          </w:p>
        </w:tc>
        <w:tc>
          <w:tcPr>
            <w:tcW w:w="1267" w:type="pct"/>
            <w:vAlign w:val="center"/>
            <w:hideMark/>
          </w:tcPr>
          <w:p w14:paraId="5DE75F4A"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300,000</w:t>
            </w:r>
          </w:p>
        </w:tc>
      </w:tr>
      <w:tr w:rsidR="00106E5A" w:rsidRPr="00B16AC4" w14:paraId="473FF9FF" w14:textId="77777777" w:rsidTr="00106E5A">
        <w:trPr>
          <w:tblCellSpacing w:w="15" w:type="dxa"/>
        </w:trPr>
        <w:tc>
          <w:tcPr>
            <w:tcW w:w="2092" w:type="pct"/>
            <w:vAlign w:val="center"/>
            <w:hideMark/>
          </w:tcPr>
          <w:p w14:paraId="6E610534"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Network Bandwidth</w:t>
            </w:r>
          </w:p>
        </w:tc>
        <w:tc>
          <w:tcPr>
            <w:tcW w:w="737" w:type="pct"/>
            <w:vAlign w:val="center"/>
            <w:hideMark/>
          </w:tcPr>
          <w:p w14:paraId="1B11876A"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c>
          <w:tcPr>
            <w:tcW w:w="804" w:type="pct"/>
            <w:vAlign w:val="center"/>
            <w:hideMark/>
          </w:tcPr>
          <w:p w14:paraId="0A84BA2A"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c>
          <w:tcPr>
            <w:tcW w:w="1267" w:type="pct"/>
            <w:vAlign w:val="center"/>
            <w:hideMark/>
          </w:tcPr>
          <w:p w14:paraId="20E689C4"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r>
      <w:tr w:rsidR="00106E5A" w:rsidRPr="00B16AC4" w14:paraId="71588647" w14:textId="77777777" w:rsidTr="00106E5A">
        <w:trPr>
          <w:tblCellSpacing w:w="15" w:type="dxa"/>
        </w:trPr>
        <w:tc>
          <w:tcPr>
            <w:tcW w:w="2092" w:type="pct"/>
            <w:vAlign w:val="center"/>
            <w:hideMark/>
          </w:tcPr>
          <w:p w14:paraId="7C6684A6"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One Free Domain Registration</w:t>
            </w:r>
          </w:p>
        </w:tc>
        <w:tc>
          <w:tcPr>
            <w:tcW w:w="737" w:type="pct"/>
            <w:vAlign w:val="center"/>
            <w:hideMark/>
          </w:tcPr>
          <w:p w14:paraId="03FBCC6B"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1 Year</w:t>
            </w:r>
          </w:p>
        </w:tc>
        <w:tc>
          <w:tcPr>
            <w:tcW w:w="804" w:type="pct"/>
            <w:vAlign w:val="center"/>
            <w:hideMark/>
          </w:tcPr>
          <w:p w14:paraId="6DDDDEF0"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1 Year</w:t>
            </w:r>
          </w:p>
        </w:tc>
        <w:tc>
          <w:tcPr>
            <w:tcW w:w="1267" w:type="pct"/>
            <w:vAlign w:val="center"/>
            <w:hideMark/>
          </w:tcPr>
          <w:p w14:paraId="73BE949F"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1 Year</w:t>
            </w:r>
          </w:p>
        </w:tc>
      </w:tr>
      <w:tr w:rsidR="00106E5A" w:rsidRPr="00B16AC4" w14:paraId="16C9EC5E" w14:textId="77777777" w:rsidTr="00106E5A">
        <w:trPr>
          <w:tblCellSpacing w:w="15" w:type="dxa"/>
        </w:trPr>
        <w:tc>
          <w:tcPr>
            <w:tcW w:w="2092" w:type="pct"/>
            <w:vAlign w:val="center"/>
            <w:hideMark/>
          </w:tcPr>
          <w:p w14:paraId="6C244EFF"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proofErr w:type="spellStart"/>
            <w:r w:rsidRPr="00B16AC4">
              <w:rPr>
                <w:rFonts w:ascii="Gill Sans MT" w:eastAsia="Times New Roman" w:hAnsi="Gill Sans MT" w:cs="Times New Roman"/>
                <w:color w:val="6D6E71"/>
                <w:sz w:val="24"/>
                <w:szCs w:val="24"/>
              </w:rPr>
              <w:t>SubDomains</w:t>
            </w:r>
            <w:proofErr w:type="spellEnd"/>
          </w:p>
        </w:tc>
        <w:tc>
          <w:tcPr>
            <w:tcW w:w="737" w:type="pct"/>
            <w:vAlign w:val="center"/>
            <w:hideMark/>
          </w:tcPr>
          <w:p w14:paraId="47F77A8E"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25</w:t>
            </w:r>
          </w:p>
        </w:tc>
        <w:tc>
          <w:tcPr>
            <w:tcW w:w="804" w:type="pct"/>
            <w:vAlign w:val="center"/>
            <w:hideMark/>
          </w:tcPr>
          <w:p w14:paraId="7C258568"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50</w:t>
            </w:r>
          </w:p>
        </w:tc>
        <w:tc>
          <w:tcPr>
            <w:tcW w:w="1267" w:type="pct"/>
            <w:vAlign w:val="center"/>
            <w:hideMark/>
          </w:tcPr>
          <w:p w14:paraId="467BCF3B"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r>
      <w:tr w:rsidR="00106E5A" w:rsidRPr="00B16AC4" w14:paraId="329FEBB5" w14:textId="77777777" w:rsidTr="00106E5A">
        <w:trPr>
          <w:tblCellSpacing w:w="15" w:type="dxa"/>
        </w:trPr>
        <w:tc>
          <w:tcPr>
            <w:tcW w:w="2092" w:type="pct"/>
            <w:vAlign w:val="center"/>
            <w:hideMark/>
          </w:tcPr>
          <w:p w14:paraId="5B7D9522"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One Free Domain Privacy</w:t>
            </w:r>
          </w:p>
        </w:tc>
        <w:tc>
          <w:tcPr>
            <w:tcW w:w="737" w:type="pct"/>
            <w:vAlign w:val="center"/>
            <w:hideMark/>
          </w:tcPr>
          <w:p w14:paraId="7BCF2206"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No</w:t>
            </w:r>
          </w:p>
        </w:tc>
        <w:tc>
          <w:tcPr>
            <w:tcW w:w="804" w:type="pct"/>
            <w:vAlign w:val="center"/>
            <w:hideMark/>
          </w:tcPr>
          <w:p w14:paraId="545936DD"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No</w:t>
            </w:r>
          </w:p>
        </w:tc>
        <w:tc>
          <w:tcPr>
            <w:tcW w:w="1267" w:type="pct"/>
            <w:vAlign w:val="center"/>
            <w:hideMark/>
          </w:tcPr>
          <w:p w14:paraId="7D9AB1B2"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Yes</w:t>
            </w:r>
          </w:p>
        </w:tc>
      </w:tr>
      <w:tr w:rsidR="00106E5A" w:rsidRPr="00B16AC4" w14:paraId="039B98F4" w14:textId="77777777" w:rsidTr="00106E5A">
        <w:trPr>
          <w:tblCellSpacing w:w="15" w:type="dxa"/>
        </w:trPr>
        <w:tc>
          <w:tcPr>
            <w:tcW w:w="2092" w:type="pct"/>
            <w:vAlign w:val="center"/>
            <w:hideMark/>
          </w:tcPr>
          <w:p w14:paraId="3C2243EA"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Free Dedicated IP</w:t>
            </w:r>
          </w:p>
        </w:tc>
        <w:tc>
          <w:tcPr>
            <w:tcW w:w="737" w:type="pct"/>
            <w:vAlign w:val="center"/>
            <w:hideMark/>
          </w:tcPr>
          <w:p w14:paraId="09943497"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No</w:t>
            </w:r>
          </w:p>
        </w:tc>
        <w:tc>
          <w:tcPr>
            <w:tcW w:w="804" w:type="pct"/>
            <w:vAlign w:val="center"/>
            <w:hideMark/>
          </w:tcPr>
          <w:p w14:paraId="15B22A66"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No</w:t>
            </w:r>
          </w:p>
        </w:tc>
        <w:tc>
          <w:tcPr>
            <w:tcW w:w="1267" w:type="pct"/>
            <w:vAlign w:val="center"/>
            <w:hideMark/>
          </w:tcPr>
          <w:p w14:paraId="6F113E9A"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Yes</w:t>
            </w:r>
          </w:p>
        </w:tc>
      </w:tr>
      <w:tr w:rsidR="00106E5A" w:rsidRPr="00B16AC4" w14:paraId="6920B358" w14:textId="77777777" w:rsidTr="00106E5A">
        <w:trPr>
          <w:tblCellSpacing w:w="15" w:type="dxa"/>
        </w:trPr>
        <w:tc>
          <w:tcPr>
            <w:tcW w:w="2092" w:type="pct"/>
            <w:vAlign w:val="center"/>
            <w:hideMark/>
          </w:tcPr>
          <w:p w14:paraId="034777A0"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Free SSL Certificate</w:t>
            </w:r>
          </w:p>
        </w:tc>
        <w:tc>
          <w:tcPr>
            <w:tcW w:w="737" w:type="pct"/>
            <w:vAlign w:val="center"/>
            <w:hideMark/>
          </w:tcPr>
          <w:p w14:paraId="67C4E454"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No</w:t>
            </w:r>
          </w:p>
        </w:tc>
        <w:tc>
          <w:tcPr>
            <w:tcW w:w="804" w:type="pct"/>
            <w:vAlign w:val="center"/>
            <w:hideMark/>
          </w:tcPr>
          <w:p w14:paraId="077854FF"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No</w:t>
            </w:r>
          </w:p>
        </w:tc>
        <w:tc>
          <w:tcPr>
            <w:tcW w:w="1267" w:type="pct"/>
            <w:vAlign w:val="center"/>
            <w:hideMark/>
          </w:tcPr>
          <w:p w14:paraId="2E616306"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Yes</w:t>
            </w:r>
          </w:p>
        </w:tc>
      </w:tr>
      <w:tr w:rsidR="00106E5A" w:rsidRPr="00B16AC4" w14:paraId="05E04239" w14:textId="77777777" w:rsidTr="00106E5A">
        <w:trPr>
          <w:tblCellSpacing w:w="15" w:type="dxa"/>
        </w:trPr>
        <w:tc>
          <w:tcPr>
            <w:tcW w:w="2092" w:type="pct"/>
            <w:vAlign w:val="center"/>
            <w:hideMark/>
          </w:tcPr>
          <w:p w14:paraId="268D32D4"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MySQL Databases</w:t>
            </w:r>
          </w:p>
        </w:tc>
        <w:tc>
          <w:tcPr>
            <w:tcW w:w="737" w:type="pct"/>
            <w:vAlign w:val="center"/>
            <w:hideMark/>
          </w:tcPr>
          <w:p w14:paraId="11E3AC29"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20</w:t>
            </w:r>
          </w:p>
        </w:tc>
        <w:tc>
          <w:tcPr>
            <w:tcW w:w="804" w:type="pct"/>
            <w:vAlign w:val="center"/>
            <w:hideMark/>
          </w:tcPr>
          <w:p w14:paraId="66505CC3"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c>
          <w:tcPr>
            <w:tcW w:w="1267" w:type="pct"/>
            <w:vAlign w:val="center"/>
            <w:hideMark/>
          </w:tcPr>
          <w:p w14:paraId="340383B3"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Unlimited*</w:t>
            </w:r>
          </w:p>
        </w:tc>
      </w:tr>
      <w:tr w:rsidR="00106E5A" w:rsidRPr="00B16AC4" w14:paraId="45EC1196" w14:textId="77777777" w:rsidTr="00106E5A">
        <w:trPr>
          <w:tblCellSpacing w:w="15" w:type="dxa"/>
        </w:trPr>
        <w:tc>
          <w:tcPr>
            <w:tcW w:w="2092" w:type="pct"/>
            <w:vAlign w:val="center"/>
            <w:hideMark/>
          </w:tcPr>
          <w:p w14:paraId="0759302B"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Database Tables</w:t>
            </w:r>
          </w:p>
        </w:tc>
        <w:tc>
          <w:tcPr>
            <w:tcW w:w="737" w:type="pct"/>
            <w:vAlign w:val="center"/>
            <w:hideMark/>
          </w:tcPr>
          <w:p w14:paraId="0399A297"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1,000</w:t>
            </w:r>
          </w:p>
        </w:tc>
        <w:tc>
          <w:tcPr>
            <w:tcW w:w="804" w:type="pct"/>
            <w:vAlign w:val="center"/>
            <w:hideMark/>
          </w:tcPr>
          <w:p w14:paraId="37FF1A7A"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1,000</w:t>
            </w:r>
          </w:p>
        </w:tc>
        <w:tc>
          <w:tcPr>
            <w:tcW w:w="1267" w:type="pct"/>
            <w:vAlign w:val="center"/>
            <w:hideMark/>
          </w:tcPr>
          <w:p w14:paraId="50A786D2"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3,000</w:t>
            </w:r>
          </w:p>
        </w:tc>
      </w:tr>
      <w:tr w:rsidR="00106E5A" w:rsidRPr="00B16AC4" w14:paraId="457134C2" w14:textId="77777777" w:rsidTr="00106E5A">
        <w:trPr>
          <w:tblCellSpacing w:w="15" w:type="dxa"/>
        </w:trPr>
        <w:tc>
          <w:tcPr>
            <w:tcW w:w="2092" w:type="pct"/>
            <w:vAlign w:val="center"/>
            <w:hideMark/>
          </w:tcPr>
          <w:p w14:paraId="0C6B8588"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proofErr w:type="spellStart"/>
            <w:r w:rsidRPr="00B16AC4">
              <w:rPr>
                <w:rFonts w:ascii="Gill Sans MT" w:eastAsia="Times New Roman" w:hAnsi="Gill Sans MT" w:cs="Times New Roman"/>
                <w:color w:val="6D6E71"/>
                <w:sz w:val="24"/>
                <w:szCs w:val="24"/>
              </w:rPr>
              <w:t>CloudFlare</w:t>
            </w:r>
            <w:proofErr w:type="spellEnd"/>
            <w:r w:rsidRPr="00B16AC4">
              <w:rPr>
                <w:rFonts w:ascii="Gill Sans MT" w:eastAsia="Times New Roman" w:hAnsi="Gill Sans MT" w:cs="Times New Roman"/>
                <w:color w:val="6D6E71"/>
                <w:sz w:val="24"/>
                <w:szCs w:val="24"/>
              </w:rPr>
              <w:t xml:space="preserve"> CDN</w:t>
            </w:r>
          </w:p>
        </w:tc>
        <w:tc>
          <w:tcPr>
            <w:tcW w:w="737" w:type="pct"/>
            <w:vAlign w:val="center"/>
            <w:hideMark/>
          </w:tcPr>
          <w:p w14:paraId="13EE6450"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Basic</w:t>
            </w:r>
          </w:p>
        </w:tc>
        <w:tc>
          <w:tcPr>
            <w:tcW w:w="804" w:type="pct"/>
            <w:vAlign w:val="center"/>
            <w:hideMark/>
          </w:tcPr>
          <w:p w14:paraId="3B8B037D"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Basic</w:t>
            </w:r>
          </w:p>
        </w:tc>
        <w:tc>
          <w:tcPr>
            <w:tcW w:w="1267" w:type="pct"/>
            <w:vAlign w:val="center"/>
            <w:hideMark/>
          </w:tcPr>
          <w:p w14:paraId="5F11B59D"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Basic</w:t>
            </w:r>
          </w:p>
        </w:tc>
      </w:tr>
      <w:tr w:rsidR="00106E5A" w:rsidRPr="00B16AC4" w14:paraId="66E2ADCD" w14:textId="77777777" w:rsidTr="00106E5A">
        <w:trPr>
          <w:tblCellSpacing w:w="15" w:type="dxa"/>
        </w:trPr>
        <w:tc>
          <w:tcPr>
            <w:tcW w:w="2092" w:type="pct"/>
            <w:vAlign w:val="center"/>
            <w:hideMark/>
          </w:tcPr>
          <w:p w14:paraId="2301BF75"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Site Backup Pro</w:t>
            </w:r>
          </w:p>
        </w:tc>
        <w:tc>
          <w:tcPr>
            <w:tcW w:w="737" w:type="pct"/>
            <w:vAlign w:val="center"/>
            <w:hideMark/>
          </w:tcPr>
          <w:p w14:paraId="151AC233"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Basic</w:t>
            </w:r>
          </w:p>
        </w:tc>
        <w:tc>
          <w:tcPr>
            <w:tcW w:w="804" w:type="pct"/>
            <w:vAlign w:val="center"/>
            <w:hideMark/>
          </w:tcPr>
          <w:p w14:paraId="3E98D813"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Basic</w:t>
            </w:r>
          </w:p>
        </w:tc>
        <w:tc>
          <w:tcPr>
            <w:tcW w:w="1267" w:type="pct"/>
            <w:vAlign w:val="center"/>
            <w:hideMark/>
          </w:tcPr>
          <w:p w14:paraId="08A61790"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Pro</w:t>
            </w:r>
          </w:p>
        </w:tc>
      </w:tr>
      <w:tr w:rsidR="00106E5A" w:rsidRPr="00B16AC4" w14:paraId="0EBD6D6A" w14:textId="77777777" w:rsidTr="00106E5A">
        <w:trPr>
          <w:tblCellSpacing w:w="15" w:type="dxa"/>
        </w:trPr>
        <w:tc>
          <w:tcPr>
            <w:tcW w:w="2092" w:type="pct"/>
            <w:vAlign w:val="center"/>
            <w:hideMark/>
          </w:tcPr>
          <w:p w14:paraId="21327E0C" w14:textId="77777777" w:rsidR="009777BA" w:rsidRPr="00B16AC4" w:rsidRDefault="009777BA" w:rsidP="00883FEC">
            <w:pPr>
              <w:spacing w:after="0" w:line="240" w:lineRule="auto"/>
              <w:rPr>
                <w:rFonts w:ascii="Gill Sans MT" w:eastAsia="Times New Roman" w:hAnsi="Gill Sans MT" w:cs="Times New Roman"/>
                <w:color w:val="6D6E71"/>
                <w:sz w:val="24"/>
                <w:szCs w:val="24"/>
              </w:rPr>
            </w:pPr>
            <w:proofErr w:type="spellStart"/>
            <w:r w:rsidRPr="00B16AC4">
              <w:rPr>
                <w:rFonts w:ascii="Gill Sans MT" w:eastAsia="Times New Roman" w:hAnsi="Gill Sans MT" w:cs="Times New Roman"/>
                <w:color w:val="6D6E71"/>
                <w:sz w:val="24"/>
                <w:szCs w:val="24"/>
              </w:rPr>
              <w:t>SpamExperts</w:t>
            </w:r>
            <w:proofErr w:type="spellEnd"/>
          </w:p>
        </w:tc>
        <w:tc>
          <w:tcPr>
            <w:tcW w:w="737" w:type="pct"/>
            <w:vAlign w:val="center"/>
            <w:hideMark/>
          </w:tcPr>
          <w:p w14:paraId="291A4D68"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No</w:t>
            </w:r>
          </w:p>
        </w:tc>
        <w:tc>
          <w:tcPr>
            <w:tcW w:w="804" w:type="pct"/>
            <w:vAlign w:val="center"/>
            <w:hideMark/>
          </w:tcPr>
          <w:p w14:paraId="71184759"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1 Domain</w:t>
            </w:r>
          </w:p>
        </w:tc>
        <w:tc>
          <w:tcPr>
            <w:tcW w:w="1267" w:type="pct"/>
            <w:vAlign w:val="center"/>
            <w:hideMark/>
          </w:tcPr>
          <w:p w14:paraId="4B7626DB" w14:textId="77777777" w:rsidR="009777BA" w:rsidRPr="00B16AC4" w:rsidRDefault="009777BA" w:rsidP="00883FEC">
            <w:pPr>
              <w:spacing w:after="0" w:line="240" w:lineRule="auto"/>
              <w:jc w:val="center"/>
              <w:rPr>
                <w:rFonts w:ascii="Gill Sans MT" w:eastAsia="Times New Roman" w:hAnsi="Gill Sans MT" w:cs="Times New Roman"/>
                <w:color w:val="6D6E71"/>
                <w:sz w:val="24"/>
                <w:szCs w:val="24"/>
              </w:rPr>
            </w:pPr>
            <w:r w:rsidRPr="00B16AC4">
              <w:rPr>
                <w:rFonts w:ascii="Gill Sans MT" w:eastAsia="Times New Roman" w:hAnsi="Gill Sans MT" w:cs="Times New Roman"/>
                <w:color w:val="6D6E71"/>
                <w:sz w:val="24"/>
                <w:szCs w:val="24"/>
              </w:rPr>
              <w:t>2 Domains</w:t>
            </w:r>
          </w:p>
        </w:tc>
      </w:tr>
    </w:tbl>
    <w:p w14:paraId="141B246C" w14:textId="77777777" w:rsidR="00106E5A" w:rsidRDefault="00106E5A" w:rsidP="00106E5A">
      <w:pPr>
        <w:ind w:left="360"/>
      </w:pPr>
    </w:p>
    <w:p w14:paraId="7050FD73" w14:textId="50C69DA7" w:rsidR="003D7B02" w:rsidRDefault="003D7B02" w:rsidP="00E55F5E">
      <w:pPr>
        <w:pStyle w:val="ListParagraph"/>
        <w:numPr>
          <w:ilvl w:val="0"/>
          <w:numId w:val="14"/>
        </w:numPr>
      </w:pPr>
      <w:r>
        <w:t xml:space="preserve">As of </w:t>
      </w:r>
      <w:r w:rsidR="00C70AB2">
        <w:t>2</w:t>
      </w:r>
      <w:r>
        <w:t>/18/201</w:t>
      </w:r>
      <w:r w:rsidR="00C70AB2">
        <w:t>8</w:t>
      </w:r>
      <w:r>
        <w:t>,</w:t>
      </w:r>
      <w:r w:rsidR="007C30A6">
        <w:t xml:space="preserve"> the educational pricing compared to the regular Plus pricing is:</w:t>
      </w:r>
    </w:p>
    <w:tbl>
      <w:tblPr>
        <w:tblW w:w="2120" w:type="pct"/>
        <w:tblCellSpacing w:w="15" w:type="dxa"/>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1540"/>
        <w:gridCol w:w="1691"/>
      </w:tblGrid>
      <w:tr w:rsidR="007C30A6" w:rsidRPr="00B16AC4" w14:paraId="7BFF8A5C" w14:textId="77777777" w:rsidTr="00106E5A">
        <w:trPr>
          <w:tblHeader/>
          <w:tblCellSpacing w:w="15" w:type="dxa"/>
        </w:trPr>
        <w:tc>
          <w:tcPr>
            <w:tcW w:w="1459" w:type="pct"/>
            <w:vAlign w:val="center"/>
            <w:hideMark/>
          </w:tcPr>
          <w:p w14:paraId="6E182A26" w14:textId="77777777" w:rsidR="007C30A6" w:rsidRPr="00B16AC4" w:rsidRDefault="007C30A6" w:rsidP="00883FEC">
            <w:pPr>
              <w:spacing w:after="0" w:line="240" w:lineRule="auto"/>
              <w:rPr>
                <w:rFonts w:ascii="Gill Sans MT" w:eastAsia="Times New Roman" w:hAnsi="Gill Sans MT" w:cs="Times New Roman"/>
                <w:b/>
                <w:bCs/>
                <w:color w:val="6D6E71"/>
                <w:sz w:val="24"/>
                <w:szCs w:val="24"/>
              </w:rPr>
            </w:pPr>
            <w:r>
              <w:rPr>
                <w:rFonts w:ascii="Gill Sans MT" w:eastAsia="Times New Roman" w:hAnsi="Gill Sans MT" w:cs="Times New Roman"/>
                <w:b/>
                <w:bCs/>
                <w:color w:val="6D6E71"/>
                <w:sz w:val="24"/>
                <w:szCs w:val="24"/>
              </w:rPr>
              <w:lastRenderedPageBreak/>
              <w:t>Plan Term</w:t>
            </w:r>
          </w:p>
        </w:tc>
        <w:tc>
          <w:tcPr>
            <w:tcW w:w="1632" w:type="pct"/>
            <w:vAlign w:val="center"/>
            <w:hideMark/>
          </w:tcPr>
          <w:p w14:paraId="3015D9EF" w14:textId="77777777" w:rsidR="007C30A6" w:rsidRPr="00B16AC4" w:rsidRDefault="007C30A6" w:rsidP="00883FEC">
            <w:pPr>
              <w:spacing w:after="0" w:line="240" w:lineRule="auto"/>
              <w:jc w:val="center"/>
              <w:rPr>
                <w:rFonts w:ascii="Gill Sans MT" w:eastAsia="Times New Roman" w:hAnsi="Gill Sans MT" w:cs="Times New Roman"/>
                <w:b/>
                <w:bCs/>
                <w:color w:val="6D6E71"/>
                <w:sz w:val="24"/>
                <w:szCs w:val="24"/>
              </w:rPr>
            </w:pPr>
            <w:r>
              <w:rPr>
                <w:rFonts w:ascii="Gill Sans MT" w:eastAsia="Times New Roman" w:hAnsi="Gill Sans MT" w:cs="Times New Roman"/>
                <w:b/>
                <w:bCs/>
                <w:color w:val="6D6E71"/>
                <w:sz w:val="24"/>
                <w:szCs w:val="24"/>
              </w:rPr>
              <w:t>Educational</w:t>
            </w:r>
          </w:p>
        </w:tc>
        <w:tc>
          <w:tcPr>
            <w:tcW w:w="1779" w:type="pct"/>
            <w:vAlign w:val="center"/>
            <w:hideMark/>
          </w:tcPr>
          <w:p w14:paraId="51566F7A" w14:textId="77777777" w:rsidR="007C30A6" w:rsidRPr="00B16AC4" w:rsidRDefault="007C30A6" w:rsidP="00883FEC">
            <w:pPr>
              <w:spacing w:after="0" w:line="240" w:lineRule="auto"/>
              <w:jc w:val="center"/>
              <w:rPr>
                <w:rFonts w:ascii="Gill Sans MT" w:eastAsia="Times New Roman" w:hAnsi="Gill Sans MT" w:cs="Times New Roman"/>
                <w:b/>
                <w:bCs/>
                <w:color w:val="6D6E71"/>
                <w:sz w:val="24"/>
                <w:szCs w:val="24"/>
              </w:rPr>
            </w:pPr>
            <w:r w:rsidRPr="00B16AC4">
              <w:rPr>
                <w:rFonts w:ascii="Gill Sans MT" w:eastAsia="Times New Roman" w:hAnsi="Gill Sans MT" w:cs="Times New Roman"/>
                <w:b/>
                <w:bCs/>
                <w:color w:val="6D6E71"/>
                <w:sz w:val="24"/>
                <w:szCs w:val="24"/>
              </w:rPr>
              <w:t>Plus</w:t>
            </w:r>
          </w:p>
        </w:tc>
      </w:tr>
      <w:tr w:rsidR="007C30A6" w:rsidRPr="00B16AC4" w14:paraId="77BAF37C" w14:textId="77777777" w:rsidTr="00106E5A">
        <w:trPr>
          <w:tblCellSpacing w:w="15" w:type="dxa"/>
        </w:trPr>
        <w:tc>
          <w:tcPr>
            <w:tcW w:w="1459" w:type="pct"/>
            <w:vAlign w:val="center"/>
            <w:hideMark/>
          </w:tcPr>
          <w:p w14:paraId="156BF2F8" w14:textId="77777777" w:rsidR="007C30A6" w:rsidRPr="00B16AC4" w:rsidRDefault="007C30A6" w:rsidP="00883FEC">
            <w:pPr>
              <w:spacing w:after="0" w:line="240" w:lineRule="auto"/>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12 month</w:t>
            </w:r>
          </w:p>
        </w:tc>
        <w:tc>
          <w:tcPr>
            <w:tcW w:w="1632" w:type="pct"/>
            <w:vAlign w:val="center"/>
            <w:hideMark/>
          </w:tcPr>
          <w:p w14:paraId="6954DE32" w14:textId="77777777" w:rsidR="007C30A6" w:rsidRPr="00B16AC4" w:rsidRDefault="007C30A6" w:rsidP="00883FEC">
            <w:pPr>
              <w:spacing w:after="0" w:line="240" w:lineRule="auto"/>
              <w:jc w:val="center"/>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4.95</w:t>
            </w:r>
          </w:p>
        </w:tc>
        <w:tc>
          <w:tcPr>
            <w:tcW w:w="1779" w:type="pct"/>
            <w:vAlign w:val="center"/>
            <w:hideMark/>
          </w:tcPr>
          <w:p w14:paraId="77DD16A7" w14:textId="77777777" w:rsidR="007C30A6" w:rsidRPr="00B16AC4" w:rsidRDefault="007C30A6" w:rsidP="00883FEC">
            <w:pPr>
              <w:spacing w:after="0" w:line="240" w:lineRule="auto"/>
              <w:jc w:val="center"/>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6.95</w:t>
            </w:r>
          </w:p>
        </w:tc>
      </w:tr>
      <w:tr w:rsidR="007C30A6" w:rsidRPr="00B16AC4" w14:paraId="02288E66" w14:textId="77777777" w:rsidTr="00106E5A">
        <w:trPr>
          <w:tblCellSpacing w:w="15" w:type="dxa"/>
        </w:trPr>
        <w:tc>
          <w:tcPr>
            <w:tcW w:w="1459" w:type="pct"/>
            <w:vAlign w:val="center"/>
          </w:tcPr>
          <w:p w14:paraId="5A1BCEC3" w14:textId="77777777" w:rsidR="007C30A6" w:rsidRDefault="007C30A6" w:rsidP="00883FEC">
            <w:pPr>
              <w:spacing w:after="0" w:line="240" w:lineRule="auto"/>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24 month</w:t>
            </w:r>
          </w:p>
        </w:tc>
        <w:tc>
          <w:tcPr>
            <w:tcW w:w="1632" w:type="pct"/>
            <w:vAlign w:val="center"/>
          </w:tcPr>
          <w:p w14:paraId="77D7EC46" w14:textId="77777777" w:rsidR="007C30A6" w:rsidRDefault="007C30A6" w:rsidP="00883FEC">
            <w:pPr>
              <w:spacing w:after="0" w:line="240" w:lineRule="auto"/>
              <w:jc w:val="center"/>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3.95</w:t>
            </w:r>
          </w:p>
        </w:tc>
        <w:tc>
          <w:tcPr>
            <w:tcW w:w="1779" w:type="pct"/>
            <w:vAlign w:val="center"/>
          </w:tcPr>
          <w:p w14:paraId="319026AD" w14:textId="77777777" w:rsidR="007C30A6" w:rsidRDefault="007C30A6" w:rsidP="00883FEC">
            <w:pPr>
              <w:spacing w:after="0" w:line="240" w:lineRule="auto"/>
              <w:jc w:val="center"/>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5.95</w:t>
            </w:r>
          </w:p>
        </w:tc>
      </w:tr>
      <w:tr w:rsidR="007C30A6" w:rsidRPr="00B16AC4" w14:paraId="7BF44FAF" w14:textId="77777777" w:rsidTr="00106E5A">
        <w:trPr>
          <w:tblCellSpacing w:w="15" w:type="dxa"/>
        </w:trPr>
        <w:tc>
          <w:tcPr>
            <w:tcW w:w="1459" w:type="pct"/>
            <w:vAlign w:val="center"/>
          </w:tcPr>
          <w:p w14:paraId="68EB8078" w14:textId="77777777" w:rsidR="007C30A6" w:rsidRDefault="007C30A6" w:rsidP="00883FEC">
            <w:pPr>
              <w:spacing w:after="0" w:line="240" w:lineRule="auto"/>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36 month</w:t>
            </w:r>
          </w:p>
        </w:tc>
        <w:tc>
          <w:tcPr>
            <w:tcW w:w="1632" w:type="pct"/>
            <w:vAlign w:val="center"/>
          </w:tcPr>
          <w:p w14:paraId="2DAC7C40" w14:textId="77777777" w:rsidR="007C30A6" w:rsidRDefault="007C30A6" w:rsidP="00883FEC">
            <w:pPr>
              <w:spacing w:after="0" w:line="240" w:lineRule="auto"/>
              <w:jc w:val="center"/>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3.95</w:t>
            </w:r>
          </w:p>
        </w:tc>
        <w:tc>
          <w:tcPr>
            <w:tcW w:w="1779" w:type="pct"/>
            <w:vAlign w:val="center"/>
          </w:tcPr>
          <w:p w14:paraId="4D276902" w14:textId="77777777" w:rsidR="007C30A6" w:rsidRDefault="007C30A6" w:rsidP="00883FEC">
            <w:pPr>
              <w:spacing w:after="0" w:line="240" w:lineRule="auto"/>
              <w:jc w:val="center"/>
              <w:rPr>
                <w:rFonts w:ascii="Gill Sans MT" w:eastAsia="Times New Roman" w:hAnsi="Gill Sans MT" w:cs="Times New Roman"/>
                <w:color w:val="6D6E71"/>
                <w:sz w:val="24"/>
                <w:szCs w:val="24"/>
              </w:rPr>
            </w:pPr>
            <w:r>
              <w:rPr>
                <w:rFonts w:ascii="Gill Sans MT" w:eastAsia="Times New Roman" w:hAnsi="Gill Sans MT" w:cs="Times New Roman"/>
                <w:color w:val="6D6E71"/>
                <w:sz w:val="24"/>
                <w:szCs w:val="24"/>
              </w:rPr>
              <w:t>4.95</w:t>
            </w:r>
          </w:p>
        </w:tc>
      </w:tr>
    </w:tbl>
    <w:p w14:paraId="66A1E43C" w14:textId="77777777" w:rsidR="007C30A6" w:rsidRDefault="007C30A6" w:rsidP="00106E5A">
      <w:pPr>
        <w:ind w:left="360"/>
      </w:pPr>
    </w:p>
    <w:p w14:paraId="6BBDAEC8" w14:textId="77777777" w:rsidR="007C30A6" w:rsidRDefault="00450FD7" w:rsidP="00E55F5E">
      <w:pPr>
        <w:pStyle w:val="ListParagraph"/>
        <w:numPr>
          <w:ilvl w:val="0"/>
          <w:numId w:val="14"/>
        </w:numPr>
      </w:pPr>
      <w:r>
        <w:t>Select the desired plan term then enter your payment information.</w:t>
      </w:r>
      <w:r w:rsidR="00413484">
        <w:t xml:space="preserve"> If you choose PayPal, the information will be requested after submitting the form.</w:t>
      </w:r>
    </w:p>
    <w:p w14:paraId="66E71874" w14:textId="77777777" w:rsidR="00450FD7" w:rsidRDefault="00413484" w:rsidP="00E55F5E">
      <w:pPr>
        <w:pStyle w:val="ListParagraph"/>
        <w:numPr>
          <w:ilvl w:val="0"/>
          <w:numId w:val="14"/>
        </w:numPr>
      </w:pPr>
      <w:r>
        <w:t xml:space="preserve">Check the terms of service confirmation checkbox and then click </w:t>
      </w:r>
      <w:r>
        <w:rPr>
          <w:b/>
        </w:rPr>
        <w:t>submit</w:t>
      </w:r>
      <w:r>
        <w:t>.</w:t>
      </w:r>
    </w:p>
    <w:p w14:paraId="4AA20643" w14:textId="77777777" w:rsidR="00413484" w:rsidRDefault="005233AD" w:rsidP="00E55F5E">
      <w:pPr>
        <w:pStyle w:val="ListParagraph"/>
        <w:numPr>
          <w:ilvl w:val="0"/>
          <w:numId w:val="14"/>
        </w:numPr>
      </w:pPr>
      <w:r>
        <w:t>If you selected PayPal, you will need to enter your PayPal credentials and continue to making the payment.</w:t>
      </w:r>
    </w:p>
    <w:p w14:paraId="44D7164D" w14:textId="77777777" w:rsidR="005233AD" w:rsidRDefault="005233AD" w:rsidP="00E55F5E">
      <w:pPr>
        <w:pStyle w:val="ListParagraph"/>
        <w:numPr>
          <w:ilvl w:val="0"/>
          <w:numId w:val="14"/>
        </w:numPr>
      </w:pPr>
      <w:r>
        <w:t xml:space="preserve">Upon payment, you will be at the </w:t>
      </w:r>
      <w:r>
        <w:rPr>
          <w:b/>
        </w:rPr>
        <w:t xml:space="preserve">welcome to </w:t>
      </w:r>
      <w:proofErr w:type="spellStart"/>
      <w:r>
        <w:rPr>
          <w:b/>
        </w:rPr>
        <w:t>bluehost</w:t>
      </w:r>
      <w:proofErr w:type="spellEnd"/>
      <w:r>
        <w:t xml:space="preserve"> page.</w:t>
      </w:r>
    </w:p>
    <w:p w14:paraId="0A7F5946" w14:textId="77777777" w:rsidR="005233AD" w:rsidRDefault="005233AD" w:rsidP="00E55F5E">
      <w:pPr>
        <w:pStyle w:val="ListParagraph"/>
        <w:numPr>
          <w:ilvl w:val="0"/>
          <w:numId w:val="14"/>
        </w:numPr>
      </w:pPr>
      <w:r>
        <w:t xml:space="preserve">Select </w:t>
      </w:r>
      <w:r>
        <w:rPr>
          <w:b/>
        </w:rPr>
        <w:t>create your password</w:t>
      </w:r>
      <w:r>
        <w:t xml:space="preserve"> and enter an appropriately secured password or use the suggest password option.</w:t>
      </w:r>
    </w:p>
    <w:p w14:paraId="529088FA" w14:textId="77777777" w:rsidR="005233AD" w:rsidRDefault="000A3F76" w:rsidP="00E55F5E">
      <w:pPr>
        <w:pStyle w:val="ListParagraph"/>
        <w:numPr>
          <w:ilvl w:val="0"/>
          <w:numId w:val="14"/>
        </w:numPr>
      </w:pPr>
      <w:r>
        <w:t>Upon completion you w</w:t>
      </w:r>
      <w:r w:rsidR="002E5370">
        <w:t>ill be provided the option to log in.</w:t>
      </w:r>
    </w:p>
    <w:p w14:paraId="0DE3C1A7" w14:textId="77777777" w:rsidR="002E5370" w:rsidRDefault="003364A3" w:rsidP="003364A3">
      <w:pPr>
        <w:pStyle w:val="ListParagraph"/>
        <w:numPr>
          <w:ilvl w:val="0"/>
          <w:numId w:val="14"/>
        </w:numPr>
      </w:pPr>
      <w:r>
        <w:t xml:space="preserve">If you registered your domain name via another service, you will need to go to that service and point the name servers to the Bluehost name servers. See </w:t>
      </w:r>
      <w:hyperlink r:id="rId13" w:history="1">
        <w:r w:rsidRPr="00913EA7">
          <w:rPr>
            <w:rStyle w:val="Hyperlink"/>
          </w:rPr>
          <w:t>https://my.bluehost.com/cgi/help/432</w:t>
        </w:r>
      </w:hyperlink>
      <w:r>
        <w:t xml:space="preserve"> for more information.</w:t>
      </w:r>
      <w:r w:rsidR="00D72579">
        <w:t xml:space="preserve"> The change could take a few hours to propagate.</w:t>
      </w:r>
    </w:p>
    <w:p w14:paraId="7588ED8B" w14:textId="77777777" w:rsidR="003364A3" w:rsidRDefault="00D72579" w:rsidP="00D72579">
      <w:pPr>
        <w:pStyle w:val="ListParagraph"/>
        <w:numPr>
          <w:ilvl w:val="0"/>
          <w:numId w:val="14"/>
        </w:numPr>
      </w:pPr>
      <w:r>
        <w:t>At this time your hosting service is ready for use.</w:t>
      </w:r>
    </w:p>
    <w:p w14:paraId="210DF172" w14:textId="77777777" w:rsidR="00D12180" w:rsidRDefault="00406E21" w:rsidP="00D12180">
      <w:pPr>
        <w:pStyle w:val="Heading2"/>
      </w:pPr>
      <w:bookmarkStart w:id="3" w:name="_Create_Sub-Domain_For"/>
      <w:bookmarkEnd w:id="3"/>
      <w:r>
        <w:t xml:space="preserve">Section 2 – </w:t>
      </w:r>
      <w:r w:rsidR="00D12180">
        <w:t>Create Sub-Domain For This Class</w:t>
      </w:r>
    </w:p>
    <w:p w14:paraId="2EF4774F" w14:textId="77777777" w:rsidR="00D12180" w:rsidRDefault="00D12180" w:rsidP="00D12180">
      <w:pPr>
        <w:pStyle w:val="ListParagraph"/>
        <w:numPr>
          <w:ilvl w:val="0"/>
          <w:numId w:val="19"/>
        </w:numPr>
      </w:pPr>
      <w:r>
        <w:t xml:space="preserve">Log into your Bluehost control panel by going to </w:t>
      </w:r>
      <w:hyperlink r:id="rId14" w:history="1">
        <w:r w:rsidRPr="00913EA7">
          <w:rPr>
            <w:rStyle w:val="Hyperlink"/>
          </w:rPr>
          <w:t>https://www.bluehost.com</w:t>
        </w:r>
      </w:hyperlink>
      <w:r>
        <w:t>.</w:t>
      </w:r>
    </w:p>
    <w:p w14:paraId="7391E3D1" w14:textId="77777777" w:rsidR="00D12180" w:rsidRDefault="00D12180" w:rsidP="00D12180">
      <w:pPr>
        <w:ind w:left="1440"/>
      </w:pPr>
      <w:r>
        <w:rPr>
          <w:noProof/>
        </w:rPr>
        <mc:AlternateContent>
          <mc:Choice Requires="wps">
            <w:drawing>
              <wp:anchor distT="0" distB="0" distL="114300" distR="114300" simplePos="0" relativeHeight="251668992" behindDoc="0" locked="0" layoutInCell="1" allowOverlap="1" wp14:anchorId="1D1BDA05" wp14:editId="5087B34E">
                <wp:simplePos x="0" y="0"/>
                <wp:positionH relativeFrom="column">
                  <wp:posOffset>1800225</wp:posOffset>
                </wp:positionH>
                <wp:positionV relativeFrom="paragraph">
                  <wp:posOffset>513079</wp:posOffset>
                </wp:positionV>
                <wp:extent cx="781050" cy="219075"/>
                <wp:effectExtent l="0" t="0" r="19050" b="28575"/>
                <wp:wrapNone/>
                <wp:docPr id="41" name="Oval 41"/>
                <wp:cNvGraphicFramePr/>
                <a:graphic xmlns:a="http://schemas.openxmlformats.org/drawingml/2006/main">
                  <a:graphicData uri="http://schemas.microsoft.com/office/word/2010/wordprocessingShape">
                    <wps:wsp>
                      <wps:cNvSpPr/>
                      <wps:spPr>
                        <a:xfrm>
                          <a:off x="0" y="0"/>
                          <a:ext cx="7810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F4539" id="Oval 41" o:spid="_x0000_s1026" style="position:absolute;margin-left:141.75pt;margin-top:40.4pt;width:61.5pt;height:1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" filled="f" strokecolor="red" strokeweight="2pt"/>
            </w:pict>
          </mc:Fallback>
        </mc:AlternateContent>
      </w:r>
      <w:r>
        <w:rPr>
          <w:noProof/>
        </w:rPr>
        <w:drawing>
          <wp:inline distT="0" distB="0" distL="0" distR="0" wp14:anchorId="00F687BD" wp14:editId="0CC20D51">
            <wp:extent cx="3714750" cy="1352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1352550"/>
                    </a:xfrm>
                    <a:prstGeom prst="rect">
                      <a:avLst/>
                    </a:prstGeom>
                  </pic:spPr>
                </pic:pic>
              </a:graphicData>
            </a:graphic>
          </wp:inline>
        </w:drawing>
      </w:r>
    </w:p>
    <w:p w14:paraId="3EDDCC20" w14:textId="77777777" w:rsidR="00D12180" w:rsidRDefault="00D12180" w:rsidP="00D12180">
      <w:pPr>
        <w:pStyle w:val="ListParagraph"/>
        <w:numPr>
          <w:ilvl w:val="0"/>
          <w:numId w:val="19"/>
        </w:numPr>
      </w:pPr>
      <w:r>
        <w:t xml:space="preserve">Select </w:t>
      </w:r>
      <w:r>
        <w:rPr>
          <w:b/>
        </w:rPr>
        <w:t>domains</w:t>
      </w:r>
      <w:r>
        <w:t xml:space="preserve"> in the top navigation area.</w:t>
      </w:r>
    </w:p>
    <w:p w14:paraId="5DECC38F" w14:textId="77777777" w:rsidR="00D12180" w:rsidRDefault="00D12180" w:rsidP="00D12180">
      <w:pPr>
        <w:pStyle w:val="ListParagraph"/>
        <w:numPr>
          <w:ilvl w:val="0"/>
          <w:numId w:val="19"/>
        </w:numPr>
      </w:pPr>
      <w:r>
        <w:t xml:space="preserve">Select </w:t>
      </w:r>
      <w:r>
        <w:rPr>
          <w:b/>
        </w:rPr>
        <w:t>subdomains</w:t>
      </w:r>
      <w:r>
        <w:t xml:space="preserve"> on the next page.</w:t>
      </w:r>
    </w:p>
    <w:p w14:paraId="5F174048" w14:textId="77777777" w:rsidR="00D12180" w:rsidRDefault="00D12180" w:rsidP="00D12180">
      <w:pPr>
        <w:ind w:left="1440"/>
      </w:pPr>
      <w:r>
        <w:rPr>
          <w:noProof/>
        </w:rPr>
        <mc:AlternateContent>
          <mc:Choice Requires="wps">
            <w:drawing>
              <wp:anchor distT="0" distB="0" distL="114300" distR="114300" simplePos="0" relativeHeight="251671040" behindDoc="0" locked="0" layoutInCell="1" allowOverlap="1" wp14:anchorId="0B85A3FD" wp14:editId="20F0CB6F">
                <wp:simplePos x="0" y="0"/>
                <wp:positionH relativeFrom="column">
                  <wp:posOffset>4857750</wp:posOffset>
                </wp:positionH>
                <wp:positionV relativeFrom="paragraph">
                  <wp:posOffset>822325</wp:posOffset>
                </wp:positionV>
                <wp:extent cx="781050" cy="219075"/>
                <wp:effectExtent l="0" t="0" r="19050" b="28575"/>
                <wp:wrapNone/>
                <wp:docPr id="43" name="Oval 43"/>
                <wp:cNvGraphicFramePr/>
                <a:graphic xmlns:a="http://schemas.openxmlformats.org/drawingml/2006/main">
                  <a:graphicData uri="http://schemas.microsoft.com/office/word/2010/wordprocessingShape">
                    <wps:wsp>
                      <wps:cNvSpPr/>
                      <wps:spPr>
                        <a:xfrm>
                          <a:off x="0" y="0"/>
                          <a:ext cx="7810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A17A1" id="Oval 43" o:spid="_x0000_s1026" style="position:absolute;margin-left:382.5pt;margin-top:64.75pt;width:61.5pt;height:1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" filled="f" strokecolor="red" strokeweight="2pt"/>
            </w:pict>
          </mc:Fallback>
        </mc:AlternateContent>
      </w:r>
      <w:r>
        <w:rPr>
          <w:noProof/>
        </w:rPr>
        <w:drawing>
          <wp:inline distT="0" distB="0" distL="0" distR="0" wp14:anchorId="50B92B17" wp14:editId="6AB6F7AB">
            <wp:extent cx="4829175" cy="14001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1400175"/>
                    </a:xfrm>
                    <a:prstGeom prst="rect">
                      <a:avLst/>
                    </a:prstGeom>
                  </pic:spPr>
                </pic:pic>
              </a:graphicData>
            </a:graphic>
          </wp:inline>
        </w:drawing>
      </w:r>
    </w:p>
    <w:p w14:paraId="1A09E340" w14:textId="77777777" w:rsidR="00E6115F" w:rsidRDefault="00E6115F" w:rsidP="00D12180">
      <w:pPr>
        <w:pStyle w:val="ListParagraph"/>
        <w:numPr>
          <w:ilvl w:val="0"/>
          <w:numId w:val="19"/>
        </w:numPr>
      </w:pPr>
      <w:r>
        <w:t xml:space="preserve">Enter </w:t>
      </w:r>
      <w:r w:rsidR="002D0E2F">
        <w:t xml:space="preserve">the </w:t>
      </w:r>
      <w:r w:rsidR="00891B4B">
        <w:rPr>
          <w:b/>
        </w:rPr>
        <w:t>&lt;</w:t>
      </w:r>
      <w:r w:rsidR="002D0E2F">
        <w:rPr>
          <w:b/>
        </w:rPr>
        <w:t>course number</w:t>
      </w:r>
      <w:r w:rsidR="00891B4B">
        <w:rPr>
          <w:b/>
        </w:rPr>
        <w:t>&gt;</w:t>
      </w:r>
      <w:r>
        <w:t xml:space="preserve"> as the subdomain in the following locations:</w:t>
      </w:r>
    </w:p>
    <w:p w14:paraId="085FC09B" w14:textId="77777777" w:rsidR="00E6115F" w:rsidRDefault="00916A66" w:rsidP="00E6115F">
      <w:pPr>
        <w:ind w:left="1440"/>
      </w:pPr>
      <w:r>
        <w:rPr>
          <w:noProof/>
        </w:rPr>
        <w:lastRenderedPageBreak/>
        <mc:AlternateContent>
          <mc:Choice Requires="wps">
            <w:drawing>
              <wp:anchor distT="0" distB="0" distL="114300" distR="114300" simplePos="0" relativeHeight="251658752" behindDoc="0" locked="0" layoutInCell="1" allowOverlap="1" wp14:anchorId="08484945" wp14:editId="582F8FFE">
                <wp:simplePos x="0" y="0"/>
                <wp:positionH relativeFrom="column">
                  <wp:posOffset>4714498</wp:posOffset>
                </wp:positionH>
                <wp:positionV relativeFrom="paragraph">
                  <wp:posOffset>921661</wp:posOffset>
                </wp:positionV>
                <wp:extent cx="781050" cy="219075"/>
                <wp:effectExtent l="0" t="0" r="19050" b="28575"/>
                <wp:wrapNone/>
                <wp:docPr id="46" name="Oval 46"/>
                <wp:cNvGraphicFramePr/>
                <a:graphic xmlns:a="http://schemas.openxmlformats.org/drawingml/2006/main">
                  <a:graphicData uri="http://schemas.microsoft.com/office/word/2010/wordprocessingShape">
                    <wps:wsp>
                      <wps:cNvSpPr/>
                      <wps:spPr>
                        <a:xfrm>
                          <a:off x="0" y="0"/>
                          <a:ext cx="7810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2194" id="Oval 46" o:spid="_x0000_s1026" style="position:absolute;margin-left:371.2pt;margin-top:72.55pt;width:61.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5920" behindDoc="0" locked="0" layoutInCell="1" allowOverlap="1" wp14:anchorId="33B3D865" wp14:editId="15815B5C">
                <wp:simplePos x="0" y="0"/>
                <wp:positionH relativeFrom="column">
                  <wp:posOffset>1186852</wp:posOffset>
                </wp:positionH>
                <wp:positionV relativeFrom="paragraph">
                  <wp:posOffset>679481</wp:posOffset>
                </wp:positionV>
                <wp:extent cx="781050" cy="219075"/>
                <wp:effectExtent l="0" t="0" r="19050" b="28575"/>
                <wp:wrapNone/>
                <wp:docPr id="45" name="Oval 45"/>
                <wp:cNvGraphicFramePr/>
                <a:graphic xmlns:a="http://schemas.openxmlformats.org/drawingml/2006/main">
                  <a:graphicData uri="http://schemas.microsoft.com/office/word/2010/wordprocessingShape">
                    <wps:wsp>
                      <wps:cNvSpPr/>
                      <wps:spPr>
                        <a:xfrm>
                          <a:off x="0" y="0"/>
                          <a:ext cx="78105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C4DEF" id="Oval 45" o:spid="_x0000_s1026" style="position:absolute;margin-left:93.45pt;margin-top:53.5pt;width:61.5pt;height:1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" filled="f" strokecolor="red" strokeweight="2pt"/>
            </w:pict>
          </mc:Fallback>
        </mc:AlternateContent>
      </w:r>
      <w:r>
        <w:rPr>
          <w:noProof/>
        </w:rPr>
        <w:drawing>
          <wp:inline distT="0" distB="0" distL="0" distR="0" wp14:anchorId="1E9A8289" wp14:editId="288E7865">
            <wp:extent cx="5499980" cy="1612818"/>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185" cy="1636044"/>
                    </a:xfrm>
                    <a:prstGeom prst="rect">
                      <a:avLst/>
                    </a:prstGeom>
                  </pic:spPr>
                </pic:pic>
              </a:graphicData>
            </a:graphic>
          </wp:inline>
        </w:drawing>
      </w:r>
    </w:p>
    <w:p w14:paraId="5C6CB02E" w14:textId="77777777" w:rsidR="00D12180" w:rsidRDefault="00E6115F" w:rsidP="00D12180">
      <w:pPr>
        <w:pStyle w:val="ListParagraph"/>
        <w:numPr>
          <w:ilvl w:val="0"/>
          <w:numId w:val="19"/>
        </w:numPr>
      </w:pPr>
      <w:r>
        <w:t xml:space="preserve">Click </w:t>
      </w:r>
      <w:r>
        <w:rPr>
          <w:b/>
        </w:rPr>
        <w:t>create</w:t>
      </w:r>
      <w:r>
        <w:t>.</w:t>
      </w:r>
    </w:p>
    <w:p w14:paraId="50AFC58D" w14:textId="77777777" w:rsidR="002E28DE" w:rsidRDefault="00E6115F" w:rsidP="00E24BB0">
      <w:pPr>
        <w:pStyle w:val="ListParagraph"/>
        <w:numPr>
          <w:ilvl w:val="0"/>
          <w:numId w:val="19"/>
        </w:numPr>
      </w:pPr>
      <w:r>
        <w:t xml:space="preserve">All your assignments for this class will reside under </w:t>
      </w:r>
      <w:r w:rsidR="002D0E2F">
        <w:t>&lt;</w:t>
      </w:r>
      <w:r w:rsidR="002D0E2F">
        <w:rPr>
          <w:b/>
        </w:rPr>
        <w:t>course number&gt;</w:t>
      </w:r>
      <w:r>
        <w:rPr>
          <w:b/>
        </w:rPr>
        <w:t>.</w:t>
      </w:r>
      <w:r w:rsidR="002D0E2F">
        <w:rPr>
          <w:b/>
        </w:rPr>
        <w:t>&lt;</w:t>
      </w:r>
      <w:r>
        <w:rPr>
          <w:b/>
        </w:rPr>
        <w:t>your domain</w:t>
      </w:r>
      <w:r w:rsidR="002D0E2F">
        <w:rPr>
          <w:b/>
        </w:rPr>
        <w:t>&gt;</w:t>
      </w:r>
      <w:r w:rsidR="002E28DE">
        <w:t>.</w:t>
      </w:r>
    </w:p>
    <w:p w14:paraId="023AA132" w14:textId="77777777" w:rsidR="00D72579" w:rsidRDefault="00406E21" w:rsidP="007A6CC9">
      <w:pPr>
        <w:pStyle w:val="Heading2"/>
      </w:pPr>
      <w:bookmarkStart w:id="4" w:name="_Set_Up_FTP"/>
      <w:bookmarkEnd w:id="4"/>
      <w:r>
        <w:t xml:space="preserve">Section 3 – </w:t>
      </w:r>
      <w:r w:rsidR="007A6CC9">
        <w:t xml:space="preserve">Set Up FTP </w:t>
      </w:r>
      <w:r w:rsidR="00D12180">
        <w:t>F</w:t>
      </w:r>
      <w:r w:rsidR="007A6CC9">
        <w:t>or Instructor Access</w:t>
      </w:r>
    </w:p>
    <w:p w14:paraId="1E46AF04" w14:textId="77777777" w:rsidR="007D7D41" w:rsidRDefault="00CD7E6D" w:rsidP="00CD7E6D">
      <w:pPr>
        <w:pStyle w:val="ListParagraph"/>
        <w:numPr>
          <w:ilvl w:val="0"/>
          <w:numId w:val="17"/>
        </w:numPr>
      </w:pPr>
      <w:r>
        <w:t xml:space="preserve">Log into your Bluehost control panel by going to </w:t>
      </w:r>
      <w:hyperlink r:id="rId18" w:history="1">
        <w:r w:rsidRPr="00913EA7">
          <w:rPr>
            <w:rStyle w:val="Hyperlink"/>
          </w:rPr>
          <w:t>https://www.bluehost.com</w:t>
        </w:r>
      </w:hyperlink>
      <w:r>
        <w:t>.</w:t>
      </w:r>
    </w:p>
    <w:p w14:paraId="18B4FA9C" w14:textId="77777777" w:rsidR="00CD7E6D" w:rsidRDefault="00CD7E6D" w:rsidP="00CD7E6D">
      <w:pPr>
        <w:pStyle w:val="ListParagraph"/>
        <w:numPr>
          <w:ilvl w:val="0"/>
          <w:numId w:val="17"/>
        </w:numPr>
      </w:pPr>
      <w:r>
        <w:t xml:space="preserve">Click on the </w:t>
      </w:r>
      <w:r>
        <w:rPr>
          <w:b/>
        </w:rPr>
        <w:t>ftp</w:t>
      </w:r>
      <w:r>
        <w:t xml:space="preserve"> option in the top navigation area.</w:t>
      </w:r>
    </w:p>
    <w:p w14:paraId="71FEE818" w14:textId="77777777" w:rsidR="00CD7E6D" w:rsidRDefault="00CD7E6D" w:rsidP="00CD7E6D">
      <w:pPr>
        <w:ind w:left="1440"/>
      </w:pPr>
      <w:r>
        <w:rPr>
          <w:noProof/>
        </w:rPr>
        <mc:AlternateContent>
          <mc:Choice Requires="wps">
            <w:drawing>
              <wp:anchor distT="0" distB="0" distL="114300" distR="114300" simplePos="0" relativeHeight="251644416" behindDoc="0" locked="0" layoutInCell="1" allowOverlap="1" wp14:anchorId="7CAD7E20" wp14:editId="26CC7DC0">
                <wp:simplePos x="0" y="0"/>
                <wp:positionH relativeFrom="column">
                  <wp:posOffset>4619625</wp:posOffset>
                </wp:positionH>
                <wp:positionV relativeFrom="paragraph">
                  <wp:posOffset>850900</wp:posOffset>
                </wp:positionV>
                <wp:extent cx="571500" cy="209550"/>
                <wp:effectExtent l="0" t="0" r="19050" b="19050"/>
                <wp:wrapNone/>
                <wp:docPr id="4" name="Oval 4"/>
                <wp:cNvGraphicFramePr/>
                <a:graphic xmlns:a="http://schemas.openxmlformats.org/drawingml/2006/main">
                  <a:graphicData uri="http://schemas.microsoft.com/office/word/2010/wordprocessingShape">
                    <wps:wsp>
                      <wps:cNvSpPr/>
                      <wps:spPr>
                        <a:xfrm>
                          <a:off x="0" y="0"/>
                          <a:ext cx="57150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6CB00" id="Oval 4" o:spid="_x0000_s1026" style="position:absolute;margin-left:363.75pt;margin-top:67pt;width:45pt;height:1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" filled="f" strokecolor="red" strokeweight="2pt"/>
            </w:pict>
          </mc:Fallback>
        </mc:AlternateContent>
      </w:r>
      <w:r>
        <w:rPr>
          <w:noProof/>
        </w:rPr>
        <w:drawing>
          <wp:inline distT="0" distB="0" distL="0" distR="0" wp14:anchorId="0E00E66D" wp14:editId="53949580">
            <wp:extent cx="5029200" cy="1381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381125"/>
                    </a:xfrm>
                    <a:prstGeom prst="rect">
                      <a:avLst/>
                    </a:prstGeom>
                  </pic:spPr>
                </pic:pic>
              </a:graphicData>
            </a:graphic>
          </wp:inline>
        </w:drawing>
      </w:r>
    </w:p>
    <w:p w14:paraId="5B1ACE1D" w14:textId="77777777" w:rsidR="00CD7E6D" w:rsidRDefault="00B57502" w:rsidP="00CD7E6D">
      <w:pPr>
        <w:pStyle w:val="ListParagraph"/>
        <w:numPr>
          <w:ilvl w:val="0"/>
          <w:numId w:val="17"/>
        </w:numPr>
      </w:pPr>
      <w:r>
        <w:t xml:space="preserve">Enter </w:t>
      </w:r>
      <w:r w:rsidR="002D0E2F">
        <w:rPr>
          <w:b/>
        </w:rPr>
        <w:t>&lt;course number&gt;</w:t>
      </w:r>
      <w:r>
        <w:rPr>
          <w:b/>
        </w:rPr>
        <w:t>instructor</w:t>
      </w:r>
      <w:r>
        <w:t xml:space="preserve"> as the login name and select </w:t>
      </w:r>
      <w:r>
        <w:rPr>
          <w:b/>
        </w:rPr>
        <w:t>generate password</w:t>
      </w:r>
      <w:r>
        <w:t>.</w:t>
      </w:r>
    </w:p>
    <w:p w14:paraId="2E620FDE" w14:textId="77777777" w:rsidR="00B57502" w:rsidRDefault="00B57502" w:rsidP="00B57502">
      <w:pPr>
        <w:ind w:left="1440"/>
      </w:pPr>
      <w:r>
        <w:rPr>
          <w:noProof/>
        </w:rPr>
        <mc:AlternateContent>
          <mc:Choice Requires="wps">
            <w:drawing>
              <wp:anchor distT="0" distB="0" distL="114300" distR="114300" simplePos="0" relativeHeight="251663872" behindDoc="0" locked="0" layoutInCell="1" allowOverlap="1" wp14:anchorId="0638284B" wp14:editId="336E8217">
                <wp:simplePos x="0" y="0"/>
                <wp:positionH relativeFrom="column">
                  <wp:posOffset>4524375</wp:posOffset>
                </wp:positionH>
                <wp:positionV relativeFrom="paragraph">
                  <wp:posOffset>1651000</wp:posOffset>
                </wp:positionV>
                <wp:extent cx="1285875" cy="333375"/>
                <wp:effectExtent l="0" t="0" r="28575" b="28575"/>
                <wp:wrapNone/>
                <wp:docPr id="37" name="Oval 37"/>
                <wp:cNvGraphicFramePr/>
                <a:graphic xmlns:a="http://schemas.openxmlformats.org/drawingml/2006/main">
                  <a:graphicData uri="http://schemas.microsoft.com/office/word/2010/wordprocessingShape">
                    <wps:wsp>
                      <wps:cNvSpPr/>
                      <wps:spPr>
                        <a:xfrm>
                          <a:off x="0" y="0"/>
                          <a:ext cx="12858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DFC19" id="Oval 37" o:spid="_x0000_s1026" style="position:absolute;margin-left:356.25pt;margin-top:130pt;width:101.25pt;height:26.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62848" behindDoc="0" locked="0" layoutInCell="1" allowOverlap="1" wp14:anchorId="318172B7" wp14:editId="4E1A9F76">
                <wp:simplePos x="0" y="0"/>
                <wp:positionH relativeFrom="column">
                  <wp:posOffset>1161415</wp:posOffset>
                </wp:positionH>
                <wp:positionV relativeFrom="paragraph">
                  <wp:posOffset>507365</wp:posOffset>
                </wp:positionV>
                <wp:extent cx="1285875" cy="333375"/>
                <wp:effectExtent l="0" t="0" r="28575" b="28575"/>
                <wp:wrapNone/>
                <wp:docPr id="36" name="Oval 36"/>
                <wp:cNvGraphicFramePr/>
                <a:graphic xmlns:a="http://schemas.openxmlformats.org/drawingml/2006/main">
                  <a:graphicData uri="http://schemas.microsoft.com/office/word/2010/wordprocessingShape">
                    <wps:wsp>
                      <wps:cNvSpPr/>
                      <wps:spPr>
                        <a:xfrm>
                          <a:off x="0" y="0"/>
                          <a:ext cx="12858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A473C" id="Oval 36" o:spid="_x0000_s1026" style="position:absolute;margin-left:91.45pt;margin-top:39.95pt;width:101.25pt;height:2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" filled="f" strokecolor="red" strokeweight="2pt"/>
            </w:pict>
          </mc:Fallback>
        </mc:AlternateContent>
      </w:r>
      <w:r>
        <w:rPr>
          <w:noProof/>
        </w:rPr>
        <w:drawing>
          <wp:inline distT="0" distB="0" distL="0" distR="0" wp14:anchorId="6E64488F" wp14:editId="184075DC">
            <wp:extent cx="5562600" cy="213556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1227" cy="2138878"/>
                    </a:xfrm>
                    <a:prstGeom prst="rect">
                      <a:avLst/>
                    </a:prstGeom>
                  </pic:spPr>
                </pic:pic>
              </a:graphicData>
            </a:graphic>
          </wp:inline>
        </w:drawing>
      </w:r>
    </w:p>
    <w:p w14:paraId="03078F9E" w14:textId="77777777" w:rsidR="00B57502" w:rsidRDefault="00B57502" w:rsidP="00B57502">
      <w:pPr>
        <w:pStyle w:val="ListParagraph"/>
        <w:numPr>
          <w:ilvl w:val="0"/>
          <w:numId w:val="17"/>
        </w:numPr>
      </w:pPr>
      <w:r>
        <w:t xml:space="preserve">Provide the </w:t>
      </w:r>
      <w:r w:rsidR="008C27C4">
        <w:t xml:space="preserve">login credentials </w:t>
      </w:r>
      <w:r>
        <w:t>to the instructor</w:t>
      </w:r>
      <w:r w:rsidR="008C27C4">
        <w:t xml:space="preserve"> (password and domain)</w:t>
      </w:r>
      <w:r>
        <w:t>.</w:t>
      </w:r>
    </w:p>
    <w:p w14:paraId="541D5D50" w14:textId="77777777" w:rsidR="00D513C7" w:rsidRDefault="00D513C7" w:rsidP="00B57502">
      <w:pPr>
        <w:pStyle w:val="ListParagraph"/>
        <w:numPr>
          <w:ilvl w:val="0"/>
          <w:numId w:val="17"/>
        </w:numPr>
      </w:pPr>
      <w:r>
        <w:t xml:space="preserve">Set the home directory to a sub-directory called </w:t>
      </w:r>
      <w:proofErr w:type="spellStart"/>
      <w:r w:rsidR="0053657A" w:rsidRPr="0053657A">
        <w:rPr>
          <w:b/>
        </w:rPr>
        <w:t>public_html</w:t>
      </w:r>
      <w:proofErr w:type="spellEnd"/>
      <w:r w:rsidR="0053657A" w:rsidRPr="0053657A">
        <w:rPr>
          <w:b/>
        </w:rPr>
        <w:t>/</w:t>
      </w:r>
      <w:r w:rsidR="002D0E2F">
        <w:rPr>
          <w:b/>
        </w:rPr>
        <w:t>&lt;course number&gt;</w:t>
      </w:r>
      <w:r>
        <w:t xml:space="preserve"> under your main directory. The following is an example</w:t>
      </w:r>
      <w:r w:rsidR="002D0E2F">
        <w:t xml:space="preserve">, replace </w:t>
      </w:r>
      <w:r w:rsidR="002D0E2F">
        <w:rPr>
          <w:b/>
        </w:rPr>
        <w:t>&lt;subdomain&gt;</w:t>
      </w:r>
      <w:r w:rsidR="002D0E2F">
        <w:t xml:space="preserve"> with the class </w:t>
      </w:r>
      <w:r>
        <w:t>:</w:t>
      </w:r>
    </w:p>
    <w:p w14:paraId="0591B9C2" w14:textId="77777777" w:rsidR="00D513C7" w:rsidRDefault="00D513C7" w:rsidP="00D513C7">
      <w:pPr>
        <w:ind w:left="1440"/>
      </w:pPr>
      <w:r>
        <w:rPr>
          <w:noProof/>
        </w:rPr>
        <w:lastRenderedPageBreak/>
        <mc:AlternateContent>
          <mc:Choice Requires="wps">
            <w:drawing>
              <wp:anchor distT="0" distB="0" distL="114300" distR="114300" simplePos="0" relativeHeight="251666944" behindDoc="0" locked="0" layoutInCell="1" allowOverlap="1" wp14:anchorId="7BF63F93" wp14:editId="30F1F59F">
                <wp:simplePos x="0" y="0"/>
                <wp:positionH relativeFrom="column">
                  <wp:posOffset>2018923</wp:posOffset>
                </wp:positionH>
                <wp:positionV relativeFrom="paragraph">
                  <wp:posOffset>341705</wp:posOffset>
                </wp:positionV>
                <wp:extent cx="1869540" cy="333375"/>
                <wp:effectExtent l="0" t="0" r="16510" b="28575"/>
                <wp:wrapNone/>
                <wp:docPr id="39" name="Oval 39"/>
                <wp:cNvGraphicFramePr/>
                <a:graphic xmlns:a="http://schemas.openxmlformats.org/drawingml/2006/main">
                  <a:graphicData uri="http://schemas.microsoft.com/office/word/2010/wordprocessingShape">
                    <wps:wsp>
                      <wps:cNvSpPr/>
                      <wps:spPr>
                        <a:xfrm>
                          <a:off x="0" y="0"/>
                          <a:ext cx="1869540"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2BAD34" id="Oval 39" o:spid="_x0000_s1026" style="position:absolute;margin-left:158.95pt;margin-top:26.9pt;width:147.2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" filled="f" strokecolor="red" strokeweight="2pt"/>
            </w:pict>
          </mc:Fallback>
        </mc:AlternateContent>
      </w:r>
      <w:r w:rsidR="008C058B">
        <w:rPr>
          <w:noProof/>
        </w:rPr>
        <w:drawing>
          <wp:inline distT="0" distB="0" distL="0" distR="0" wp14:anchorId="4D689B1E" wp14:editId="4113BD3E">
            <wp:extent cx="54483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8300" cy="2190750"/>
                    </a:xfrm>
                    <a:prstGeom prst="rect">
                      <a:avLst/>
                    </a:prstGeom>
                  </pic:spPr>
                </pic:pic>
              </a:graphicData>
            </a:graphic>
          </wp:inline>
        </w:drawing>
      </w:r>
    </w:p>
    <w:p w14:paraId="428FFCFA" w14:textId="77777777" w:rsidR="00D513C7" w:rsidRDefault="00D513C7" w:rsidP="00B57502">
      <w:pPr>
        <w:pStyle w:val="ListParagraph"/>
        <w:numPr>
          <w:ilvl w:val="0"/>
          <w:numId w:val="17"/>
        </w:numPr>
      </w:pPr>
      <w:r>
        <w:t xml:space="preserve">Select </w:t>
      </w:r>
      <w:r>
        <w:rPr>
          <w:b/>
        </w:rPr>
        <w:t>Create FTP Account</w:t>
      </w:r>
      <w:r>
        <w:t>.</w:t>
      </w:r>
    </w:p>
    <w:p w14:paraId="28E8D0D3" w14:textId="77777777" w:rsidR="0004113F" w:rsidRDefault="0004113F" w:rsidP="00B57502">
      <w:pPr>
        <w:pStyle w:val="ListParagraph"/>
        <w:numPr>
          <w:ilvl w:val="0"/>
          <w:numId w:val="17"/>
        </w:numPr>
      </w:pPr>
      <w:r>
        <w:t>Provide the password to the instructor.</w:t>
      </w:r>
    </w:p>
    <w:p w14:paraId="069FE581" w14:textId="77777777" w:rsidR="0004113F" w:rsidRDefault="00406E21" w:rsidP="006014B2">
      <w:pPr>
        <w:pStyle w:val="Heading2"/>
      </w:pPr>
      <w:bookmarkStart w:id="5" w:name="_Password_Management"/>
      <w:bookmarkEnd w:id="5"/>
      <w:r>
        <w:t xml:space="preserve">Section 4 – </w:t>
      </w:r>
      <w:r w:rsidR="006014B2">
        <w:t>Password Management</w:t>
      </w:r>
    </w:p>
    <w:p w14:paraId="3F3437D7" w14:textId="42DD47D0" w:rsidR="006014B2" w:rsidRDefault="00906256" w:rsidP="006014B2">
      <w:r>
        <w:t xml:space="preserve">Once you have your Bluehost </w:t>
      </w:r>
      <w:r w:rsidR="007F6A76">
        <w:t xml:space="preserve">account, it is highly recommended that you do not write down the password or store it onto the PC without some type of password management utility. For a free application that is well rated, check out KeePass at </w:t>
      </w:r>
      <w:hyperlink r:id="rId22" w:history="1">
        <w:r w:rsidR="007F6A76" w:rsidRPr="000547A7">
          <w:rPr>
            <w:rStyle w:val="Hyperlink"/>
          </w:rPr>
          <w:t>www.keepass.info</w:t>
        </w:r>
      </w:hyperlink>
      <w:r w:rsidR="007F6A76">
        <w:t xml:space="preserve">. If you are using a Mac, you can download </w:t>
      </w:r>
      <w:proofErr w:type="spellStart"/>
      <w:r w:rsidR="007F6A76">
        <w:t>KeePassX</w:t>
      </w:r>
      <w:proofErr w:type="spellEnd"/>
      <w:r w:rsidR="007F6A76">
        <w:t xml:space="preserve"> from </w:t>
      </w:r>
      <w:hyperlink r:id="rId23" w:history="1">
        <w:r w:rsidR="007F6A76" w:rsidRPr="000547A7">
          <w:rPr>
            <w:rStyle w:val="Hyperlink"/>
          </w:rPr>
          <w:t>www.keepassx.org</w:t>
        </w:r>
      </w:hyperlink>
      <w:r w:rsidR="007F6A76">
        <w:t xml:space="preserve">. There are also versions available for smart phones and tablets. </w:t>
      </w:r>
    </w:p>
    <w:p w14:paraId="3E18C935" w14:textId="72AF03D7" w:rsidR="00C70AB2" w:rsidRDefault="00C70AB2" w:rsidP="00C70AB2">
      <w:pPr>
        <w:pStyle w:val="Heading2"/>
      </w:pPr>
      <w:bookmarkStart w:id="6" w:name="_Section_5_–"/>
      <w:bookmarkEnd w:id="6"/>
      <w:r>
        <w:t>Section 5 – Course Setup</w:t>
      </w:r>
    </w:p>
    <w:p w14:paraId="3F333D8D" w14:textId="1CF56303" w:rsidR="00C70AB2" w:rsidRDefault="007E4032" w:rsidP="007E4032">
      <w:pPr>
        <w:pStyle w:val="Heading3"/>
      </w:pPr>
      <w:r>
        <w:t>Local Drive</w:t>
      </w:r>
    </w:p>
    <w:p w14:paraId="0CE43060" w14:textId="31715587" w:rsidR="007E4032" w:rsidRDefault="007E4032" w:rsidP="007E4032">
      <w:r>
        <w:t>The information in this section is not graded. It is provided to help the student keep their course materials organized</w:t>
      </w:r>
      <w:r w:rsidR="002B3C0C">
        <w:t>.</w:t>
      </w:r>
    </w:p>
    <w:p w14:paraId="7F518AE2" w14:textId="00A72918" w:rsidR="007E4032" w:rsidRDefault="007E4032" w:rsidP="007E4032">
      <w:pPr>
        <w:pStyle w:val="ListParagraph"/>
        <w:numPr>
          <w:ilvl w:val="0"/>
          <w:numId w:val="21"/>
        </w:numPr>
      </w:pPr>
      <w:r>
        <w:t xml:space="preserve">Create a folder calls </w:t>
      </w:r>
      <w:r>
        <w:rPr>
          <w:b/>
        </w:rPr>
        <w:t>cs2010</w:t>
      </w:r>
      <w:r>
        <w:t xml:space="preserve"> on the drive of choice to store your lab files.</w:t>
      </w:r>
    </w:p>
    <w:p w14:paraId="27E03193" w14:textId="39202287" w:rsidR="007E4032" w:rsidRDefault="007E4032" w:rsidP="007E4032">
      <w:pPr>
        <w:pStyle w:val="ListParagraph"/>
        <w:numPr>
          <w:ilvl w:val="0"/>
          <w:numId w:val="21"/>
        </w:numPr>
      </w:pPr>
      <w:r>
        <w:t xml:space="preserve">Expand the </w:t>
      </w:r>
      <w:r>
        <w:rPr>
          <w:b/>
        </w:rPr>
        <w:t>Student_Course_Files.zip</w:t>
      </w:r>
      <w:r>
        <w:t xml:space="preserve"> into the folder. </w:t>
      </w:r>
    </w:p>
    <w:p w14:paraId="20D977CD" w14:textId="00575E53" w:rsidR="007E4032" w:rsidRDefault="007E4032" w:rsidP="007E4032">
      <w:pPr>
        <w:pStyle w:val="ListParagraph"/>
        <w:numPr>
          <w:ilvl w:val="0"/>
          <w:numId w:val="21"/>
        </w:numPr>
      </w:pPr>
      <w:r>
        <w:t xml:space="preserve">Make sure that under the </w:t>
      </w:r>
      <w:r>
        <w:rPr>
          <w:b/>
        </w:rPr>
        <w:t>cs2010</w:t>
      </w:r>
      <w:r>
        <w:t xml:space="preserve"> folder, there are </w:t>
      </w:r>
      <w:r w:rsidR="007F465C">
        <w:t>four</w:t>
      </w:r>
      <w:r>
        <w:t xml:space="preserve"> sub-folders:</w:t>
      </w:r>
    </w:p>
    <w:p w14:paraId="1D759099" w14:textId="095BDFFF" w:rsidR="002B3C0C" w:rsidRDefault="002B3C0C" w:rsidP="002B3C0C">
      <w:pPr>
        <w:pStyle w:val="ListParagraph"/>
        <w:numPr>
          <w:ilvl w:val="0"/>
          <w:numId w:val="23"/>
        </w:numPr>
      </w:pPr>
      <w:r>
        <w:t>All Book Files – Contains all the files from the companion website for the book.</w:t>
      </w:r>
    </w:p>
    <w:p w14:paraId="1DA71C92" w14:textId="6076B70A" w:rsidR="002B3C0C" w:rsidRDefault="007F465C" w:rsidP="002B3C0C">
      <w:pPr>
        <w:pStyle w:val="ListParagraph"/>
        <w:numPr>
          <w:ilvl w:val="0"/>
          <w:numId w:val="23"/>
        </w:numPr>
      </w:pPr>
      <w:r>
        <w:t>Chapter Projects</w:t>
      </w:r>
      <w:r w:rsidR="002B3C0C">
        <w:t xml:space="preserve"> – Contains the files for the chapter projects of the chapters covered in the course. Note, the chapter projects are not required for this course. However, the images within these files may be used for the student project.</w:t>
      </w:r>
    </w:p>
    <w:p w14:paraId="3F5DA037" w14:textId="312FCBF4" w:rsidR="002B3C0C" w:rsidRDefault="007F465C" w:rsidP="002B3C0C">
      <w:pPr>
        <w:pStyle w:val="ListParagraph"/>
        <w:numPr>
          <w:ilvl w:val="0"/>
          <w:numId w:val="23"/>
        </w:numPr>
      </w:pPr>
      <w:r>
        <w:t>Code Listings</w:t>
      </w:r>
      <w:r w:rsidR="002B3C0C">
        <w:t xml:space="preserve"> – Contains the code listing examples for the chapters covered in the course.</w:t>
      </w:r>
    </w:p>
    <w:p w14:paraId="3E262D24" w14:textId="3C48A9C3" w:rsidR="002B3C0C" w:rsidRDefault="007F465C" w:rsidP="002B3C0C">
      <w:pPr>
        <w:pStyle w:val="ListParagraph"/>
        <w:numPr>
          <w:ilvl w:val="0"/>
          <w:numId w:val="23"/>
        </w:numPr>
      </w:pPr>
      <w:r>
        <w:t>Labs</w:t>
      </w:r>
      <w:r w:rsidR="002B3C0C">
        <w:t xml:space="preserve"> – Contains the labs that are required for this course.</w:t>
      </w:r>
    </w:p>
    <w:p w14:paraId="4826E5DA" w14:textId="620B0875" w:rsidR="007F465C" w:rsidRDefault="002B3C0C" w:rsidP="002B3C0C">
      <w:pPr>
        <w:pStyle w:val="ListParagraph"/>
        <w:numPr>
          <w:ilvl w:val="0"/>
          <w:numId w:val="23"/>
        </w:numPr>
      </w:pPr>
      <w:r>
        <w:t>Site – Where the files, images, and other assets will be stored by the student prior to publishing the site to the hosting server.</w:t>
      </w:r>
    </w:p>
    <w:p w14:paraId="5C50562E" w14:textId="71FC628F" w:rsidR="002B3C0C" w:rsidRDefault="002B3C0C" w:rsidP="002B3C0C">
      <w:pPr>
        <w:pStyle w:val="Heading3"/>
      </w:pPr>
      <w:r>
        <w:t>Hosting Server</w:t>
      </w:r>
    </w:p>
    <w:p w14:paraId="7A5E0AC5" w14:textId="106113AB" w:rsidR="002B3C0C" w:rsidRDefault="002B3C0C" w:rsidP="002B3C0C">
      <w:r>
        <w:t xml:space="preserve">The information on the hosting server will be graded. Because </w:t>
      </w:r>
      <w:r w:rsidR="00646808">
        <w:t>web sites can be easily misconfigured if proper standards are not followed, the following requirements will exist for each students’ hosting service as it pertains to this course:</w:t>
      </w:r>
    </w:p>
    <w:p w14:paraId="773C4C47" w14:textId="3FFFD9B9" w:rsidR="00646808" w:rsidRDefault="00646808" w:rsidP="00646808">
      <w:pPr>
        <w:pStyle w:val="ListParagraph"/>
        <w:numPr>
          <w:ilvl w:val="0"/>
          <w:numId w:val="24"/>
        </w:numPr>
      </w:pPr>
      <w:r>
        <w:t xml:space="preserve">There will be </w:t>
      </w:r>
      <w:r w:rsidR="00A853A6">
        <w:t>eight</w:t>
      </w:r>
      <w:r>
        <w:t xml:space="preserve"> sub-folders under the main course domain:</w:t>
      </w:r>
    </w:p>
    <w:p w14:paraId="55506593" w14:textId="26203941" w:rsidR="00A853A6" w:rsidRDefault="00A853A6" w:rsidP="00A853A6">
      <w:pPr>
        <w:pStyle w:val="ListParagraph"/>
        <w:numPr>
          <w:ilvl w:val="0"/>
          <w:numId w:val="25"/>
        </w:numPr>
      </w:pPr>
      <w:r>
        <w:t>lab03</w:t>
      </w:r>
    </w:p>
    <w:p w14:paraId="25A33720" w14:textId="07EECB91" w:rsidR="00A853A6" w:rsidRDefault="00A853A6" w:rsidP="00A853A6">
      <w:pPr>
        <w:pStyle w:val="ListParagraph"/>
        <w:numPr>
          <w:ilvl w:val="0"/>
          <w:numId w:val="25"/>
        </w:numPr>
      </w:pPr>
      <w:r>
        <w:t>lab04</w:t>
      </w:r>
    </w:p>
    <w:p w14:paraId="5CD8294B" w14:textId="0C119C31" w:rsidR="00A853A6" w:rsidRDefault="00A853A6" w:rsidP="00A853A6">
      <w:pPr>
        <w:pStyle w:val="ListParagraph"/>
        <w:numPr>
          <w:ilvl w:val="0"/>
          <w:numId w:val="25"/>
        </w:numPr>
      </w:pPr>
      <w:r>
        <w:t>lab05</w:t>
      </w:r>
    </w:p>
    <w:p w14:paraId="3DE71DA5" w14:textId="4945ED5C" w:rsidR="00A853A6" w:rsidRDefault="00A853A6" w:rsidP="00A853A6">
      <w:pPr>
        <w:pStyle w:val="ListParagraph"/>
        <w:numPr>
          <w:ilvl w:val="0"/>
          <w:numId w:val="25"/>
        </w:numPr>
      </w:pPr>
      <w:r>
        <w:t>lab06</w:t>
      </w:r>
    </w:p>
    <w:p w14:paraId="2AF15AA2" w14:textId="6531CCDA" w:rsidR="00A853A6" w:rsidRDefault="00A853A6" w:rsidP="00A853A6">
      <w:pPr>
        <w:pStyle w:val="ListParagraph"/>
        <w:numPr>
          <w:ilvl w:val="0"/>
          <w:numId w:val="25"/>
        </w:numPr>
      </w:pPr>
      <w:r>
        <w:lastRenderedPageBreak/>
        <w:t>lab07</w:t>
      </w:r>
    </w:p>
    <w:p w14:paraId="70ACF9E9" w14:textId="2A830B7E" w:rsidR="00A853A6" w:rsidRDefault="00A853A6" w:rsidP="00A853A6">
      <w:pPr>
        <w:pStyle w:val="ListParagraph"/>
        <w:numPr>
          <w:ilvl w:val="0"/>
          <w:numId w:val="25"/>
        </w:numPr>
      </w:pPr>
      <w:r>
        <w:t>lab08</w:t>
      </w:r>
    </w:p>
    <w:p w14:paraId="16B658A5" w14:textId="7CBB5562" w:rsidR="00A853A6" w:rsidRDefault="00A853A6" w:rsidP="00A853A6">
      <w:pPr>
        <w:pStyle w:val="ListParagraph"/>
        <w:numPr>
          <w:ilvl w:val="0"/>
          <w:numId w:val="25"/>
        </w:numPr>
      </w:pPr>
      <w:r>
        <w:t>lab09</w:t>
      </w:r>
    </w:p>
    <w:p w14:paraId="1652E1F8" w14:textId="34CF3437" w:rsidR="00A853A6" w:rsidRDefault="00A853A6" w:rsidP="00A853A6">
      <w:pPr>
        <w:pStyle w:val="ListParagraph"/>
        <w:numPr>
          <w:ilvl w:val="0"/>
          <w:numId w:val="25"/>
        </w:numPr>
      </w:pPr>
      <w:r>
        <w:t>project</w:t>
      </w:r>
    </w:p>
    <w:p w14:paraId="43B2B1EA" w14:textId="33B50413" w:rsidR="00A853A6" w:rsidRDefault="00A853A6" w:rsidP="00A853A6">
      <w:pPr>
        <w:pStyle w:val="ListParagraph"/>
        <w:numPr>
          <w:ilvl w:val="0"/>
          <w:numId w:val="24"/>
        </w:numPr>
      </w:pPr>
      <w:r>
        <w:t>Under each of the folders will be any necessary sub-folders to store the assets as needed to support the exercise.</w:t>
      </w:r>
    </w:p>
    <w:p w14:paraId="7862EAB7" w14:textId="08BF04C9" w:rsidR="00646808" w:rsidRDefault="000056A2" w:rsidP="00646808">
      <w:pPr>
        <w:pStyle w:val="ListParagraph"/>
        <w:numPr>
          <w:ilvl w:val="0"/>
          <w:numId w:val="24"/>
        </w:numPr>
      </w:pPr>
      <w:r>
        <w:t>Requirements for the folders and files will be:</w:t>
      </w:r>
    </w:p>
    <w:p w14:paraId="23275422" w14:textId="47ED668C" w:rsidR="000056A2" w:rsidRDefault="000056A2" w:rsidP="000056A2">
      <w:pPr>
        <w:pStyle w:val="ListParagraph"/>
        <w:numPr>
          <w:ilvl w:val="1"/>
          <w:numId w:val="24"/>
        </w:numPr>
      </w:pPr>
      <w:r>
        <w:t>No spaces in either folder or file names.</w:t>
      </w:r>
    </w:p>
    <w:p w14:paraId="2DCED073" w14:textId="2E8922DE" w:rsidR="000056A2" w:rsidRDefault="000056A2" w:rsidP="000056A2">
      <w:pPr>
        <w:pStyle w:val="ListParagraph"/>
        <w:numPr>
          <w:ilvl w:val="1"/>
          <w:numId w:val="24"/>
        </w:numPr>
      </w:pPr>
      <w:r>
        <w:t>The lab sub-folders will not have any of the lab start or stop sub-folders.</w:t>
      </w:r>
    </w:p>
    <w:p w14:paraId="5E0B5C63" w14:textId="3E6280D9" w:rsidR="00F40752" w:rsidRDefault="00F40752" w:rsidP="000056A2">
      <w:pPr>
        <w:pStyle w:val="ListParagraph"/>
        <w:numPr>
          <w:ilvl w:val="1"/>
          <w:numId w:val="24"/>
        </w:numPr>
      </w:pPr>
      <w:r>
        <w:t>No other folder beyond what is listed above under item 1 under the main course domain will be allowed without prior authorization.</w:t>
      </w:r>
    </w:p>
    <w:p w14:paraId="203EC049" w14:textId="501FB574" w:rsidR="000056A2" w:rsidRDefault="00F40752" w:rsidP="00646808">
      <w:pPr>
        <w:pStyle w:val="ListParagraph"/>
        <w:numPr>
          <w:ilvl w:val="0"/>
          <w:numId w:val="24"/>
        </w:numPr>
      </w:pPr>
      <w:r>
        <w:t xml:space="preserve">When publishing from the local drive to the hosting server, the information under the folder </w:t>
      </w:r>
      <w:r>
        <w:rPr>
          <w:b/>
        </w:rPr>
        <w:t>Site</w:t>
      </w:r>
      <w:r>
        <w:t xml:space="preserve"> will contain all the folders, files, and other assets necessary for the exercises.</w:t>
      </w:r>
    </w:p>
    <w:p w14:paraId="6B80F03D" w14:textId="0603705A" w:rsidR="00F40752" w:rsidRDefault="00F40752" w:rsidP="00646808">
      <w:pPr>
        <w:pStyle w:val="ListParagraph"/>
        <w:numPr>
          <w:ilvl w:val="0"/>
          <w:numId w:val="24"/>
        </w:numPr>
      </w:pPr>
      <w:r>
        <w:t xml:space="preserve">Part of the exercise grading will look to see if the above requirements for 3a and 3b are met and there are no extra files or folders are </w:t>
      </w:r>
      <w:r w:rsidR="00A83A52">
        <w:t>published that do not support the exercises.</w:t>
      </w:r>
    </w:p>
    <w:sectPr w:rsidR="00F40752" w:rsidSect="00E55F5E">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836FA" w14:textId="77777777" w:rsidR="00497438" w:rsidRDefault="00497438" w:rsidP="009F6414">
      <w:pPr>
        <w:spacing w:after="0" w:line="240" w:lineRule="auto"/>
      </w:pPr>
      <w:r>
        <w:separator/>
      </w:r>
    </w:p>
  </w:endnote>
  <w:endnote w:type="continuationSeparator" w:id="0">
    <w:p w14:paraId="2539A33B" w14:textId="77777777" w:rsidR="00497438" w:rsidRDefault="00497438" w:rsidP="009F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8B067" w14:textId="77777777" w:rsidR="009F6414" w:rsidRDefault="009F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EE704" w14:textId="77777777" w:rsidR="00497438" w:rsidRDefault="00497438" w:rsidP="009F6414">
      <w:pPr>
        <w:spacing w:after="0" w:line="240" w:lineRule="auto"/>
      </w:pPr>
      <w:r>
        <w:separator/>
      </w:r>
    </w:p>
  </w:footnote>
  <w:footnote w:type="continuationSeparator" w:id="0">
    <w:p w14:paraId="2C07AD29" w14:textId="77777777" w:rsidR="00497438" w:rsidRDefault="00497438" w:rsidP="009F6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5F1A"/>
    <w:multiLevelType w:val="hybridMultilevel"/>
    <w:tmpl w:val="9BAE0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732D0"/>
    <w:multiLevelType w:val="hybridMultilevel"/>
    <w:tmpl w:val="45CE5D8E"/>
    <w:lvl w:ilvl="0" w:tplc="3028F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A4F12"/>
    <w:multiLevelType w:val="hybridMultilevel"/>
    <w:tmpl w:val="05A0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B420D"/>
    <w:multiLevelType w:val="hybridMultilevel"/>
    <w:tmpl w:val="E9D2C020"/>
    <w:lvl w:ilvl="0" w:tplc="148CB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D607D"/>
    <w:multiLevelType w:val="hybridMultilevel"/>
    <w:tmpl w:val="11EA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41ACF"/>
    <w:multiLevelType w:val="hybridMultilevel"/>
    <w:tmpl w:val="4FCC93E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BB1149"/>
    <w:multiLevelType w:val="hybridMultilevel"/>
    <w:tmpl w:val="A24C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20092"/>
    <w:multiLevelType w:val="hybridMultilevel"/>
    <w:tmpl w:val="B1C0A90A"/>
    <w:lvl w:ilvl="0" w:tplc="0F8E22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50FC"/>
    <w:multiLevelType w:val="hybridMultilevel"/>
    <w:tmpl w:val="2DDA4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41C43"/>
    <w:multiLevelType w:val="hybridMultilevel"/>
    <w:tmpl w:val="EEC6D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7422248"/>
    <w:multiLevelType w:val="hybridMultilevel"/>
    <w:tmpl w:val="D72E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E7831"/>
    <w:multiLevelType w:val="hybridMultilevel"/>
    <w:tmpl w:val="68C48F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9157BE"/>
    <w:multiLevelType w:val="hybridMultilevel"/>
    <w:tmpl w:val="28A24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EF45D8"/>
    <w:multiLevelType w:val="hybridMultilevel"/>
    <w:tmpl w:val="41408E88"/>
    <w:lvl w:ilvl="0" w:tplc="D902D3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A2458"/>
    <w:multiLevelType w:val="hybridMultilevel"/>
    <w:tmpl w:val="17FA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6762ED"/>
    <w:multiLevelType w:val="hybridMultilevel"/>
    <w:tmpl w:val="B1C0A90A"/>
    <w:lvl w:ilvl="0" w:tplc="0F8E22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67D30"/>
    <w:multiLevelType w:val="hybridMultilevel"/>
    <w:tmpl w:val="D0748544"/>
    <w:lvl w:ilvl="0" w:tplc="0F8E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17D24"/>
    <w:multiLevelType w:val="hybridMultilevel"/>
    <w:tmpl w:val="F218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05608A"/>
    <w:multiLevelType w:val="hybridMultilevel"/>
    <w:tmpl w:val="61403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8A512E"/>
    <w:multiLevelType w:val="hybridMultilevel"/>
    <w:tmpl w:val="354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B2875"/>
    <w:multiLevelType w:val="hybridMultilevel"/>
    <w:tmpl w:val="A65A56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384483"/>
    <w:multiLevelType w:val="hybridMultilevel"/>
    <w:tmpl w:val="2C00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BD22D7"/>
    <w:multiLevelType w:val="hybridMultilevel"/>
    <w:tmpl w:val="BA4C9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57FCF"/>
    <w:multiLevelType w:val="hybridMultilevel"/>
    <w:tmpl w:val="1536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F0BD8"/>
    <w:multiLevelType w:val="hybridMultilevel"/>
    <w:tmpl w:val="9EF2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9"/>
  </w:num>
  <w:num w:numId="4">
    <w:abstractNumId w:val="18"/>
  </w:num>
  <w:num w:numId="5">
    <w:abstractNumId w:val="10"/>
  </w:num>
  <w:num w:numId="6">
    <w:abstractNumId w:val="14"/>
  </w:num>
  <w:num w:numId="7">
    <w:abstractNumId w:val="16"/>
  </w:num>
  <w:num w:numId="8">
    <w:abstractNumId w:val="15"/>
  </w:num>
  <w:num w:numId="9">
    <w:abstractNumId w:val="5"/>
  </w:num>
  <w:num w:numId="10">
    <w:abstractNumId w:val="7"/>
  </w:num>
  <w:num w:numId="11">
    <w:abstractNumId w:val="3"/>
  </w:num>
  <w:num w:numId="12">
    <w:abstractNumId w:val="20"/>
  </w:num>
  <w:num w:numId="13">
    <w:abstractNumId w:val="23"/>
  </w:num>
  <w:num w:numId="14">
    <w:abstractNumId w:val="12"/>
  </w:num>
  <w:num w:numId="15">
    <w:abstractNumId w:val="1"/>
  </w:num>
  <w:num w:numId="16">
    <w:abstractNumId w:val="6"/>
  </w:num>
  <w:num w:numId="17">
    <w:abstractNumId w:val="0"/>
  </w:num>
  <w:num w:numId="18">
    <w:abstractNumId w:val="4"/>
  </w:num>
  <w:num w:numId="19">
    <w:abstractNumId w:val="2"/>
  </w:num>
  <w:num w:numId="20">
    <w:abstractNumId w:val="8"/>
  </w:num>
  <w:num w:numId="21">
    <w:abstractNumId w:val="17"/>
  </w:num>
  <w:num w:numId="22">
    <w:abstractNumId w:val="9"/>
  </w:num>
  <w:num w:numId="23">
    <w:abstractNumId w:val="21"/>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F39"/>
    <w:rsid w:val="0000255D"/>
    <w:rsid w:val="000056A2"/>
    <w:rsid w:val="00027F39"/>
    <w:rsid w:val="0004113F"/>
    <w:rsid w:val="00082B16"/>
    <w:rsid w:val="000A3F76"/>
    <w:rsid w:val="000F559D"/>
    <w:rsid w:val="001023BD"/>
    <w:rsid w:val="00106E5A"/>
    <w:rsid w:val="0012537B"/>
    <w:rsid w:val="001753FA"/>
    <w:rsid w:val="0018315B"/>
    <w:rsid w:val="00190113"/>
    <w:rsid w:val="001A3B24"/>
    <w:rsid w:val="001E4A51"/>
    <w:rsid w:val="001F032F"/>
    <w:rsid w:val="00213B97"/>
    <w:rsid w:val="00215E53"/>
    <w:rsid w:val="00220010"/>
    <w:rsid w:val="00266D21"/>
    <w:rsid w:val="0028541A"/>
    <w:rsid w:val="0028719C"/>
    <w:rsid w:val="0029343A"/>
    <w:rsid w:val="002957FF"/>
    <w:rsid w:val="002B3C0C"/>
    <w:rsid w:val="002B3F1F"/>
    <w:rsid w:val="002C2206"/>
    <w:rsid w:val="002D0E2F"/>
    <w:rsid w:val="002D579B"/>
    <w:rsid w:val="002E28DE"/>
    <w:rsid w:val="002E5370"/>
    <w:rsid w:val="002E7071"/>
    <w:rsid w:val="002F0035"/>
    <w:rsid w:val="00332E4E"/>
    <w:rsid w:val="003364A3"/>
    <w:rsid w:val="00352C70"/>
    <w:rsid w:val="00362DE0"/>
    <w:rsid w:val="003A5C51"/>
    <w:rsid w:val="003B115D"/>
    <w:rsid w:val="003D3D50"/>
    <w:rsid w:val="003D7B02"/>
    <w:rsid w:val="003E1F69"/>
    <w:rsid w:val="003E74BD"/>
    <w:rsid w:val="0040103F"/>
    <w:rsid w:val="00406E21"/>
    <w:rsid w:val="00413484"/>
    <w:rsid w:val="0042270F"/>
    <w:rsid w:val="00450FD7"/>
    <w:rsid w:val="00474CE9"/>
    <w:rsid w:val="00497438"/>
    <w:rsid w:val="004B3504"/>
    <w:rsid w:val="004B7519"/>
    <w:rsid w:val="004F4304"/>
    <w:rsid w:val="005068A0"/>
    <w:rsid w:val="00510930"/>
    <w:rsid w:val="005233AD"/>
    <w:rsid w:val="00525797"/>
    <w:rsid w:val="00526F83"/>
    <w:rsid w:val="0053657A"/>
    <w:rsid w:val="00545AAA"/>
    <w:rsid w:val="00590757"/>
    <w:rsid w:val="00591BC2"/>
    <w:rsid w:val="005A1827"/>
    <w:rsid w:val="005D0405"/>
    <w:rsid w:val="005D2D77"/>
    <w:rsid w:val="006014B2"/>
    <w:rsid w:val="0061146F"/>
    <w:rsid w:val="00620E69"/>
    <w:rsid w:val="00646808"/>
    <w:rsid w:val="006D25B0"/>
    <w:rsid w:val="006E1369"/>
    <w:rsid w:val="0074718C"/>
    <w:rsid w:val="007A6CC9"/>
    <w:rsid w:val="007C30A6"/>
    <w:rsid w:val="007D35A2"/>
    <w:rsid w:val="007D6925"/>
    <w:rsid w:val="007D7D41"/>
    <w:rsid w:val="007E4032"/>
    <w:rsid w:val="007F465C"/>
    <w:rsid w:val="007F6A76"/>
    <w:rsid w:val="007F7DCA"/>
    <w:rsid w:val="00804362"/>
    <w:rsid w:val="00842A07"/>
    <w:rsid w:val="0084446B"/>
    <w:rsid w:val="00880400"/>
    <w:rsid w:val="00891B4B"/>
    <w:rsid w:val="00897BC7"/>
    <w:rsid w:val="008A0C08"/>
    <w:rsid w:val="008A1D8B"/>
    <w:rsid w:val="008C058B"/>
    <w:rsid w:val="008C27C4"/>
    <w:rsid w:val="008E4EBC"/>
    <w:rsid w:val="008F7EE3"/>
    <w:rsid w:val="00906256"/>
    <w:rsid w:val="00916A66"/>
    <w:rsid w:val="00935FB7"/>
    <w:rsid w:val="00944AE4"/>
    <w:rsid w:val="00957DD3"/>
    <w:rsid w:val="00970379"/>
    <w:rsid w:val="00970B1D"/>
    <w:rsid w:val="00973720"/>
    <w:rsid w:val="009777BA"/>
    <w:rsid w:val="009841FC"/>
    <w:rsid w:val="0099399E"/>
    <w:rsid w:val="00993F40"/>
    <w:rsid w:val="009A7B28"/>
    <w:rsid w:val="009B78E4"/>
    <w:rsid w:val="009F6414"/>
    <w:rsid w:val="009F720F"/>
    <w:rsid w:val="009F7EF7"/>
    <w:rsid w:val="00A14917"/>
    <w:rsid w:val="00A23A6B"/>
    <w:rsid w:val="00A40DC0"/>
    <w:rsid w:val="00A83A52"/>
    <w:rsid w:val="00A853A6"/>
    <w:rsid w:val="00AA660A"/>
    <w:rsid w:val="00AB0D79"/>
    <w:rsid w:val="00AD590E"/>
    <w:rsid w:val="00AE26A6"/>
    <w:rsid w:val="00B06CED"/>
    <w:rsid w:val="00B25EC9"/>
    <w:rsid w:val="00B4754E"/>
    <w:rsid w:val="00B555E3"/>
    <w:rsid w:val="00B57502"/>
    <w:rsid w:val="00B575AB"/>
    <w:rsid w:val="00B640A0"/>
    <w:rsid w:val="00B73A4B"/>
    <w:rsid w:val="00BA5104"/>
    <w:rsid w:val="00BB6B58"/>
    <w:rsid w:val="00BC6DF7"/>
    <w:rsid w:val="00C2036B"/>
    <w:rsid w:val="00C21293"/>
    <w:rsid w:val="00C54535"/>
    <w:rsid w:val="00C70AB2"/>
    <w:rsid w:val="00C743A6"/>
    <w:rsid w:val="00C80A36"/>
    <w:rsid w:val="00CC131F"/>
    <w:rsid w:val="00CD55F7"/>
    <w:rsid w:val="00CD7E6D"/>
    <w:rsid w:val="00D04E82"/>
    <w:rsid w:val="00D10AB1"/>
    <w:rsid w:val="00D12180"/>
    <w:rsid w:val="00D16268"/>
    <w:rsid w:val="00D221F3"/>
    <w:rsid w:val="00D321DA"/>
    <w:rsid w:val="00D513C7"/>
    <w:rsid w:val="00D72579"/>
    <w:rsid w:val="00D91189"/>
    <w:rsid w:val="00DA2BBE"/>
    <w:rsid w:val="00DD3F58"/>
    <w:rsid w:val="00DD47D4"/>
    <w:rsid w:val="00DF379A"/>
    <w:rsid w:val="00E03864"/>
    <w:rsid w:val="00E24BB0"/>
    <w:rsid w:val="00E30B2B"/>
    <w:rsid w:val="00E5247D"/>
    <w:rsid w:val="00E55F5E"/>
    <w:rsid w:val="00E6115F"/>
    <w:rsid w:val="00EA3E55"/>
    <w:rsid w:val="00EB2BD4"/>
    <w:rsid w:val="00EB39BD"/>
    <w:rsid w:val="00EF20C7"/>
    <w:rsid w:val="00EF55D4"/>
    <w:rsid w:val="00F40752"/>
    <w:rsid w:val="00F618E9"/>
    <w:rsid w:val="00FB737B"/>
    <w:rsid w:val="00FC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997F"/>
  <w15:docId w15:val="{E6C48DB6-4B1D-448C-A174-710144A2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0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864"/>
    <w:rPr>
      <w:color w:val="0000FF" w:themeColor="hyperlink"/>
      <w:u w:val="single"/>
    </w:rPr>
  </w:style>
  <w:style w:type="paragraph" w:styleId="ListParagraph">
    <w:name w:val="List Paragraph"/>
    <w:basedOn w:val="Normal"/>
    <w:uiPriority w:val="34"/>
    <w:qFormat/>
    <w:rsid w:val="00E03864"/>
    <w:pPr>
      <w:ind w:left="720"/>
      <w:contextualSpacing/>
    </w:pPr>
  </w:style>
  <w:style w:type="paragraph" w:styleId="BalloonText">
    <w:name w:val="Balloon Text"/>
    <w:basedOn w:val="Normal"/>
    <w:link w:val="BalloonTextChar"/>
    <w:uiPriority w:val="99"/>
    <w:semiHidden/>
    <w:unhideWhenUsed/>
    <w:rsid w:val="0095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DD3"/>
    <w:rPr>
      <w:rFonts w:ascii="Tahoma" w:hAnsi="Tahoma" w:cs="Tahoma"/>
      <w:sz w:val="16"/>
      <w:szCs w:val="16"/>
    </w:rPr>
  </w:style>
  <w:style w:type="character" w:customStyle="1" w:styleId="Heading1Char">
    <w:name w:val="Heading 1 Char"/>
    <w:basedOn w:val="DefaultParagraphFont"/>
    <w:link w:val="Heading1"/>
    <w:uiPriority w:val="9"/>
    <w:rsid w:val="004010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0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103F"/>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9F6414"/>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9F6414"/>
    <w:rPr>
      <w:rFonts w:ascii="Calibri" w:eastAsia="Calibri" w:hAnsi="Calibri" w:cs="Times New Roman"/>
    </w:rPr>
  </w:style>
  <w:style w:type="paragraph" w:styleId="Header">
    <w:name w:val="header"/>
    <w:basedOn w:val="Normal"/>
    <w:link w:val="HeaderChar"/>
    <w:uiPriority w:val="99"/>
    <w:unhideWhenUsed/>
    <w:rsid w:val="009F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14"/>
  </w:style>
  <w:style w:type="paragraph" w:styleId="TOCHeading">
    <w:name w:val="TOC Heading"/>
    <w:basedOn w:val="Heading1"/>
    <w:next w:val="Normal"/>
    <w:uiPriority w:val="39"/>
    <w:semiHidden/>
    <w:unhideWhenUsed/>
    <w:qFormat/>
    <w:rsid w:val="0000255D"/>
    <w:pPr>
      <w:outlineLvl w:val="9"/>
    </w:pPr>
    <w:rPr>
      <w:lang w:eastAsia="ja-JP"/>
    </w:rPr>
  </w:style>
  <w:style w:type="paragraph" w:styleId="TOC1">
    <w:name w:val="toc 1"/>
    <w:basedOn w:val="Normal"/>
    <w:next w:val="Normal"/>
    <w:autoRedefine/>
    <w:uiPriority w:val="39"/>
    <w:unhideWhenUsed/>
    <w:rsid w:val="0000255D"/>
    <w:pPr>
      <w:spacing w:after="100"/>
    </w:pPr>
  </w:style>
  <w:style w:type="paragraph" w:styleId="TOC2">
    <w:name w:val="toc 2"/>
    <w:basedOn w:val="Normal"/>
    <w:next w:val="Normal"/>
    <w:autoRedefine/>
    <w:uiPriority w:val="39"/>
    <w:unhideWhenUsed/>
    <w:rsid w:val="0000255D"/>
    <w:pPr>
      <w:spacing w:after="100"/>
      <w:ind w:left="220"/>
    </w:pPr>
  </w:style>
  <w:style w:type="paragraph" w:styleId="TOC3">
    <w:name w:val="toc 3"/>
    <w:basedOn w:val="Normal"/>
    <w:next w:val="Normal"/>
    <w:autoRedefine/>
    <w:uiPriority w:val="39"/>
    <w:unhideWhenUsed/>
    <w:rsid w:val="0000255D"/>
    <w:pPr>
      <w:spacing w:after="100"/>
      <w:ind w:left="440"/>
    </w:pPr>
  </w:style>
  <w:style w:type="character" w:styleId="CommentReference">
    <w:name w:val="annotation reference"/>
    <w:basedOn w:val="DefaultParagraphFont"/>
    <w:uiPriority w:val="99"/>
    <w:semiHidden/>
    <w:unhideWhenUsed/>
    <w:rsid w:val="00DD47D4"/>
    <w:rPr>
      <w:sz w:val="16"/>
      <w:szCs w:val="16"/>
    </w:rPr>
  </w:style>
  <w:style w:type="paragraph" w:styleId="CommentText">
    <w:name w:val="annotation text"/>
    <w:basedOn w:val="Normal"/>
    <w:link w:val="CommentTextChar"/>
    <w:uiPriority w:val="99"/>
    <w:semiHidden/>
    <w:unhideWhenUsed/>
    <w:rsid w:val="00DD47D4"/>
    <w:pPr>
      <w:spacing w:line="240" w:lineRule="auto"/>
    </w:pPr>
    <w:rPr>
      <w:sz w:val="20"/>
      <w:szCs w:val="20"/>
    </w:rPr>
  </w:style>
  <w:style w:type="character" w:customStyle="1" w:styleId="CommentTextChar">
    <w:name w:val="Comment Text Char"/>
    <w:basedOn w:val="DefaultParagraphFont"/>
    <w:link w:val="CommentText"/>
    <w:uiPriority w:val="99"/>
    <w:semiHidden/>
    <w:rsid w:val="00DD47D4"/>
    <w:rPr>
      <w:sz w:val="20"/>
      <w:szCs w:val="20"/>
    </w:rPr>
  </w:style>
  <w:style w:type="paragraph" w:styleId="CommentSubject">
    <w:name w:val="annotation subject"/>
    <w:basedOn w:val="CommentText"/>
    <w:next w:val="CommentText"/>
    <w:link w:val="CommentSubjectChar"/>
    <w:uiPriority w:val="99"/>
    <w:semiHidden/>
    <w:unhideWhenUsed/>
    <w:rsid w:val="00DD47D4"/>
    <w:rPr>
      <w:b/>
      <w:bCs/>
    </w:rPr>
  </w:style>
  <w:style w:type="character" w:customStyle="1" w:styleId="CommentSubjectChar">
    <w:name w:val="Comment Subject Char"/>
    <w:basedOn w:val="CommentTextChar"/>
    <w:link w:val="CommentSubject"/>
    <w:uiPriority w:val="99"/>
    <w:semiHidden/>
    <w:rsid w:val="00DD47D4"/>
    <w:rPr>
      <w:b/>
      <w:bCs/>
      <w:sz w:val="20"/>
      <w:szCs w:val="20"/>
    </w:rPr>
  </w:style>
  <w:style w:type="character" w:styleId="FollowedHyperlink">
    <w:name w:val="FollowedHyperlink"/>
    <w:basedOn w:val="DefaultParagraphFont"/>
    <w:uiPriority w:val="99"/>
    <w:semiHidden/>
    <w:unhideWhenUsed/>
    <w:rsid w:val="00916A66"/>
    <w:rPr>
      <w:color w:val="800080" w:themeColor="followedHyperlink"/>
      <w:u w:val="single"/>
    </w:rPr>
  </w:style>
  <w:style w:type="character" w:styleId="Mention">
    <w:name w:val="Mention"/>
    <w:basedOn w:val="DefaultParagraphFont"/>
    <w:uiPriority w:val="99"/>
    <w:semiHidden/>
    <w:unhideWhenUsed/>
    <w:rsid w:val="00E5247D"/>
    <w:rPr>
      <w:color w:val="2B579A"/>
      <w:shd w:val="clear" w:color="auto" w:fill="E6E6E6"/>
    </w:rPr>
  </w:style>
  <w:style w:type="character" w:styleId="UnresolvedMention">
    <w:name w:val="Unresolved Mention"/>
    <w:basedOn w:val="DefaultParagraphFont"/>
    <w:uiPriority w:val="99"/>
    <w:semiHidden/>
    <w:unhideWhenUsed/>
    <w:rsid w:val="00970B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host.com/hosting/education/bakercollege" TargetMode="External"/><Relationship Id="rId13" Type="http://schemas.openxmlformats.org/officeDocument/2006/relationships/hyperlink" Target="https://my.bluehost.com/cgi/help/432" TargetMode="External"/><Relationship Id="rId18" Type="http://schemas.openxmlformats.org/officeDocument/2006/relationships/hyperlink" Target="https://www.bluehos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Internet_top-level_domai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keepassx.org" TargetMode="External"/><Relationship Id="rId10" Type="http://schemas.openxmlformats.org/officeDocument/2006/relationships/hyperlink" Target="https://www.whois.ne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luehost.com" TargetMode="External"/><Relationship Id="rId22" Type="http://schemas.openxmlformats.org/officeDocument/2006/relationships/hyperlink" Target="http://www.keepas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C2A71-08A5-4935-A235-D4D1F512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PhoenixAdmin</dc:creator>
  <cp:keywords/>
  <dc:description/>
  <cp:lastModifiedBy>Gary T</cp:lastModifiedBy>
  <cp:revision>113</cp:revision>
  <dcterms:created xsi:type="dcterms:W3CDTF">2012-08-21T14:32:00Z</dcterms:created>
  <dcterms:modified xsi:type="dcterms:W3CDTF">2018-02-24T15:03:00Z</dcterms:modified>
</cp:coreProperties>
</file>