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74B" w:rsidRDefault="000F030B" w14:paraId="00000001" w14:textId="77777777">
      <w:pPr>
        <w:pStyle w:val="Heading3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80" w:line="384" w:lineRule="auto"/>
        <w:rPr>
          <w:b/>
          <w:color w:val="000000"/>
          <w:sz w:val="33"/>
          <w:szCs w:val="33"/>
        </w:rPr>
      </w:pPr>
      <w:bookmarkStart w:name="_v1kae6l4dvrf" w:colFirst="0" w:colLast="0" w:id="0"/>
      <w:bookmarkEnd w:id="0"/>
      <w:r>
        <w:rPr>
          <w:b/>
          <w:color w:val="000000"/>
          <w:sz w:val="33"/>
          <w:szCs w:val="33"/>
        </w:rPr>
        <w:t>Peer Evaluation Form for SRS Document</w:t>
      </w:r>
    </w:p>
    <w:p w:rsidR="00AE474B" w:rsidRDefault="000F030B" w14:paraId="00000002" w14:textId="77777777">
      <w:pPr>
        <w:pStyle w:val="Heading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color w:val="000000"/>
        </w:rPr>
      </w:pPr>
      <w:bookmarkStart w:name="_wi13dnl5i11l" w:colFirst="0" w:colLast="0" w:id="1"/>
      <w:bookmarkEnd w:id="1"/>
      <w:r>
        <w:rPr>
          <w:color w:val="000000"/>
        </w:rPr>
        <w:t>Evaluator's Group number:</w:t>
      </w:r>
    </w:p>
    <w:p w:rsidR="00AE474B" w:rsidRDefault="00AE474B" w14:paraId="00000003" w14:textId="2F99B784">
      <w:r w:rsidR="6EB09E36">
        <w:rPr/>
        <w:t>14</w:t>
      </w:r>
    </w:p>
    <w:p w:rsidR="00AE474B" w:rsidRDefault="000B2320" w14:paraId="00000004" w14:textId="77777777">
      <w:r>
        <w:pict w14:anchorId="2A8A8450">
          <v:rect id="_x0000_i1025" style="width:0;height:1.5pt" o:hr="t" o:hrstd="t" o:hralign="center" fillcolor="#a0a0a0" stroked="f"/>
        </w:pict>
      </w:r>
    </w:p>
    <w:p w:rsidR="00AE474B" w:rsidRDefault="000F030B" w14:paraId="00000005" w14:textId="77777777">
      <w:pPr>
        <w:pStyle w:val="Heading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color w:val="000000"/>
        </w:rPr>
      </w:pPr>
      <w:bookmarkStart w:name="_zbakbgdt41w" w:colFirst="0" w:colLast="0" w:id="2"/>
      <w:bookmarkEnd w:id="2"/>
      <w:r>
        <w:rPr>
          <w:color w:val="000000"/>
        </w:rPr>
        <w:t>Author's Group Number (of the SRS being reviewed):</w:t>
      </w:r>
    </w:p>
    <w:p w:rsidR="00AE474B" w:rsidRDefault="00AE474B" w14:paraId="00000006" w14:textId="569665AE">
      <w:r w:rsidR="2DAC8967">
        <w:rPr/>
        <w:t>15</w:t>
      </w:r>
    </w:p>
    <w:p w:rsidR="00AE474B" w:rsidRDefault="000B2320" w14:paraId="00000007" w14:textId="77777777">
      <w:r>
        <w:pict w14:anchorId="5606C58E">
          <v:rect id="_x0000_i1026" style="width:0;height:1.5pt" o:hr="t" o:hrstd="t" o:hralign="center" fillcolor="#a0a0a0" stroked="f"/>
        </w:pict>
      </w:r>
    </w:p>
    <w:p w:rsidR="00AE474B" w:rsidRDefault="000F030B" w14:paraId="00000008" w14:textId="77777777">
      <w:pPr>
        <w:pStyle w:val="Heading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</w:pPr>
      <w:bookmarkStart w:name="_gl90o88s6aye" w:id="3"/>
      <w:bookmarkEnd w:id="3"/>
      <w:r w:rsidRPr="77F62F6A" w:rsidR="000F030B">
        <w:rPr>
          <w:color w:val="000000" w:themeColor="text1" w:themeTint="FF" w:themeShade="FF"/>
        </w:rPr>
        <w:t>Date of Evaluation</w:t>
      </w:r>
    </w:p>
    <w:p w:rsidR="00AE474B" w:rsidP="77F62F6A" w:rsidRDefault="000B2320" w14:paraId="685EE0D0" w14:textId="07B42E05">
      <w:pPr>
        <w:pStyle w:val="Normal"/>
        <w:keepNext w:val="0"/>
        <w:keepLines w:val="0"/>
      </w:pPr>
      <w:r w:rsidR="6A8A4734">
        <w:rPr/>
        <w:t>9-5-2023</w:t>
      </w:r>
    </w:p>
    <w:p w:rsidR="00AE474B" w:rsidP="77F62F6A" w:rsidRDefault="000B2320" w14:paraId="0000000A" w14:textId="795199D8">
      <w:pPr>
        <w:pStyle w:val="Heading4"/>
        <w:keepNext w:val="0"/>
        <w:keepLines w:val="0"/>
        <w:rPr>
          <w:color w:val="000000" w:themeColor="text1" w:themeTint="FF" w:themeShade="FF"/>
        </w:rPr>
      </w:pPr>
      <w:bookmarkStart w:name="_edbnl3shntj" w:colFirst="0" w:colLast="0" w:id="4"/>
      <w:bookmarkEnd w:id="4"/>
      <w:r>
        <w:pict w14:anchorId="49B0E714">
          <v:rect id="_x0000_i1027" style="width:0;height:1.5pt" o:hr="t" o:hrstd="t" o:hralign="center" fillcolor="#a0a0a0" stroked="f"/>
        </w:pict>
      </w:r>
      <w:bookmarkStart w:name="_vhxbkt146g" w:id="5"/>
      <w:bookmarkEnd w:id="5"/>
      <w:r w:rsidRPr="77F62F6A" w:rsidR="000F030B">
        <w:rPr>
          <w:color w:val="000000" w:themeColor="text1" w:themeTint="FF" w:themeShade="FF"/>
        </w:rPr>
        <w:t>Section 1: Introduction to SRS</w:t>
      </w:r>
    </w:p>
    <w:p w:rsidR="00AE474B" w:rsidRDefault="000F030B" w14:paraId="0000000B" w14:textId="77777777">
      <w:pPr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Is the introduction clear and well-defined?</w:t>
      </w:r>
    </w:p>
    <w:p w:rsidR="00AE474B" w:rsidP="77F62F6A" w:rsidRDefault="000F030B" w14:paraId="0000000C" w14:textId="77777777" w14:noSpellErr="1">
      <w:pPr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Yes</w:t>
      </w:r>
    </w:p>
    <w:p w:rsidR="00AE474B" w:rsidRDefault="000F030B" w14:paraId="0000000D" w14:textId="77777777">
      <w:pPr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No</w:t>
      </w:r>
    </w:p>
    <w:p w:rsidR="00AE474B" w:rsidRDefault="000F030B" w14:paraId="0000000E" w14:textId="77777777">
      <w:pPr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Are the objectives of the software clearly stated?</w:t>
      </w:r>
    </w:p>
    <w:p w:rsidR="00AE474B" w:rsidP="77F62F6A" w:rsidRDefault="000F030B" w14:paraId="0000000F" w14:textId="77777777" w14:noSpellErr="1">
      <w:pPr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Yes</w:t>
      </w:r>
    </w:p>
    <w:p w:rsidR="00AE474B" w:rsidRDefault="000F030B" w14:paraId="00000010" w14:textId="77777777">
      <w:pPr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</w:pPr>
      <w:r>
        <w:rPr>
          <w:color w:val="374151"/>
          <w:sz w:val="24"/>
          <w:szCs w:val="24"/>
        </w:rPr>
        <w:t>No</w:t>
      </w:r>
    </w:p>
    <w:p w:rsidR="00AE474B" w:rsidRDefault="000F030B" w14:paraId="00000011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Comments:</w:t>
      </w:r>
    </w:p>
    <w:p w:rsidR="00AE474B" w:rsidRDefault="000B2320" w14:paraId="00000012" w14:textId="77777777">
      <w:r>
        <w:pict w14:anchorId="48BB2A1D">
          <v:rect id="_x0000_i1028" style="width:0;height:1.5pt" o:hr="t" o:hrstd="t" o:hralign="center" fillcolor="#a0a0a0" stroked="f"/>
        </w:pict>
      </w:r>
    </w:p>
    <w:p w:rsidR="00AE474B" w:rsidRDefault="000F030B" w14:paraId="00000013" w14:textId="77777777">
      <w:pPr>
        <w:pStyle w:val="Heading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color w:val="000000"/>
        </w:rPr>
      </w:pPr>
      <w:bookmarkStart w:name="_bpgmac2h42xe" w:colFirst="0" w:colLast="0" w:id="6"/>
      <w:bookmarkEnd w:id="6"/>
      <w:r>
        <w:rPr>
          <w:color w:val="000000"/>
        </w:rPr>
        <w:t>Section 2: Importance of Scope</w:t>
      </w:r>
    </w:p>
    <w:p w:rsidR="00AE474B" w:rsidRDefault="000F030B" w14:paraId="00000014" w14:textId="77777777">
      <w:pPr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Is the scope of the project clearly defined?</w:t>
      </w:r>
    </w:p>
    <w:p w:rsidR="00AE474B" w:rsidP="77F62F6A" w:rsidRDefault="000F030B" w14:paraId="00000015" w14:textId="77777777" w14:noSpellErr="1">
      <w:pPr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Yes</w:t>
      </w:r>
    </w:p>
    <w:p w:rsidR="00AE474B" w:rsidRDefault="000F030B" w14:paraId="00000016" w14:textId="77777777">
      <w:pPr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No</w:t>
      </w:r>
    </w:p>
    <w:p w:rsidR="00AE474B" w:rsidRDefault="000F030B" w14:paraId="00000017" w14:textId="77777777">
      <w:pPr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Are both "In Scope" and "Out of Scope" sections present?</w:t>
      </w:r>
    </w:p>
    <w:p w:rsidR="00AE474B" w:rsidRDefault="000F030B" w14:paraId="00000018" w14:textId="77777777">
      <w:pPr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Yes</w:t>
      </w:r>
    </w:p>
    <w:p w:rsidR="00AE474B" w:rsidP="77F62F6A" w:rsidRDefault="000F030B" w14:paraId="00000019" w14:textId="77777777" w14:noSpellErr="1">
      <w:pPr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No</w:t>
      </w:r>
    </w:p>
    <w:p w:rsidR="00AE474B" w:rsidRDefault="000F030B" w14:paraId="0000001A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Comments:</w:t>
      </w:r>
    </w:p>
    <w:p w:rsidR="00AE474B" w:rsidRDefault="000B2320" w14:paraId="0000001B" w14:textId="77777777">
      <w:r>
        <w:pict w14:anchorId="34F9AC4D">
          <v:rect id="_x0000_i1029" style="width:0;height:1.5pt" o:hr="t" o:hrstd="t" o:hralign="center" fillcolor="#a0a0a0" stroked="f"/>
        </w:pict>
      </w:r>
    </w:p>
    <w:p w:rsidR="00AE474B" w:rsidRDefault="000F030B" w14:paraId="0000001C" w14:textId="77777777">
      <w:pPr>
        <w:pStyle w:val="Heading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color w:val="000000"/>
        </w:rPr>
      </w:pPr>
      <w:bookmarkStart w:name="_9s3x0i5fz3db" w:colFirst="0" w:colLast="0" w:id="7"/>
      <w:bookmarkEnd w:id="7"/>
      <w:r>
        <w:rPr>
          <w:color w:val="000000"/>
        </w:rPr>
        <w:t>Section 3: 'In Scope' Details</w:t>
      </w:r>
    </w:p>
    <w:p w:rsidR="00AE474B" w:rsidRDefault="000F030B" w14:paraId="0000001D" w14:textId="77777777"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Are the functional requirements clearly listed and explained?</w:t>
      </w:r>
    </w:p>
    <w:p w:rsidR="00AE474B" w:rsidP="77F62F6A" w:rsidRDefault="000F030B" w14:paraId="0000001E" w14:textId="77777777" w14:noSpellErr="1">
      <w:pPr>
        <w:numPr>
          <w:ilvl w:val="1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Yes</w:t>
      </w:r>
    </w:p>
    <w:p w:rsidR="00AE474B" w:rsidRDefault="000F030B" w14:paraId="0000001F" w14:textId="77777777">
      <w:pPr>
        <w:numPr>
          <w:ilvl w:val="1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No</w:t>
      </w:r>
    </w:p>
    <w:p w:rsidR="00AE474B" w:rsidRDefault="000F030B" w14:paraId="00000020" w14:textId="77777777"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Are non-functional requirements addressed?</w:t>
      </w:r>
    </w:p>
    <w:p w:rsidR="00AE474B" w:rsidRDefault="000F030B" w14:paraId="00000021" w14:textId="77777777">
      <w:pPr>
        <w:numPr>
          <w:ilvl w:val="1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Yes</w:t>
      </w:r>
    </w:p>
    <w:p w:rsidR="00AE474B" w:rsidP="77F62F6A" w:rsidRDefault="000F030B" w14:paraId="00000022" w14:textId="77777777" w14:noSpellErr="1">
      <w:pPr>
        <w:numPr>
          <w:ilvl w:val="1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No</w:t>
      </w:r>
    </w:p>
    <w:p w:rsidR="00AE474B" w:rsidRDefault="000F030B" w14:paraId="00000023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Comments:</w:t>
      </w:r>
    </w:p>
    <w:p w:rsidR="00AE474B" w:rsidRDefault="000B2320" w14:paraId="00000024" w14:textId="77777777">
      <w:r>
        <w:pict w14:anchorId="5C9AAEAC">
          <v:rect id="_x0000_i1030" style="width:0;height:1.5pt" o:hr="t" o:hrstd="t" o:hralign="center" fillcolor="#a0a0a0" stroked="f"/>
        </w:pict>
      </w:r>
    </w:p>
    <w:p w:rsidR="00AE474B" w:rsidRDefault="000F030B" w14:paraId="00000025" w14:textId="77777777">
      <w:pPr>
        <w:pStyle w:val="Heading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color w:val="000000"/>
        </w:rPr>
      </w:pPr>
      <w:bookmarkStart w:name="_r1u21tal6sro" w:colFirst="0" w:colLast="0" w:id="8"/>
      <w:bookmarkEnd w:id="8"/>
      <w:r>
        <w:rPr>
          <w:color w:val="000000"/>
        </w:rPr>
        <w:t>Section 4: 'Out of Scope' Details</w:t>
      </w:r>
    </w:p>
    <w:p w:rsidR="00AE474B" w:rsidRDefault="000F030B" w14:paraId="00000026" w14:textId="77777777">
      <w:pPr>
        <w:numPr>
          <w:ilvl w:val="0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Is it clear what is not included in the project?</w:t>
      </w:r>
    </w:p>
    <w:p w:rsidR="00AE474B" w:rsidRDefault="000F030B" w14:paraId="00000027" w14:textId="77777777">
      <w:pPr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Yes</w:t>
      </w:r>
    </w:p>
    <w:p w:rsidR="00AE474B" w:rsidP="77F62F6A" w:rsidRDefault="000F030B" w14:paraId="00000028" w14:textId="77777777" w14:noSpellErr="1">
      <w:pPr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No</w:t>
      </w:r>
    </w:p>
    <w:p w:rsidR="00AE474B" w:rsidRDefault="000F030B" w14:paraId="00000029" w14:textId="77777777">
      <w:pPr>
        <w:numPr>
          <w:ilvl w:val="0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Are future developments or enhancements mentioned?</w:t>
      </w:r>
    </w:p>
    <w:p w:rsidR="00AE474B" w:rsidRDefault="000F030B" w14:paraId="0000002A" w14:textId="77777777">
      <w:pPr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Yes</w:t>
      </w:r>
    </w:p>
    <w:p w:rsidR="00AE474B" w:rsidP="77F62F6A" w:rsidRDefault="000F030B" w14:paraId="0000002B" w14:textId="77777777" w14:noSpellErr="1">
      <w:pPr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No</w:t>
      </w:r>
    </w:p>
    <w:p w:rsidR="00AE474B" w:rsidRDefault="000F030B" w14:paraId="0000002C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Comments:</w:t>
      </w:r>
    </w:p>
    <w:p w:rsidR="00AE474B" w:rsidRDefault="000B2320" w14:paraId="0000002D" w14:textId="77777777">
      <w:r>
        <w:pict w14:anchorId="04733DDB">
          <v:rect id="_x0000_i1031" style="width:0;height:1.5pt" o:hr="t" o:hrstd="t" o:hralign="center" fillcolor="#a0a0a0" stroked="f"/>
        </w:pict>
      </w:r>
    </w:p>
    <w:p w:rsidR="00AE474B" w:rsidRDefault="000F030B" w14:paraId="0000002E" w14:textId="77777777">
      <w:pPr>
        <w:pStyle w:val="Heading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color w:val="000000"/>
        </w:rPr>
      </w:pPr>
      <w:bookmarkStart w:name="_exnl0xzoc6q" w:colFirst="0" w:colLast="0" w:id="9"/>
      <w:bookmarkEnd w:id="9"/>
      <w:r>
        <w:rPr>
          <w:color w:val="000000"/>
        </w:rPr>
        <w:t>Section 5: Constraints, Assumptions, and Dependencies</w:t>
      </w:r>
    </w:p>
    <w:p w:rsidR="00AE474B" w:rsidRDefault="000F030B" w14:paraId="0000002F" w14:textId="77777777"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Are constraints such as time, budget, or resources mentioned?</w:t>
      </w:r>
    </w:p>
    <w:p w:rsidR="00AE474B" w:rsidP="77F62F6A" w:rsidRDefault="000F030B" w14:paraId="00000030" w14:textId="77777777" w14:noSpellErr="1"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Yes</w:t>
      </w:r>
    </w:p>
    <w:p w:rsidR="00AE474B" w:rsidRDefault="000F030B" w14:paraId="00000031" w14:textId="77777777"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No</w:t>
      </w:r>
    </w:p>
    <w:p w:rsidR="00AE474B" w:rsidRDefault="000F030B" w14:paraId="00000032" w14:textId="77777777"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Are assumptions and dependencies clearly outlined?</w:t>
      </w:r>
    </w:p>
    <w:p w:rsidR="00AE474B" w:rsidP="77F62F6A" w:rsidRDefault="000F030B" w14:paraId="00000033" w14:textId="77777777" w14:noSpellErr="1"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Yes</w:t>
      </w:r>
    </w:p>
    <w:p w:rsidR="00AE474B" w:rsidRDefault="000F030B" w14:paraId="00000034" w14:textId="77777777"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</w:pPr>
      <w:r>
        <w:rPr>
          <w:color w:val="374151"/>
          <w:sz w:val="24"/>
          <w:szCs w:val="24"/>
        </w:rPr>
        <w:t>No</w:t>
      </w:r>
    </w:p>
    <w:p w:rsidR="00AE474B" w:rsidRDefault="000F030B" w14:paraId="00000035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Comments:</w:t>
      </w:r>
    </w:p>
    <w:p w:rsidR="00AE474B" w:rsidRDefault="000B2320" w14:paraId="00000036" w14:textId="77777777">
      <w:r>
        <w:pict w14:anchorId="6C51B255">
          <v:rect id="_x0000_i1032" style="width:0;height:1.5pt" o:hr="t" o:hrstd="t" o:hralign="center" fillcolor="#a0a0a0" stroked="f"/>
        </w:pict>
      </w:r>
    </w:p>
    <w:p w:rsidR="00AE474B" w:rsidRDefault="000F030B" w14:paraId="00000037" w14:textId="77777777">
      <w:pPr>
        <w:pStyle w:val="Heading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color w:val="000000"/>
        </w:rPr>
      </w:pPr>
      <w:bookmarkStart w:name="_hfarjpe224t4" w:colFirst="0" w:colLast="0" w:id="10"/>
      <w:bookmarkEnd w:id="10"/>
      <w:r>
        <w:rPr>
          <w:color w:val="000000"/>
        </w:rPr>
        <w:t>Overall Feedback:</w:t>
      </w:r>
    </w:p>
    <w:p w:rsidR="00AE474B" w:rsidRDefault="000F030B" w14:paraId="00000038" w14:textId="77777777">
      <w:pPr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Is the SRS document well-organized?</w:t>
      </w:r>
    </w:p>
    <w:p w:rsidR="00AE474B" w:rsidP="77F62F6A" w:rsidRDefault="000F030B" w14:paraId="00000039" w14:textId="77777777" w14:noSpellErr="1">
      <w:pPr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color w:val="374151"/>
          <w:sz w:val="24"/>
          <w:szCs w:val="24"/>
          <w:highlight w:val="green"/>
        </w:rPr>
      </w:pPr>
      <w:r w:rsidRPr="77F62F6A" w:rsidR="000F030B">
        <w:rPr>
          <w:color w:val="374151"/>
          <w:sz w:val="24"/>
          <w:szCs w:val="24"/>
          <w:highlight w:val="green"/>
        </w:rPr>
        <w:t>Yes</w:t>
      </w:r>
    </w:p>
    <w:p w:rsidR="00AE474B" w:rsidRDefault="000F030B" w14:paraId="0000003A" w14:textId="77777777">
      <w:pPr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No</w:t>
      </w:r>
    </w:p>
    <w:p w:rsidR="00AE474B" w:rsidRDefault="000F030B" w14:paraId="0000003B" w14:textId="77777777">
      <w:pPr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Is the language clear and easy to understand?</w:t>
      </w:r>
    </w:p>
    <w:p w:rsidR="00AE474B" w:rsidP="77F62F6A" w:rsidRDefault="000F030B" w14:paraId="0000003C" w14:textId="77777777" w14:noSpellErr="1">
      <w:pPr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/>
      </w:pPr>
      <w:r w:rsidRPr="77F62F6A" w:rsidR="000F030B">
        <w:rPr>
          <w:color w:val="374151"/>
          <w:sz w:val="24"/>
          <w:szCs w:val="24"/>
          <w:highlight w:val="green"/>
        </w:rPr>
        <w:t>Yes</w:t>
      </w:r>
    </w:p>
    <w:p w:rsidR="00AE474B" w:rsidRDefault="000F030B" w14:paraId="0000003D" w14:textId="77777777">
      <w:pPr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No</w:t>
      </w:r>
    </w:p>
    <w:p w:rsidR="00AE474B" w:rsidRDefault="000F030B" w14:paraId="0000003E" w14:textId="77777777">
      <w:pPr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</w:pPr>
      <w:r>
        <w:rPr>
          <w:color w:val="374151"/>
          <w:sz w:val="24"/>
          <w:szCs w:val="24"/>
        </w:rPr>
        <w:t>Would you feel confident developing software based on this SRS?</w:t>
      </w:r>
    </w:p>
    <w:p w:rsidR="00AE474B" w:rsidP="77F62F6A" w:rsidRDefault="000F030B" w14:paraId="0000003F" w14:textId="77777777" w14:noSpellErr="1">
      <w:pPr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/>
      </w:pPr>
      <w:r w:rsidRPr="77F62F6A" w:rsidR="000F030B">
        <w:rPr>
          <w:color w:val="374151"/>
          <w:sz w:val="24"/>
          <w:szCs w:val="24"/>
          <w:highlight w:val="green"/>
        </w:rPr>
        <w:t>Yes</w:t>
      </w:r>
    </w:p>
    <w:p w:rsidR="00AE474B" w:rsidRDefault="000F030B" w14:paraId="00000040" w14:textId="77777777">
      <w:pPr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</w:pPr>
      <w:r>
        <w:rPr>
          <w:color w:val="374151"/>
          <w:sz w:val="24"/>
          <w:szCs w:val="24"/>
        </w:rPr>
        <w:t>No</w:t>
      </w:r>
    </w:p>
    <w:p w:rsidR="00AE474B" w:rsidRDefault="000B2320" w14:paraId="00000041" w14:textId="77777777">
      <w:r>
        <w:pict w14:anchorId="02FD9252">
          <v:rect id="_x0000_i1033" style="width:0;height:1.5pt" o:hr="t" o:hrstd="t" o:hralign="center" fillcolor="#a0a0a0" stroked="f"/>
        </w:pict>
      </w:r>
    </w:p>
    <w:p w:rsidR="00AE474B" w:rsidRDefault="000F030B" w14:paraId="00000042" w14:textId="77777777">
      <w:pPr>
        <w:pStyle w:val="Heading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color w:val="000000"/>
        </w:rPr>
      </w:pPr>
      <w:bookmarkStart w:name="_e6lsh4lsjw3m" w:id="11"/>
      <w:bookmarkEnd w:id="11"/>
      <w:r w:rsidRPr="77F62F6A" w:rsidR="000F030B">
        <w:rPr>
          <w:color w:val="000000" w:themeColor="text1" w:themeTint="FF" w:themeShade="FF"/>
        </w:rPr>
        <w:t>Additional Comments:</w:t>
      </w:r>
    </w:p>
    <w:p w:rsidR="7536E523" w:rsidP="77F62F6A" w:rsidRDefault="7536E523" w14:paraId="5F0BD3FD" w14:textId="5CE19DF5">
      <w:pPr>
        <w:pStyle w:val="Normal"/>
        <w:bidi w:val="0"/>
        <w:spacing w:before="0" w:beforeAutospacing="off" w:after="300" w:afterAutospacing="off" w:line="276" w:lineRule="auto"/>
        <w:ind w:left="0" w:right="0"/>
        <w:jc w:val="left"/>
        <w:rPr>
          <w:color w:val="374151"/>
          <w:sz w:val="24"/>
          <w:szCs w:val="24"/>
        </w:rPr>
      </w:pPr>
      <w:r w:rsidRPr="77F62F6A" w:rsidR="7536E523">
        <w:rPr>
          <w:color w:val="374151"/>
          <w:sz w:val="24"/>
          <w:szCs w:val="24"/>
        </w:rPr>
        <w:t>Missing out of scope section and future developments.</w:t>
      </w:r>
    </w:p>
    <w:p w:rsidR="00AE474B" w:rsidRDefault="000B2320" w14:paraId="00000044" w14:textId="77777777">
      <w:r>
        <w:pict w14:anchorId="0FC1EDF1">
          <v:rect id="_x0000_i1034" style="width:0;height:1.5pt" o:hr="t" o:hrstd="t" o:hralign="center" fillcolor="#a0a0a0" stroked="f"/>
        </w:pict>
      </w:r>
    </w:p>
    <w:p w:rsidR="00AE474B" w:rsidRDefault="000F030B" w14:paraId="00000045" w14:textId="77777777">
      <w:pPr>
        <w:pStyle w:val="Heading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color w:val="000000"/>
        </w:rPr>
      </w:pPr>
      <w:bookmarkStart w:name="_dlebntur2gdh" w:colFirst="0" w:colLast="0" w:id="12"/>
      <w:bookmarkEnd w:id="12"/>
      <w:r>
        <w:rPr>
          <w:color w:val="000000"/>
        </w:rPr>
        <w:t xml:space="preserve">Comments/questions on sketches of their product: </w:t>
      </w:r>
    </w:p>
    <w:p w:rsidR="00AE474B" w:rsidRDefault="00AE474B" w14:paraId="00000046" w14:textId="77777777"/>
    <w:p w:rsidR="00AE474B" w:rsidRDefault="00AE474B" w14:paraId="00000047" w14:textId="77777777"/>
    <w:p w:rsidR="00AE474B" w:rsidRDefault="000B2320" w14:paraId="00000048" w14:textId="77777777">
      <w:r>
        <w:pict w14:anchorId="23DE0429">
          <v:rect id="_x0000_i1035" style="width:0;height:1.5pt" o:hr="t" o:hrstd="t" o:hralign="center" fillcolor="#a0a0a0" stroked="f"/>
        </w:pict>
      </w:r>
    </w:p>
    <w:p w:rsidR="00AE474B" w:rsidRDefault="00AE474B" w14:paraId="00000049" w14:textId="77777777"/>
    <w:p w:rsidR="00AE474B" w:rsidP="77F62F6A" w:rsidRDefault="000F030B" w14:paraId="0000004A" w14:textId="673B0A14">
      <w:pPr>
        <w:rPr>
          <w:b w:val="1"/>
          <w:bCs w:val="1"/>
          <w:sz w:val="24"/>
          <w:szCs w:val="24"/>
        </w:rPr>
      </w:pPr>
      <w:r w:rsidRPr="77F62F6A" w:rsidR="000F030B">
        <w:rPr>
          <w:b w:val="1"/>
          <w:bCs w:val="1"/>
          <w:sz w:val="24"/>
          <w:szCs w:val="24"/>
        </w:rPr>
        <w:t xml:space="preserve">Overall Grade out of 100: </w:t>
      </w:r>
      <w:r w:rsidRPr="77F62F6A" w:rsidR="466562BC">
        <w:rPr>
          <w:b w:val="1"/>
          <w:bCs w:val="1"/>
          <w:sz w:val="24"/>
          <w:szCs w:val="24"/>
        </w:rPr>
        <w:t>90</w:t>
      </w:r>
    </w:p>
    <w:p w:rsidR="00AE474B" w:rsidP="77F62F6A" w:rsidRDefault="000F030B" w14:paraId="0000004B" w14:textId="643DB64A">
      <w:pPr>
        <w:rPr>
          <w:i w:val="1"/>
          <w:iCs w:val="1"/>
          <w:color w:val="666666"/>
          <w:sz w:val="18"/>
          <w:szCs w:val="18"/>
        </w:rPr>
      </w:pPr>
      <w:r w:rsidRPr="77F62F6A" w:rsidR="000F030B">
        <w:rPr>
          <w:i w:val="1"/>
          <w:iCs w:val="1"/>
          <w:color w:val="666666"/>
          <w:sz w:val="24"/>
          <w:szCs w:val="24"/>
        </w:rPr>
        <w:t>This is not the grade for assignment, this is for the team to see the level of their SRS from the other team’s perspective.</w:t>
      </w:r>
      <w:r w:rsidRPr="77F62F6A" w:rsidR="000F030B">
        <w:rPr>
          <w:i w:val="1"/>
          <w:iCs w:val="1"/>
          <w:color w:val="666666"/>
          <w:sz w:val="18"/>
          <w:szCs w:val="18"/>
        </w:rPr>
        <w:t xml:space="preserve"> </w:t>
      </w:r>
    </w:p>
    <w:sectPr w:rsidR="00AE474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7BE"/>
    <w:multiLevelType w:val="multilevel"/>
    <w:tmpl w:val="11B49E2C"/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1D10F7"/>
    <w:multiLevelType w:val="multilevel"/>
    <w:tmpl w:val="13E20540"/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E8149A"/>
    <w:multiLevelType w:val="multilevel"/>
    <w:tmpl w:val="3154D052"/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3F1452"/>
    <w:multiLevelType w:val="multilevel"/>
    <w:tmpl w:val="695203D6"/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D40EAD"/>
    <w:multiLevelType w:val="multilevel"/>
    <w:tmpl w:val="481017A8"/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CF433F"/>
    <w:multiLevelType w:val="multilevel"/>
    <w:tmpl w:val="F52421DA"/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070460">
    <w:abstractNumId w:val="2"/>
  </w:num>
  <w:num w:numId="2" w16cid:durableId="1375304291">
    <w:abstractNumId w:val="4"/>
  </w:num>
  <w:num w:numId="3" w16cid:durableId="2058236948">
    <w:abstractNumId w:val="5"/>
  </w:num>
  <w:num w:numId="4" w16cid:durableId="878127105">
    <w:abstractNumId w:val="0"/>
  </w:num>
  <w:num w:numId="5" w16cid:durableId="1206597098">
    <w:abstractNumId w:val="3"/>
  </w:num>
  <w:num w:numId="6" w16cid:durableId="750004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4B"/>
    <w:rsid w:val="000B2320"/>
    <w:rsid w:val="000F030B"/>
    <w:rsid w:val="00AE474B"/>
    <w:rsid w:val="197D19AF"/>
    <w:rsid w:val="2DAC8967"/>
    <w:rsid w:val="30DD1993"/>
    <w:rsid w:val="33ECB501"/>
    <w:rsid w:val="3FA45171"/>
    <w:rsid w:val="402BE16F"/>
    <w:rsid w:val="41C7B1D0"/>
    <w:rsid w:val="466562BC"/>
    <w:rsid w:val="48980780"/>
    <w:rsid w:val="49063CC8"/>
    <w:rsid w:val="4AA20D29"/>
    <w:rsid w:val="526BF15D"/>
    <w:rsid w:val="622DDB9F"/>
    <w:rsid w:val="6A8A4734"/>
    <w:rsid w:val="6EB09E36"/>
    <w:rsid w:val="7536E523"/>
    <w:rsid w:val="77F6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C8E50A88-8A57-4B6F-80CC-1A58BBA7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a2f9db-b961-4445-9af5-76084d0b583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F1921EC3E90418E366B00B5A9830E" ma:contentTypeVersion="9" ma:contentTypeDescription="Create a new document." ma:contentTypeScope="" ma:versionID="ea20e6a7d2c80099df5e73ea12916443">
  <xsd:schema xmlns:xsd="http://www.w3.org/2001/XMLSchema" xmlns:xs="http://www.w3.org/2001/XMLSchema" xmlns:p="http://schemas.microsoft.com/office/2006/metadata/properties" xmlns:ns3="2c27ce15-da56-4661-ac48-ad1e49fd5228" xmlns:ns4="fca2f9db-b961-4445-9af5-76084d0b5832" targetNamespace="http://schemas.microsoft.com/office/2006/metadata/properties" ma:root="true" ma:fieldsID="3c549d558d49c88d5c8af130b5d88700" ns3:_="" ns4:_="">
    <xsd:import namespace="2c27ce15-da56-4661-ac48-ad1e49fd5228"/>
    <xsd:import namespace="fca2f9db-b961-4445-9af5-76084d0b58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7ce15-da56-4661-ac48-ad1e49fd52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2f9db-b961-4445-9af5-76084d0b58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82F959-ADF0-4999-BFE5-33934D38FBAA}">
  <ds:schemaRefs>
    <ds:schemaRef ds:uri="fca2f9db-b961-4445-9af5-76084d0b5832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2c27ce15-da56-4661-ac48-ad1e49fd5228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6261567-4E3D-4FE3-AB31-CFB7FB582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7ce15-da56-4661-ac48-ad1e49fd5228"/>
    <ds:schemaRef ds:uri="fca2f9db-b961-4445-9af5-76084d0b5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A68DDD-B3DD-42C1-8511-EAF31148F97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Martinez, Raul</lastModifiedBy>
  <revision>3</revision>
  <dcterms:created xsi:type="dcterms:W3CDTF">2023-09-05T18:23:00.0000000Z</dcterms:created>
  <dcterms:modified xsi:type="dcterms:W3CDTF">2023-09-05T18:48:51.6712733Z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0x010100CE7F1921EC3E90418E366B00B5A9830E</vt:lpwstr>
  </property>
</Properties>
</file>