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47F8D">
      <w:pPr>
        <w:pStyle w:val="Title"/>
        <w:widowControl/>
      </w:pPr>
      <w:bookmarkStart w:id="0" w:name="_GoBack"/>
      <w:bookmarkEnd w:id="0"/>
      <w:r>
        <w:t>Simple Visual and Vibrotactile Patterning within Wearable Mobile Gaming Experiences</w:t>
      </w:r>
    </w:p>
    <w:p w:rsidR="00000000" w:rsidRDefault="00647F8D">
      <w:pPr>
        <w:pStyle w:val="author"/>
        <w:widowControl/>
        <w:ind w:firstLine="300"/>
      </w:pPr>
      <w:r>
        <w:t xml:space="preserve">  </w:t>
      </w:r>
      <w:r>
        <w:rPr>
          <w:b/>
          <w:bCs/>
        </w:rPr>
        <w:t>Adam Tindale</w:t>
      </w:r>
    </w:p>
    <w:p w:rsidR="00000000" w:rsidRDefault="00647F8D">
      <w:pPr>
        <w:pStyle w:val="author"/>
        <w:widowControl/>
      </w:pPr>
      <w:r>
        <w:t>OCAD University</w:t>
      </w:r>
    </w:p>
    <w:p w:rsidR="00000000" w:rsidRDefault="00647F8D">
      <w:pPr>
        <w:pStyle w:val="author"/>
        <w:widowControl/>
      </w:pPr>
      <w:r>
        <w:t>Toronto, ON M5T 1W1 Canada</w:t>
      </w:r>
    </w:p>
    <w:p w:rsidR="00000000" w:rsidRDefault="00647F8D">
      <w:pPr>
        <w:pStyle w:val="author"/>
        <w:widowControl/>
        <w:ind w:firstLine="300"/>
      </w:pPr>
      <w:r>
        <w:t xml:space="preserve">atindale@faculty.ocadu.ca  </w:t>
      </w:r>
      <w:r>
        <w:rPr>
          <w:b/>
          <w:bCs/>
        </w:rPr>
        <w:t>Jessica Peter</w:t>
      </w:r>
    </w:p>
    <w:p w:rsidR="00000000" w:rsidRDefault="00647F8D">
      <w:pPr>
        <w:pStyle w:val="author"/>
        <w:widowControl/>
      </w:pPr>
      <w:r>
        <w:t>OCAD University</w:t>
      </w:r>
    </w:p>
    <w:p w:rsidR="00000000" w:rsidRDefault="00647F8D">
      <w:pPr>
        <w:pStyle w:val="author"/>
        <w:widowControl/>
      </w:pPr>
      <w:r>
        <w:t>Toronto, ON M5T 1W1 Canada</w:t>
      </w:r>
    </w:p>
    <w:p w:rsidR="00000000" w:rsidRDefault="00647F8D">
      <w:pPr>
        <w:pStyle w:val="author"/>
        <w:widowControl/>
        <w:ind w:firstLine="300"/>
      </w:pPr>
      <w:r>
        <w:t xml:space="preserve">jp11jg@student.ocadu.ca    </w:t>
      </w:r>
      <w:r>
        <w:rPr>
          <w:b/>
          <w:bCs/>
        </w:rPr>
        <w:t>Mic</w:t>
      </w:r>
      <w:r>
        <w:rPr>
          <w:b/>
          <w:bCs/>
        </w:rPr>
        <w:t>hael Cumming</w:t>
      </w:r>
    </w:p>
    <w:p w:rsidR="00000000" w:rsidRDefault="00647F8D">
      <w:pPr>
        <w:pStyle w:val="author"/>
        <w:widowControl/>
      </w:pPr>
      <w:r>
        <w:t>OCAD University</w:t>
      </w:r>
    </w:p>
    <w:p w:rsidR="00000000" w:rsidRDefault="00647F8D">
      <w:pPr>
        <w:pStyle w:val="author"/>
        <w:widowControl/>
      </w:pPr>
      <w:r>
        <w:t>Toronto, ON M5T 1W1 Canada</w:t>
      </w:r>
    </w:p>
    <w:p w:rsidR="00000000" w:rsidRDefault="00647F8D">
      <w:pPr>
        <w:pStyle w:val="author"/>
        <w:widowControl/>
        <w:ind w:firstLine="300"/>
      </w:pPr>
      <w:r>
        <w:t xml:space="preserve">mcumming@ocadu.ca  </w:t>
      </w:r>
      <w:r>
        <w:rPr>
          <w:b/>
          <w:bCs/>
        </w:rPr>
        <w:t>Sara Diamond</w:t>
      </w:r>
    </w:p>
    <w:p w:rsidR="00000000" w:rsidRDefault="00647F8D">
      <w:pPr>
        <w:pStyle w:val="author"/>
        <w:widowControl/>
      </w:pPr>
      <w:r>
        <w:t>OCAD University</w:t>
      </w:r>
    </w:p>
    <w:p w:rsidR="00000000" w:rsidRDefault="00647F8D">
      <w:pPr>
        <w:pStyle w:val="author"/>
        <w:widowControl/>
      </w:pPr>
      <w:r>
        <w:t>Toronto, ON M5T 1W1 Canada</w:t>
      </w:r>
    </w:p>
    <w:p w:rsidR="00000000" w:rsidRDefault="00647F8D">
      <w:pPr>
        <w:pStyle w:val="author"/>
        <w:widowControl/>
        <w:ind w:firstLine="300"/>
      </w:pPr>
      <w:r>
        <w:t xml:space="preserve">sdiamond@ocadu.ca    </w:t>
      </w:r>
      <w:r>
        <w:rPr>
          <w:b/>
          <w:bCs/>
        </w:rPr>
        <w:t>Hudson Pridham</w:t>
      </w:r>
    </w:p>
    <w:p w:rsidR="00000000" w:rsidRDefault="00647F8D">
      <w:pPr>
        <w:pStyle w:val="author"/>
        <w:widowControl/>
      </w:pPr>
      <w:r>
        <w:t>OCAD University</w:t>
      </w:r>
    </w:p>
    <w:p w:rsidR="00000000" w:rsidRDefault="00647F8D">
      <w:pPr>
        <w:pStyle w:val="author"/>
        <w:widowControl/>
      </w:pPr>
      <w:r>
        <w:t>Toronto, ON M5T 1W1 Canada</w:t>
      </w:r>
    </w:p>
    <w:p w:rsidR="00000000" w:rsidRDefault="00647F8D">
      <w:pPr>
        <w:pStyle w:val="author"/>
        <w:widowControl/>
        <w:ind w:firstLine="300"/>
      </w:pPr>
      <w:r>
        <w:t xml:space="preserve">hp12pk@student.ocadu.ca  </w:t>
      </w:r>
    </w:p>
    <w:p w:rsidR="00000000" w:rsidRDefault="00647F8D">
      <w:pPr>
        <w:pStyle w:val="author"/>
        <w:widowControl/>
        <w:ind w:firstLine="300"/>
      </w:pPr>
      <w:r>
        <w:fldChar w:fldCharType="begin"/>
      </w:r>
      <w:r>
        <w:instrText>date</w:instrText>
      </w:r>
      <w:r>
        <w:fldChar w:fldCharType="separate"/>
      </w:r>
      <w:r>
        <w:t>2014-05-13</w:t>
      </w:r>
      <w:r>
        <w:fldChar w:fldCharType="end"/>
      </w:r>
    </w:p>
    <w:p w:rsidR="00000000" w:rsidRDefault="00647F8D">
      <w:pPr>
        <w:pStyle w:val="abstracttitle"/>
        <w:widowControl/>
        <w:ind w:firstLine="300"/>
      </w:pPr>
      <w:r>
        <w:t>Ab</w:t>
      </w:r>
      <w:r>
        <w:t>stract</w:t>
      </w:r>
    </w:p>
    <w:p w:rsidR="00000000" w:rsidRDefault="00647F8D">
      <w:pPr>
        <w:ind w:left="1024" w:right="1024" w:firstLine="300"/>
      </w:pPr>
    </w:p>
    <w:p w:rsidR="00000000" w:rsidRDefault="00647F8D">
      <w:pPr>
        <w:ind w:left="1024" w:right="1024" w:firstLine="300"/>
      </w:pPr>
      <w:r>
        <w:t>The recent launch of products such as Google Glass and the Pebble Smartwatch indicate a growing public interest in wearable personal electronics. However, outside of physical activity monitors and GPS trackers aimed at parents, few products are aimed towar</w:t>
      </w:r>
      <w:r>
        <w:t>ds younger users. In this paper, we explore techniques for designing wearable game devices for children aged 8-12. We describe a series of demo experiences which use simple visual and vibrotactile patterning to which add sensory interest to gameplay as wel</w:t>
      </w:r>
      <w:r>
        <w:t xml:space="preserve">l as convey useful information about game dynamics. </w:t>
      </w:r>
    </w:p>
    <w:p w:rsidR="00000000" w:rsidRDefault="00647F8D">
      <w:pPr>
        <w:spacing w:before="180"/>
      </w:pPr>
      <w:r>
        <w:rPr>
          <w:b/>
          <w:bCs/>
        </w:rPr>
        <w:t>Key words:</w:t>
      </w:r>
      <w:r>
        <w:tab/>
        <w:t>pattern recognition, wearable devices, gaming, multi-sensory, vibrotactile</w:t>
      </w:r>
    </w:p>
    <w:p w:rsidR="00000000" w:rsidRDefault="00647F8D">
      <w:pPr>
        <w:spacing w:before="60"/>
        <w:ind w:firstLine="300"/>
      </w:pPr>
      <w:r>
        <w:t xml:space="preserve">H.5.2Information interfaces and presentation (e.g., HCI)User Interfaces. </w:t>
      </w:r>
    </w:p>
    <w:p w:rsidR="00000000" w:rsidRDefault="00647F8D">
      <w:pPr>
        <w:ind w:firstLine="300"/>
      </w:pPr>
      <w:r>
        <w:lastRenderedPageBreak/>
        <w:t>Gaming, Patterns, Wearable</w:t>
      </w:r>
    </w:p>
    <w:p w:rsidR="00000000" w:rsidRDefault="00647F8D">
      <w:pPr>
        <w:pStyle w:val="Heading2"/>
        <w:widowControl/>
      </w:pPr>
      <w:r>
        <w:t>1  Introduction</w:t>
      </w:r>
    </w:p>
    <w:p w:rsidR="00000000" w:rsidRDefault="00647F8D">
      <w:pPr>
        <w:spacing w:before="60"/>
      </w:pPr>
      <w:r>
        <w:t>The research questions we address in this paper concern whether it is possible to create wearable gaming experiences that involve simple visual and vibrotactile patterns. Some research questions of interest to us are: [</w:t>
      </w:r>
      <w:r>
        <w:rPr>
          <w:i/>
          <w:iCs/>
        </w:rPr>
        <w:t>a</w:t>
      </w:r>
      <w:r>
        <w:t>)] 1. what types of pattern for wear</w:t>
      </w:r>
      <w:r>
        <w:t xml:space="preserve">able devices seem appropriate?  2. what functions can such patterns perform?  3. how can haptic actuators interact with buttons and lights?  4. is the best way to employ these patterns for the conveyance of information or for some other purpose?  </w:t>
      </w:r>
    </w:p>
    <w:p w:rsidR="00000000" w:rsidRDefault="00647F8D">
      <w:pPr>
        <w:ind w:firstLine="300"/>
      </w:pPr>
      <w:r>
        <w:t>What the</w:t>
      </w:r>
      <w:r>
        <w:t xml:space="preserve">n is a simple pattern?  I could be as simple a one dimensional (1D) line of LED lights. </w:t>
      </w:r>
    </w:p>
    <w:p w:rsidR="00000000" w:rsidRDefault="00647F8D">
      <w:pPr>
        <w:pStyle w:val="Heading3"/>
        <w:widowControl/>
        <w:spacing w:before="120"/>
      </w:pPr>
      <w:r>
        <w:t>1.1  Some examples of simple patterns</w:t>
      </w:r>
    </w:p>
    <w:p w:rsidR="00000000" w:rsidRDefault="00647F8D">
      <w:pPr>
        <w:pStyle w:val="Figure"/>
        <w:spacing w:before="540"/>
      </w:pPr>
    </w:p>
    <w:p w:rsidR="00000000" w:rsidRDefault="00647F8D">
      <w:pPr>
        <w:spacing w:before="60"/>
      </w:pPr>
      <w:r>
        <w:drawing>
          <wp:inline distT="0" distB="0" distL="0" distR="0">
            <wp:extent cx="2882900" cy="368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368300"/>
                    </a:xfrm>
                    <a:prstGeom prst="rect">
                      <a:avLst/>
                    </a:prstGeom>
                    <a:noFill/>
                    <a:ln>
                      <a:noFill/>
                    </a:ln>
                  </pic:spPr>
                </pic:pic>
              </a:graphicData>
            </a:graphic>
          </wp:inline>
        </w:drawing>
      </w:r>
    </w:p>
    <w:p w:rsidR="00000000" w:rsidRDefault="00647F8D">
      <w:pPr>
        <w:pStyle w:val="Caption"/>
      </w:pPr>
      <w:r>
        <w:t xml:space="preserve">Figure </w:t>
      </w:r>
      <w:bookmarkStart w:id="1" w:name="BMfig_1D"/>
      <w:r>
        <w:t>1</w:t>
      </w:r>
      <w:bookmarkEnd w:id="1"/>
      <w:r>
        <w:t>: 1D grid of green and red LED lights.</w:t>
      </w:r>
      <w:r>
        <w:fldChar w:fldCharType="begin"/>
      </w:r>
      <w:r>
        <w:instrText>TC "1 1D grid of green and red</w:instrText>
      </w:r>
      <w:r>
        <w:instrText xml:space="preserve"> LED lights." \f f</w:instrText>
      </w:r>
      <w:r>
        <w:fldChar w:fldCharType="end"/>
      </w:r>
    </w:p>
    <w:p w:rsidR="00000000" w:rsidRDefault="00647F8D">
      <w:pPr>
        <w:spacing w:before="240"/>
        <w:ind w:firstLine="300"/>
      </w:pPr>
      <w:r>
        <w:t xml:space="preserve">The next step in complexity are simple 2D grids of LED lights, buttons and vibro-tactile actuators. A device with such inputs and outputs affords many types of interactions and notification possibilities: </w:t>
      </w:r>
    </w:p>
    <w:p w:rsidR="00000000" w:rsidRDefault="00647F8D">
      <w:pPr>
        <w:pStyle w:val="Figure"/>
        <w:spacing w:before="480"/>
        <w:ind w:firstLine="300"/>
      </w:pPr>
    </w:p>
    <w:p w:rsidR="00000000" w:rsidRDefault="00647F8D">
      <w:pPr>
        <w:spacing w:before="60"/>
      </w:pPr>
      <w:r>
        <w:drawing>
          <wp:inline distT="0" distB="0" distL="0" distR="0">
            <wp:extent cx="2882900" cy="1079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0" cy="1079500"/>
                    </a:xfrm>
                    <a:prstGeom prst="rect">
                      <a:avLst/>
                    </a:prstGeom>
                    <a:noFill/>
                    <a:ln>
                      <a:noFill/>
                    </a:ln>
                  </pic:spPr>
                </pic:pic>
              </a:graphicData>
            </a:graphic>
          </wp:inline>
        </w:drawing>
      </w:r>
    </w:p>
    <w:p w:rsidR="00000000" w:rsidRDefault="00647F8D">
      <w:pPr>
        <w:pStyle w:val="Caption"/>
      </w:pPr>
      <w:r>
        <w:t>Figure : 2D array of LED lights, buttons (black-filled circles) and vibrating motors (white-filled circles).</w:t>
      </w:r>
      <w:r>
        <w:fldChar w:fldCharType="begin"/>
      </w:r>
      <w:r>
        <w:instrText>TC "2 2D array of LED lights, buttons (black-filled circles) and vibrating motors (white-filled circles)." \f f</w:instrText>
      </w:r>
      <w:r>
        <w:fldChar w:fldCharType="end"/>
      </w:r>
    </w:p>
    <w:p w:rsidR="00000000" w:rsidRDefault="00647F8D">
      <w:pPr>
        <w:spacing w:before="240"/>
        <w:ind w:firstLine="300"/>
      </w:pPr>
      <w:r>
        <w:t xml:space="preserve">The basic components used </w:t>
      </w:r>
      <w:r>
        <w:t>on the devices we discuss here are buttons, LED lights and vibrating motors. These elements can be arranged in a variety of 1D, 2D, or 3D arrays. At its simplest, user interactions involves pressing a button. Buttons can be used to select a pattern, to pla</w:t>
      </w:r>
      <w:r>
        <w:t xml:space="preserve">y a game involving flashing lights such as ’Simon Says’ or to acknowledge a signal provided by the lights and vibrating motors. </w:t>
      </w:r>
    </w:p>
    <w:p w:rsidR="00000000" w:rsidRDefault="00647F8D">
      <w:pPr>
        <w:ind w:firstLine="300"/>
      </w:pPr>
      <w:r>
        <w:t>The patterns involve some kind of order that is apparent either visually or tactilely. The patterns generated may involve movem</w:t>
      </w:r>
      <w:r>
        <w:t>ent and may have directionality. These patterns may be useful in the conveyance of some information, such as the state of a game, a device or the gamer. The pattern may also be a signalling device within a game device to inform the gamer about some situati</w:t>
      </w:r>
      <w:r>
        <w:t>on within her gaming or external environment.</w:t>
      </w:r>
    </w:p>
    <w:p w:rsidR="00000000" w:rsidRDefault="00647F8D">
      <w:pPr>
        <w:ind w:firstLine="300"/>
      </w:pPr>
      <w:r>
        <w:t>Wearable devices are often hooked up wirelessly to other machines or devices. For instance, gaming controllers provide users with the opportunity to expertly control a game experience. However, game controllers</w:t>
      </w:r>
      <w:r>
        <w:t xml:space="preserve"> are purpose-driven devices that provide little utility when not connected to the game experience. While there have been many interesting uses of game controllers outside of game experiences, the controllers themselves rely on being attached to hardware in</w:t>
      </w:r>
      <w:r>
        <w:t xml:space="preserve"> order to have any function. </w:t>
      </w:r>
    </w:p>
    <w:p w:rsidR="00000000" w:rsidRDefault="00647F8D">
      <w:pPr>
        <w:ind w:firstLine="300"/>
      </w:pPr>
      <w:r>
        <w:t>Therefore, wearable device could have functions independent of other devices. They could be self-sufficient in their functionality. The patterns they present to the user could have some value outside the context of a larger ga</w:t>
      </w:r>
      <w:r>
        <w:t xml:space="preserve">ming environment. </w:t>
      </w:r>
    </w:p>
    <w:p w:rsidR="00000000" w:rsidRDefault="00647F8D">
      <w:pPr>
        <w:ind w:firstLine="300"/>
      </w:pPr>
      <w:r>
        <w:t xml:space="preserve">Using simple components such as buttons, lights and vibrating motors a a device will have certain affordances. This paper explores what those affordances are and what their potential application might be. </w:t>
      </w:r>
    </w:p>
    <w:p w:rsidR="00000000" w:rsidRDefault="00647F8D">
      <w:pPr>
        <w:pStyle w:val="Heading3"/>
        <w:widowControl/>
        <w:spacing w:before="120"/>
      </w:pPr>
      <w:r>
        <w:t>1.2  Some possible functions for simple patterns</w:t>
      </w:r>
    </w:p>
    <w:p w:rsidR="00000000" w:rsidRDefault="00647F8D">
      <w:pPr>
        <w:pStyle w:val="Heading3"/>
        <w:widowControl/>
        <w:spacing w:before="120"/>
      </w:pPr>
      <w:r>
        <w:t>[</w:t>
      </w:r>
      <w:r>
        <w:rPr>
          <w:i/>
          <w:iCs/>
        </w:rPr>
        <w:t>a</w:t>
      </w:r>
      <w:r>
        <w:t>)] 1. they could create pleasing visual or tactile sensations for the user 2. they could notify wearers of something of interest in their proximity 3. they could provide an identity for the wearer with lig</w:t>
      </w:r>
      <w:r>
        <w:t xml:space="preserve">ht and vibratory patterns becoming a type of personal signature 4. and, they could provide a wearable ’authoring environment’ for these types of decorative and informational functions. </w:t>
      </w:r>
    </w:p>
    <w:p w:rsidR="00000000" w:rsidRDefault="00647F8D">
      <w:pPr>
        <w:ind w:firstLine="300"/>
      </w:pPr>
      <w:r>
        <w:t>Interactions with such a device could be very simple, such that they c</w:t>
      </w:r>
      <w:r>
        <w:t xml:space="preserve">onvey information in a way that presents few cognitive demands on the user and which the user would tend to find enjoyable and engaging even if they were not participating in a mobile game. </w:t>
      </w:r>
    </w:p>
    <w:p w:rsidR="00000000" w:rsidRDefault="00647F8D">
      <w:pPr>
        <w:ind w:firstLine="300"/>
      </w:pPr>
      <w:r>
        <w:t>Our demo experiences focus on an attempt to make the interactions</w:t>
      </w:r>
      <w:r>
        <w:t xml:space="preserve"> very simple, such that they convey information in a way that presents few cognitive demands on the user and which the user would tend to find enjoyable and engaging, even if they were not participating in a mobile game. </w:t>
      </w:r>
    </w:p>
    <w:p w:rsidR="00000000" w:rsidRDefault="00647F8D">
      <w:pPr>
        <w:ind w:firstLine="300"/>
      </w:pPr>
      <w:r>
        <w:t>Our demo experiences focus on an a</w:t>
      </w:r>
      <w:r>
        <w:t>ttempt to make the interactions very simple, such that they convey information in a way that presents few cognitive demands on the user and which the user would tend to find enjoyable and engaging.</w:t>
      </w:r>
    </w:p>
    <w:p w:rsidR="00000000" w:rsidRDefault="00647F8D">
      <w:pPr>
        <w:ind w:firstLine="300"/>
      </w:pPr>
      <w:r>
        <w:t>Our demo experiences focus on an attempt to make the inter</w:t>
      </w:r>
      <w:r>
        <w:t xml:space="preserve">actions very simple, such that they convey information in a way that presents few cognitive demands on the user and which the user would tend to find enjoyable and engaging, even if they were not participating in a mobile game. </w:t>
      </w:r>
    </w:p>
    <w:p w:rsidR="00000000" w:rsidRDefault="00647F8D">
      <w:pPr>
        <w:pStyle w:val="Heading2"/>
        <w:widowControl/>
      </w:pPr>
      <w:r>
        <w:t>2  Related Work</w:t>
      </w:r>
    </w:p>
    <w:p w:rsidR="00000000" w:rsidRDefault="00647F8D">
      <w:pPr>
        <w:spacing w:before="60"/>
      </w:pPr>
      <w:r>
        <w:t>Ruspini pro</w:t>
      </w:r>
      <w:r>
        <w:t>vides a useful introduction to the concepts and history of haptics, the basics of haptic psychophysics and haptic devices past and present [</w:t>
      </w:r>
      <w:r>
        <w:fldChar w:fldCharType="begin"/>
      </w:r>
      <w:r>
        <w:instrText xml:space="preserve">REF BIB_ruspini1999haptics \* MERGEFORMAT </w:instrText>
      </w:r>
      <w:r>
        <w:fldChar w:fldCharType="separate"/>
      </w:r>
      <w:r>
        <w:t>6</w:t>
      </w:r>
      <w:r>
        <w:fldChar w:fldCharType="end"/>
      </w:r>
      <w:r>
        <w:t>].</w:t>
      </w:r>
    </w:p>
    <w:p w:rsidR="00000000" w:rsidRDefault="00647F8D">
      <w:pPr>
        <w:ind w:firstLine="300"/>
      </w:pPr>
      <w:r>
        <w:t xml:space="preserve">Bronner notes that a sense of touch is basic to human processes of </w:t>
      </w:r>
      <w:r>
        <w:t>testing, expressing reality and meaning. Often people must both see with their own eyes as well as touch with their own hands to believe in a phenomenon[</w:t>
      </w:r>
      <w:r>
        <w:fldChar w:fldCharType="begin"/>
      </w:r>
      <w:r>
        <w:instrText xml:space="preserve">REF BIB_bronner1982haptic \* MERGEFORMAT </w:instrText>
      </w:r>
      <w:r>
        <w:fldChar w:fldCharType="separate"/>
      </w:r>
      <w:r>
        <w:t>1</w:t>
      </w:r>
      <w:r>
        <w:fldChar w:fldCharType="end"/>
      </w:r>
      <w:r>
        <w:t>]. He also notes that people surround themselves with part</w:t>
      </w:r>
      <w:r>
        <w:t xml:space="preserve">icular objects to reinforce their own feelings and identities. </w:t>
      </w:r>
    </w:p>
    <w:p w:rsidR="00000000" w:rsidRDefault="00647F8D">
      <w:pPr>
        <w:ind w:firstLine="300"/>
      </w:pPr>
      <w:r>
        <w:t>MacLean [</w:t>
      </w:r>
      <w:r>
        <w:fldChar w:fldCharType="begin"/>
      </w:r>
      <w:r>
        <w:instrText xml:space="preserve">REF BIB_maclean2009putting \* MERGEFORMAT </w:instrText>
      </w:r>
      <w:r>
        <w:fldChar w:fldCharType="separate"/>
      </w:r>
      <w:r>
        <w:t>4</w:t>
      </w:r>
      <w:r>
        <w:fldChar w:fldCharType="end"/>
      </w:r>
      <w:r>
        <w:t>] discusses the potential benefits of haptic feedback as an ambient notification system. Unlike visual information, which can be obtrusiv</w:t>
      </w:r>
      <w:r>
        <w:t xml:space="preserve">e while completing a task, or sound, which can be obnoxious in a public environment, haptic feedback is usually experienced only by the user and does not directly interfere with the task at hand. </w:t>
      </w:r>
    </w:p>
    <w:p w:rsidR="00000000" w:rsidRDefault="00647F8D">
      <w:pPr>
        <w:ind w:firstLine="300"/>
      </w:pPr>
      <w:r>
        <w:t>In Profita (2013) [</w:t>
      </w:r>
      <w:r>
        <w:fldChar w:fldCharType="begin"/>
      </w:r>
      <w:r>
        <w:instrText xml:space="preserve">REF BIB_profita2013don \* MERGEFORMAT </w:instrText>
      </w:r>
      <w:r>
        <w:fldChar w:fldCharType="separate"/>
      </w:r>
      <w:r>
        <w:t>5</w:t>
      </w:r>
      <w:r>
        <w:fldChar w:fldCharType="end"/>
      </w:r>
      <w:r>
        <w:t xml:space="preserve">] researchers reveal the results of studies completed in the United States and South Korea on the social acceptability of interacting with on-body controllers in which participants ranked factors such as ? awkwardness?  and ? coolness?  of the exhibited </w:t>
      </w:r>
      <w:r>
        <w:t>interactions as actors performed them. This article is helpful for providing insight on social acceptability of wearable positioning as it relates to gender and culture.</w:t>
      </w:r>
    </w:p>
    <w:p w:rsidR="00000000" w:rsidRDefault="00647F8D">
      <w:pPr>
        <w:ind w:firstLine="300"/>
      </w:pPr>
      <w:r>
        <w:t>Oliveira and Maciel propose a network of haptic actuators that use a set of patterns t</w:t>
      </w:r>
      <w:r>
        <w:t>o express elements of an environment that has obstacles and free paths and demonstrates the use of a haptic language that helps users navigate and consists of vibrotactile signs to complement or replace their vision. [</w:t>
      </w:r>
      <w:r>
        <w:fldChar w:fldCharType="begin"/>
      </w:r>
      <w:r>
        <w:instrText>REF BIB_Jesus_Oliveira_2013aa \* MERGE</w:instrText>
      </w:r>
      <w:r>
        <w:instrText xml:space="preserve">FORMAT </w:instrText>
      </w:r>
      <w:r>
        <w:fldChar w:fldCharType="separate"/>
      </w:r>
      <w:r>
        <w:t>2</w:t>
      </w:r>
      <w:r>
        <w:fldChar w:fldCharType="end"/>
      </w:r>
      <w:r>
        <w:t>]</w:t>
      </w:r>
    </w:p>
    <w:p w:rsidR="00000000" w:rsidRDefault="00647F8D">
      <w:pPr>
        <w:ind w:firstLine="300"/>
      </w:pPr>
      <w:r>
        <w:t>De Jesus Oliveira and Maciel [</w:t>
      </w:r>
      <w:r>
        <w:fldChar w:fldCharType="begin"/>
      </w:r>
      <w:r>
        <w:instrText xml:space="preserve">REF BIB_Jesus_Oliveira_2013aa \* MERGEFORMAT </w:instrText>
      </w:r>
      <w:r>
        <w:fldChar w:fldCharType="separate"/>
      </w:r>
      <w:r>
        <w:t>2</w:t>
      </w:r>
      <w:r>
        <w:fldChar w:fldCharType="end"/>
      </w:r>
      <w:r>
        <w:t>] present research towards building a hand-mounted array of haptic actuators intended to help the wearer perform a variety of tasks including orientation. They prop</w:t>
      </w:r>
      <w:r>
        <w:t>ose that the actuators could be connected to environment-aware sensors so that the actuators would vibrate in a set pattern to alert the wearer of an obstacle (or help instruct them to perform a certain task). Such haptic systems could help visually impair</w:t>
      </w:r>
      <w:r>
        <w:t>ed users navigate. They would also enable fully sighted users to perform certain tasks without being distracted by personal technologies (i.e. using a smartphone to check a map).</w:t>
      </w:r>
    </w:p>
    <w:p w:rsidR="00000000" w:rsidRDefault="00647F8D">
      <w:pPr>
        <w:ind w:firstLine="300"/>
      </w:pPr>
      <w:r>
        <w:t>[</w:t>
      </w:r>
      <w:r>
        <w:fldChar w:fldCharType="begin"/>
      </w:r>
      <w:r>
        <w:instrText xml:space="preserve">REF BIB_fogg1998handjive \* MERGEFORMAT </w:instrText>
      </w:r>
      <w:r>
        <w:fldChar w:fldCharType="separate"/>
      </w:r>
      <w:r>
        <w:t>3</w:t>
      </w:r>
      <w:r>
        <w:fldChar w:fldCharType="end"/>
      </w:r>
      <w:r>
        <w:t>]HandJive is a handheld device u</w:t>
      </w:r>
      <w:r>
        <w:t>sed for communication and play between people. Researchers found that participants were able to successfully replicate purely haptic patterns at increasing levels of difficulty in a gameplay situation, and enjoyed improvising their own patterns. These find</w:t>
      </w:r>
      <w:r>
        <w:t>ings suggest that haptic feedback can be incorporated as an enjoyable and meaningful way of conveying game information.</w:t>
      </w:r>
    </w:p>
    <w:p w:rsidR="00000000" w:rsidRDefault="00647F8D">
      <w:pPr>
        <w:ind w:firstLine="300"/>
      </w:pPr>
      <w:r>
        <w:t>[</w:t>
      </w:r>
      <w:r>
        <w:fldChar w:fldCharType="begin"/>
      </w:r>
      <w:r>
        <w:instrText xml:space="preserve">REF BIB_williams2006exploring \* MERGEFORMAT </w:instrText>
      </w:r>
      <w:r>
        <w:fldChar w:fldCharType="separate"/>
      </w:r>
      <w:r>
        <w:t>7</w:t>
      </w:r>
      <w:r>
        <w:fldChar w:fldCharType="end"/>
      </w:r>
      <w:r>
        <w:t xml:space="preserve">]Williams, Amanda and Scott present Damage, a smart bracelet for interactions between </w:t>
      </w:r>
      <w:r>
        <w:t>groups of users. Damage emerged as the result of participants’ responses to another project, the social media application Slam. With Slam, participants liked the app and the feeling of being always connected to their social circle, but found the frequent v</w:t>
      </w:r>
      <w:r>
        <w:t>ibrational alerts from their phones as a result of a message being sent or received frustrating. Though at the time of writing still a work-in-progress, Damage would allow users to send coded messages in the form of flashing LEDs embedded in the bracelet t</w:t>
      </w:r>
      <w:r>
        <w:t>o the group by opening and closing snap closures. Though the sender can choose whether to send a red, blue or green LED, ultimately it is up for the users to decide/interpret what each message means. This allows for potentially rich information to be trans</w:t>
      </w:r>
      <w:r>
        <w:t>mitted by the simple device, in a manner that is convenient and unobtrusive to monitor.</w:t>
      </w:r>
    </w:p>
    <w:p w:rsidR="00000000" w:rsidRDefault="00647F8D">
      <w:pPr>
        <w:pStyle w:val="Heading2"/>
        <w:widowControl/>
      </w:pPr>
      <w:r>
        <w:t>3  Prototypes and Case Studies</w:t>
      </w:r>
    </w:p>
    <w:p w:rsidR="00000000" w:rsidRDefault="00647F8D">
      <w:pPr>
        <w:pStyle w:val="Heading3"/>
        <w:widowControl/>
        <w:spacing w:before="180"/>
      </w:pPr>
      <w:r>
        <w:t>3.1  Simon Says Wristband</w:t>
      </w:r>
    </w:p>
    <w:p w:rsidR="00000000" w:rsidRDefault="00647F8D">
      <w:pPr>
        <w:spacing w:before="60"/>
      </w:pPr>
      <w:r>
        <w:t xml:space="preserve">Description: this is a wearable version of the traditional </w:t>
      </w:r>
      <w:r>
        <w:rPr>
          <w:i/>
          <w:iCs/>
        </w:rPr>
        <w:t>Simon Says</w:t>
      </w:r>
      <w:r>
        <w:t xml:space="preserve"> game mounted into a velcro and felt wrist</w:t>
      </w:r>
      <w:r>
        <w:t>band. Unlike the rubber bands with their aggressive punk aesthetic this wristband is relatively sleek and wearable. It is sewn onto a flexible felt band. Conductive thread connects components, which aids wearability. The game is controlled by four push but</w:t>
      </w:r>
      <w:r>
        <w:t>tons, each with a corresponding LED light. This forms a 2x2 button and light matrix. The LEDs flash in a random pattern to begin a game session. A single vibration motor signals the beginning of a new game. To play the game the wearer repeats the pattern a</w:t>
      </w:r>
      <w:r>
        <w:t xml:space="preserve">s flashed by the LEDs by pressing the buttons directly adjacent to each LED. The button and light array affords simple gaming possibilities. The components are low profile and are integrated into a device that is lightweight and comfortable to wear. </w:t>
      </w:r>
    </w:p>
    <w:p w:rsidR="00000000" w:rsidRDefault="00647F8D">
      <w:pPr>
        <w:ind w:firstLine="300"/>
      </w:pPr>
      <w:r>
        <w:t xml:space="preserve">This </w:t>
      </w:r>
      <w:r>
        <w:t>wristband’s components are: [</w:t>
      </w:r>
      <w:r>
        <w:rPr>
          <w:i/>
          <w:iCs/>
        </w:rPr>
        <w:t>a</w:t>
      </w:r>
      <w:r>
        <w:t xml:space="preserve">)] 1. Felt wristband and Velcro closer 2. Lilypad Arduino 3. Push buttons 4. LEDS (red, blue, yellow, green) 5. Vibration Motor 6. Conductive thread 7. Power supply </w:t>
      </w:r>
    </w:p>
    <w:p w:rsidR="00000000" w:rsidRDefault="00647F8D">
      <w:pPr>
        <w:pStyle w:val="Figure"/>
        <w:spacing w:before="240"/>
        <w:ind w:firstLine="300"/>
      </w:pPr>
    </w:p>
    <w:p w:rsidR="00000000" w:rsidRDefault="00647F8D">
      <w:pPr>
        <w:pStyle w:val="centerpar"/>
      </w:pPr>
      <w:r>
        <w:drawing>
          <wp:inline distT="0" distB="0" distL="0" distR="0">
            <wp:extent cx="43942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3073400"/>
                    </a:xfrm>
                    <a:prstGeom prst="rect">
                      <a:avLst/>
                    </a:prstGeom>
                    <a:noFill/>
                    <a:ln>
                      <a:noFill/>
                    </a:ln>
                  </pic:spPr>
                </pic:pic>
              </a:graphicData>
            </a:graphic>
          </wp:inline>
        </w:drawing>
      </w:r>
      <w:r>
        <w:t xml:space="preserve"> </w:t>
      </w:r>
    </w:p>
    <w:p w:rsidR="00000000" w:rsidRDefault="00647F8D">
      <w:pPr>
        <w:pStyle w:val="Caption"/>
      </w:pPr>
      <w:r>
        <w:t xml:space="preserve">Figure </w:t>
      </w:r>
      <w:bookmarkStart w:id="2" w:name="BMfig_simonSays"/>
      <w:r>
        <w:t>3</w:t>
      </w:r>
      <w:bookmarkEnd w:id="2"/>
      <w:r>
        <w:t>: A wearable version of the traditional Simon Says game. The LEDs flash in a random pattern. The wearer must repeat the pattern flashed by the LEDs by pressing the buttons directly adjacent to each LED.</w:t>
      </w:r>
      <w:r>
        <w:fldChar w:fldCharType="begin"/>
      </w:r>
      <w:r>
        <w:instrText>TC "3 A wearable version of the tradi</w:instrText>
      </w:r>
      <w:r>
        <w:instrText>tional Simon Says game. The LEDs flash in a random pattern. The wearer must repeat the pattern flashed by the LEDs by pressing the buttons directly adjacent to each LED." \f f</w:instrText>
      </w:r>
      <w:r>
        <w:fldChar w:fldCharType="end"/>
      </w:r>
    </w:p>
    <w:p w:rsidR="00000000" w:rsidRDefault="00647F8D">
      <w:pPr>
        <w:pStyle w:val="Heading3"/>
        <w:widowControl/>
        <w:spacing w:before="360"/>
      </w:pPr>
      <w:r>
        <w:t>3.2  Screen-based Wrist Wearable</w:t>
      </w:r>
    </w:p>
    <w:p w:rsidR="00000000" w:rsidRDefault="00647F8D">
      <w:pPr>
        <w:spacing w:before="60"/>
      </w:pPr>
      <w:r>
        <w:t>This prototype is as yet, not wearable but has a compact OLED screen with a pixel resolution of 128x128. The intention for this device was to support interactions with a collections and task-based transmedia game called Time Tremors. The screen displays se</w:t>
      </w:r>
      <w:r>
        <w:t>veral items of interest for simple task-based games: name of task, efficiency at completing task, time spent on task and visualization of task.</w:t>
      </w:r>
    </w:p>
    <w:p w:rsidR="00000000" w:rsidRDefault="00647F8D">
      <w:pPr>
        <w:ind w:firstLine="300"/>
      </w:pPr>
      <w:r>
        <w:t xml:space="preserve">Currently, compact, relatively high resolution screens (for instance, in pixel resolution of 128x128, or 96x96) </w:t>
      </w:r>
      <w:r>
        <w:t>are compact, inexpensive and provide clear images, which enables high-density information display similar to that found on smartphone and tablet displays, yet in a very compact form factor. This is in contrast to other devices shown here that have very low</w:t>
      </w:r>
      <w:r>
        <w:t xml:space="preserve"> resolution input and output arrays. High density visual displays requires different types of interactions compared to very low resolution arrays and require operating software quite different from that which low resolution input and output arrays require.</w:t>
      </w:r>
    </w:p>
    <w:p w:rsidR="00000000" w:rsidRDefault="00647F8D">
      <w:pPr>
        <w:ind w:firstLine="300"/>
      </w:pPr>
      <w:r>
        <w:t>This prototype’s components are: [</w:t>
      </w:r>
      <w:r>
        <w:rPr>
          <w:i/>
          <w:iCs/>
        </w:rPr>
        <w:t>a</w:t>
      </w:r>
      <w:r>
        <w:t xml:space="preserve">)] 1. 2200 mAh LiPo battery 2. 128 x 128 pixel OLED display 3. 5V step-up for LiPo battery </w:t>
      </w:r>
    </w:p>
    <w:p w:rsidR="00000000" w:rsidRDefault="00647F8D">
      <w:pPr>
        <w:pStyle w:val="Figure"/>
        <w:spacing w:before="240"/>
        <w:ind w:firstLine="300"/>
      </w:pPr>
    </w:p>
    <w:p w:rsidR="00000000" w:rsidRDefault="00647F8D">
      <w:pPr>
        <w:pStyle w:val="centerpar"/>
      </w:pPr>
      <w:r>
        <w:drawing>
          <wp:inline distT="0" distB="0" distL="0" distR="0">
            <wp:extent cx="439420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3073400"/>
                    </a:xfrm>
                    <a:prstGeom prst="rect">
                      <a:avLst/>
                    </a:prstGeom>
                    <a:noFill/>
                    <a:ln>
                      <a:noFill/>
                    </a:ln>
                  </pic:spPr>
                </pic:pic>
              </a:graphicData>
            </a:graphic>
          </wp:inline>
        </w:drawing>
      </w:r>
      <w:r>
        <w:t xml:space="preserve"> </w:t>
      </w:r>
    </w:p>
    <w:p w:rsidR="00000000" w:rsidRDefault="00647F8D">
      <w:pPr>
        <w:pStyle w:val="Caption"/>
      </w:pPr>
      <w:r>
        <w:t xml:space="preserve">Figure </w:t>
      </w:r>
      <w:bookmarkStart w:id="3" w:name="BMfig_oledscreen"/>
      <w:r>
        <w:t>4</w:t>
      </w:r>
      <w:bookmarkEnd w:id="3"/>
      <w:r>
        <w:t xml:space="preserve">: A prototype for a wearable that has a compact, </w:t>
      </w:r>
      <w:r>
        <w:t>yet high resolution OLED screen.</w:t>
      </w:r>
      <w:r>
        <w:fldChar w:fldCharType="begin"/>
      </w:r>
      <w:r>
        <w:instrText>TC "4 A prototype for a wearable that has a compact, yet high resolution OLED screen." \f f</w:instrText>
      </w:r>
      <w:r>
        <w:fldChar w:fldCharType="end"/>
      </w:r>
    </w:p>
    <w:p w:rsidR="00000000" w:rsidRDefault="00647F8D">
      <w:pPr>
        <w:pStyle w:val="Heading3"/>
        <w:widowControl/>
        <w:spacing w:before="360"/>
      </w:pPr>
      <w:r>
        <w:t>3.3  Rubber vibration band version 1</w:t>
      </w:r>
    </w:p>
    <w:p w:rsidR="00000000" w:rsidRDefault="00647F8D">
      <w:pPr>
        <w:spacing w:before="60"/>
      </w:pPr>
      <w:r>
        <w:t>This wrist band with a thick rubber band has vibrating motors and LED lights. Vibrating motor</w:t>
      </w:r>
      <w:r>
        <w:t xml:space="preserve">s and lights are arranged linearly with motors alternating with lights. It is connected to and controlled by an Arduino Mega board. The activation pattern of the lights and vibrators is linear and sequential; that is, they activate each in sequence to the </w:t>
      </w:r>
      <w:r>
        <w:t xml:space="preserve">end of the line and then repeat from the beginning. This sequential activation gives the band a simple haptic rhythm. Other types of haptic patterns are conceivable, such as rhythmic pulses, flashes and sequences with more complex rhythms. </w:t>
      </w:r>
    </w:p>
    <w:p w:rsidR="00000000" w:rsidRDefault="00647F8D">
      <w:pPr>
        <w:ind w:firstLine="300"/>
      </w:pPr>
      <w:r>
        <w:t>The device is v</w:t>
      </w:r>
      <w:r>
        <w:t>ery thick and can? t be worn (some components come out the back of the device). It is also hard-wired to an Arduino board, which also prevents wearability. The device has no input buttons or other input devices. The device makes a repetitive rhythmic sound</w:t>
      </w:r>
      <w:r>
        <w:t xml:space="preserve"> by nature of its simple looping activation pattern. Other activation patterns could be programmed using the same components. These rhythms can be enjoyed in their own right as simple proto-musical patterns. Rhythmic, haptic patterns could also convey cert</w:t>
      </w:r>
      <w:r>
        <w:t xml:space="preserve">ain types of information, such as game mode, beginning of new sessions, ends of a session, arrival into a new playing zone, etc. </w:t>
      </w:r>
    </w:p>
    <w:p w:rsidR="00000000" w:rsidRDefault="00647F8D">
      <w:pPr>
        <w:ind w:firstLine="300"/>
      </w:pPr>
      <w:r>
        <w:t>This wristband’s components include : [</w:t>
      </w:r>
      <w:r>
        <w:rPr>
          <w:i/>
          <w:iCs/>
        </w:rPr>
        <w:t>a</w:t>
      </w:r>
      <w:r>
        <w:t>)] 1. 16mm x 6mm mobile phone vibrators (Panasonic) 2. LED lights (red/green) 3. rubbe</w:t>
      </w:r>
      <w:r>
        <w:t xml:space="preserve">r band (conveyor belt material) 4. Arduino Mega 2560 controller board, w/ wired connectors </w:t>
      </w:r>
    </w:p>
    <w:p w:rsidR="00000000" w:rsidRDefault="00647F8D">
      <w:pPr>
        <w:pStyle w:val="Figure"/>
        <w:spacing w:before="240"/>
        <w:ind w:firstLine="300"/>
      </w:pPr>
    </w:p>
    <w:p w:rsidR="00000000" w:rsidRDefault="00647F8D">
      <w:pPr>
        <w:pStyle w:val="centerpar"/>
      </w:pPr>
      <w:r>
        <w:drawing>
          <wp:inline distT="0" distB="0" distL="0" distR="0">
            <wp:extent cx="4394200"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3073400"/>
                    </a:xfrm>
                    <a:prstGeom prst="rect">
                      <a:avLst/>
                    </a:prstGeom>
                    <a:noFill/>
                    <a:ln>
                      <a:noFill/>
                    </a:ln>
                  </pic:spPr>
                </pic:pic>
              </a:graphicData>
            </a:graphic>
          </wp:inline>
        </w:drawing>
      </w:r>
      <w:r>
        <w:t xml:space="preserve"> </w:t>
      </w:r>
    </w:p>
    <w:p w:rsidR="00000000" w:rsidRDefault="00647F8D">
      <w:pPr>
        <w:pStyle w:val="Caption"/>
      </w:pPr>
      <w:r>
        <w:t xml:space="preserve">Figure </w:t>
      </w:r>
      <w:bookmarkStart w:id="4" w:name="BMfig_marginparsample"/>
      <w:r>
        <w:t>5</w:t>
      </w:r>
      <w:bookmarkEnd w:id="4"/>
      <w:r>
        <w:t>: A prototype for a wearable that has a simple 1D array of LED light and vi</w:t>
      </w:r>
      <w:r>
        <w:t>brating motors.</w:t>
      </w:r>
      <w:r>
        <w:fldChar w:fldCharType="begin"/>
      </w:r>
      <w:r>
        <w:instrText>TC "5 A prototype for a wearable that has a simple 1D array of LED light and vibrating motors." \f f</w:instrText>
      </w:r>
      <w:r>
        <w:fldChar w:fldCharType="end"/>
      </w:r>
    </w:p>
    <w:p w:rsidR="00000000" w:rsidRDefault="00647F8D">
      <w:pPr>
        <w:pStyle w:val="Heading3"/>
        <w:widowControl/>
        <w:spacing w:before="360"/>
      </w:pPr>
      <w:r>
        <w:t>3.4  Rubber vibration band version 2</w:t>
      </w:r>
    </w:p>
    <w:p w:rsidR="00000000" w:rsidRDefault="00647F8D">
      <w:pPr>
        <w:spacing w:before="60"/>
      </w:pPr>
      <w:r>
        <w:t>This band is similar to the first band nut instead of a linear pattern, there is 3x8 array of buttons</w:t>
      </w:r>
      <w:r>
        <w:t>, lights and vibrating motors. Each row of this array has one button, one light and one vibrator. The buttons are programmed to activate the other two components in their row, to activate patterns across the whole array, (such as all the lights flashing at</w:t>
      </w:r>
      <w:r>
        <w:t xml:space="preserve"> once, all vibrators at once, all red lights in sequence, all top vibrators in sequence, etc.), and to create interactive buttons games like </w:t>
      </w:r>
      <w:r>
        <w:rPr>
          <w:i/>
          <w:iCs/>
        </w:rPr>
        <w:t>Simon Says</w:t>
      </w:r>
      <w:r>
        <w:t>.</w:t>
      </w:r>
    </w:p>
    <w:p w:rsidR="00000000" w:rsidRDefault="00647F8D">
      <w:pPr>
        <w:ind w:firstLine="300"/>
      </w:pPr>
      <w:r>
        <w:t xml:space="preserve">This version like the first is not possible to wear in its current configuration due to the connection </w:t>
      </w:r>
      <w:r>
        <w:t xml:space="preserve">to its controlling Arduino board and thickness of its components. It presents a certain </w:t>
      </w:r>
      <w:r>
        <w:rPr>
          <w:i/>
          <w:iCs/>
        </w:rPr>
        <w:t>punk</w:t>
      </w:r>
      <w:r>
        <w:t xml:space="preserve"> aesthetic due to the thickness of the rubber band and the aggressiveness of the rotating vibrating motors. For some users, this might be an attractive feature. The</w:t>
      </w:r>
      <w:r>
        <w:t xml:space="preserve"> 3x8 matrix starts to afford some interesting possibilities for user interaction. Modal play becomes possible since there are so many types of signals possible. For instance, all red lights could flash to indicate entering into a certain game mode. Therefo</w:t>
      </w:r>
      <w:r>
        <w:t>re, some plausible use cases for the wristband could involve a simple wearable game involving button pushing; it could become the target device for authoring of light and vibration patterns, or it could be signalling device (if connected to wireless compon</w:t>
      </w:r>
      <w:r>
        <w:t>ents) when in proximity to people or objects.</w:t>
      </w:r>
    </w:p>
    <w:p w:rsidR="00000000" w:rsidRDefault="00647F8D">
      <w:pPr>
        <w:ind w:firstLine="300"/>
      </w:pPr>
      <w:r>
        <w:t>This wristband’s components include: [</w:t>
      </w:r>
      <w:r>
        <w:rPr>
          <w:i/>
          <w:iCs/>
        </w:rPr>
        <w:t>a</w:t>
      </w:r>
      <w:r>
        <w:t>)] 1. 16mm x 6mm mobile phone vibrators (Panasonic) 2. LED lights (red/green) 3. rubber band (conveyor belt material) 4. Arduino Mega 2560 controller board, w/ wired conne</w:t>
      </w:r>
      <w:r>
        <w:t xml:space="preserve">ctors 5. Push buttons (push on / norm off); Each individual component has its own digital pin on the Arduino board (3x8 = 24 pins in total). </w:t>
      </w:r>
    </w:p>
    <w:p w:rsidR="00000000" w:rsidRDefault="00647F8D">
      <w:pPr>
        <w:pStyle w:val="Figure"/>
        <w:spacing w:before="240"/>
        <w:ind w:firstLine="300"/>
      </w:pPr>
    </w:p>
    <w:p w:rsidR="00000000" w:rsidRDefault="00647F8D">
      <w:pPr>
        <w:pStyle w:val="centerpar"/>
      </w:pPr>
      <w:r>
        <w:drawing>
          <wp:inline distT="0" distB="0" distL="0" distR="0">
            <wp:extent cx="439420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4200" cy="3073400"/>
                    </a:xfrm>
                    <a:prstGeom prst="rect">
                      <a:avLst/>
                    </a:prstGeom>
                    <a:noFill/>
                    <a:ln>
                      <a:noFill/>
                    </a:ln>
                  </pic:spPr>
                </pic:pic>
              </a:graphicData>
            </a:graphic>
          </wp:inline>
        </w:drawing>
      </w:r>
      <w:r>
        <w:t xml:space="preserve"> </w:t>
      </w:r>
    </w:p>
    <w:p w:rsidR="00000000" w:rsidRDefault="00647F8D">
      <w:pPr>
        <w:pStyle w:val="Caption"/>
      </w:pPr>
      <w:r>
        <w:t>Figure : A prototype for a wearable that has a 3x8 array of buttons, LED li</w:t>
      </w:r>
      <w:r>
        <w:t>ghts and vibrating motors.</w:t>
      </w:r>
      <w:r>
        <w:fldChar w:fldCharType="begin"/>
      </w:r>
      <w:r>
        <w:instrText>TC "6 A prototype for a wearable that has a 3x8 array of buttons, LED lights and vibrating motors." \f f</w:instrText>
      </w:r>
      <w:r>
        <w:fldChar w:fldCharType="end"/>
      </w:r>
    </w:p>
    <w:p w:rsidR="00000000" w:rsidRDefault="00647F8D">
      <w:pPr>
        <w:pStyle w:val="Heading3"/>
        <w:widowControl/>
        <w:spacing w:before="360"/>
      </w:pPr>
      <w:r>
        <w:t>3.5  Patterns</w:t>
      </w:r>
    </w:p>
    <w:p w:rsidR="00000000" w:rsidRDefault="00647F8D">
      <w:pPr>
        <w:spacing w:before="60"/>
      </w:pPr>
      <w:r>
        <w:t>The prototypes consist of simple arrays of vibrating motors and LED lights. Later prototypes add buttons to t</w:t>
      </w:r>
      <w:r>
        <w:t>hese components. What patterns can be created when using these components?  The simplest are non-directional ones, such as flashing patterns [all on, then all off]. Other simulate movement using 1D and 2D transformations.</w:t>
      </w:r>
    </w:p>
    <w:p w:rsidR="00000000" w:rsidRDefault="00647F8D">
      <w:pPr>
        <w:pStyle w:val="Heading3"/>
        <w:widowControl/>
        <w:spacing w:before="120"/>
      </w:pPr>
      <w:r>
        <w:t>3.6  Types of Patterns</w:t>
      </w:r>
    </w:p>
    <w:p w:rsidR="00000000" w:rsidRDefault="00647F8D">
      <w:pPr>
        <w:spacing w:before="60"/>
      </w:pPr>
      <w:r>
        <w:t>We have fou</w:t>
      </w:r>
      <w:r>
        <w:t>nd that even the simplest patterns can convey interesting sensations with informational potential. A simple one-dimensional row of LED lights can flash in several different ways: [</w:t>
      </w:r>
      <w:r>
        <w:rPr>
          <w:i/>
          <w:iCs/>
        </w:rPr>
        <w:t>a</w:t>
      </w:r>
      <w:r>
        <w:t>)] 1. it can flash all its LEDs at once 2. it can flash in a sequential, di</w:t>
      </w:r>
      <w:r>
        <w:t xml:space="preserve">rectional pattern. 3. it can vary the intensity of the LEDs in a pulsating pattern 4. it can illuminate only the red or the green LEDs, and 5. it can flash its lights in a random pattern. </w:t>
      </w:r>
    </w:p>
    <w:p w:rsidR="00000000" w:rsidRDefault="00647F8D">
      <w:pPr>
        <w:spacing w:before="60"/>
      </w:pPr>
      <w:r>
        <w:t>[</w:t>
      </w:r>
      <w:r>
        <w:rPr>
          <w:i/>
          <w:iCs/>
        </w:rPr>
        <w:t>a</w:t>
      </w:r>
      <w:r>
        <w:t>)] 1. flashing, non-directional ones in which all the lights or a</w:t>
      </w:r>
      <w:r>
        <w:t>ll the vibe motors activate at the same time. These might be useful, for instance, when the gamer has achieved a new level in a game; 2. flashing, directional ones which there is a sequential activation such that they appear to point in a specific directio</w:t>
      </w:r>
      <w:r>
        <w:t>n. These could be used when the gamer detects another player in the vicinity and the device shows the direction where the other player is located; 3. flashing, expanding ones where a pattern is generated from a ’point of impact’ and expands outwards in 2D,</w:t>
      </w:r>
      <w:r>
        <w:t xml:space="preserve"> similar to what you might find in the ’Game of Life’ </w:t>
      </w:r>
    </w:p>
    <w:p w:rsidR="00000000" w:rsidRDefault="00647F8D">
      <w:pPr>
        <w:pStyle w:val="Heading3"/>
        <w:widowControl/>
        <w:spacing w:before="120"/>
      </w:pPr>
      <w:r>
        <w:t>3.7  Functions for Patterns</w:t>
      </w:r>
    </w:p>
    <w:p w:rsidR="00000000" w:rsidRDefault="00647F8D">
      <w:pPr>
        <w:spacing w:before="60"/>
      </w:pPr>
      <w:r>
        <w:t>TBD</w:t>
      </w:r>
    </w:p>
    <w:p w:rsidR="00000000" w:rsidRDefault="00647F8D">
      <w:pPr>
        <w:pStyle w:val="Heading3"/>
        <w:widowControl/>
        <w:spacing w:before="120"/>
      </w:pPr>
      <w:r>
        <w:t>3.8  Development of prototypes</w:t>
      </w:r>
    </w:p>
    <w:p w:rsidR="00000000" w:rsidRDefault="00647F8D">
      <w:pPr>
        <w:spacing w:before="60"/>
      </w:pPr>
      <w:r>
        <w:t>Prototypes began as the simplest and least refined expression of a wearable or functional haptic device. The first prototype has simple linear arrangement of LED light and mobile phone type vibrating motors. When the connected to an Arduino micro-controlle</w:t>
      </w:r>
      <w:r>
        <w:t>r this band emits a rhythmic and visual sequential pattern that could conceivably could be used to notify band wearers of others in their vicinity. Although this band was perhaps the most simplistic band possible, it could in fact be functional in some min</w:t>
      </w:r>
      <w:r>
        <w:t xml:space="preserve">imal sense for a transmedia gaming experience. Also, such a minimal band would be inexpensive to manufacture and simple to program. </w:t>
      </w:r>
    </w:p>
    <w:p w:rsidR="00000000" w:rsidRDefault="00647F8D">
      <w:pPr>
        <w:ind w:firstLine="300"/>
      </w:pPr>
      <w:r>
        <w:t>Prototypes began as the simplest and least refined expression of a wearable or functional haptic device. The first prototyp</w:t>
      </w:r>
      <w:r>
        <w:t>e has simple linear arrangement of LED light and mobile phone type vibrating motors. When the connected to an Arduino micro-controller this band emits a rhythmic and visual sequential pattern that could conceivably could be used to notify band wearers of o</w:t>
      </w:r>
      <w:r>
        <w:t xml:space="preserve">thers in their vicinity. Although this band was perhaps the most simplistic band possible, it could in fact be functional in some minimal sense for a gaming experience. </w:t>
      </w:r>
    </w:p>
    <w:p w:rsidR="00000000" w:rsidRDefault="00647F8D">
      <w:pPr>
        <w:pStyle w:val="Heading2"/>
        <w:widowControl/>
      </w:pPr>
      <w:r>
        <w:t>4  Discussion and Conclusions</w:t>
      </w:r>
    </w:p>
    <w:p w:rsidR="00000000" w:rsidRDefault="00647F8D">
      <w:pPr>
        <w:spacing w:before="60"/>
      </w:pPr>
      <w:r>
        <w:t xml:space="preserve">This paper has demonstrated a number of interfaces that </w:t>
      </w:r>
      <w:r>
        <w:t>provide wrist based vibrotactile displays. Our work has shown that providing a vibrotactile array instead of a simple vibration motor provides user with a many more pathways of receiving and perceiving information.</w:t>
      </w:r>
    </w:p>
    <w:p w:rsidR="00000000" w:rsidRDefault="00647F8D">
      <w:pPr>
        <w:pStyle w:val="Heading3"/>
        <w:widowControl/>
        <w:spacing w:before="120"/>
      </w:pPr>
      <w:r>
        <w:t>4.1  Wearability and Testing</w:t>
      </w:r>
    </w:p>
    <w:p w:rsidR="00000000" w:rsidRDefault="00647F8D">
      <w:pPr>
        <w:spacing w:before="60"/>
      </w:pPr>
      <w:r>
        <w:t>These kind o</w:t>
      </w:r>
      <w:r>
        <w:t>f devices at the prototype stage are far from being wearable. They are typically connected to an Arduino board and have bulky components and wired connections that interfere with basic wearability. This makes testing of such devices in a natural context di</w:t>
      </w:r>
      <w:r>
        <w:t xml:space="preserve">fficult or impossible. A question that arises is how to decide, in an evidence-based manner, which devices to develop further such that they become miniaturized and wearable. </w:t>
      </w:r>
    </w:p>
    <w:p w:rsidR="00000000" w:rsidRDefault="00647F8D">
      <w:pPr>
        <w:ind w:firstLine="300"/>
      </w:pPr>
      <w:r>
        <w:t>There are two types of patterns involved: there are the simple grids of the comp</w:t>
      </w:r>
      <w:r>
        <w:t>onents themselves, and then there are the patterns which can generated using these simple components. When lights and vibrating motors can actuate in a dynamic way, then the dynamics that can be designed, such as flashes, waves and very low resolution visu</w:t>
      </w:r>
      <w:r>
        <w:t xml:space="preserve">al images, can produce very interesting effects. </w:t>
      </w:r>
    </w:p>
    <w:p w:rsidR="00000000" w:rsidRDefault="00647F8D">
      <w:pPr>
        <w:pStyle w:val="Heading2"/>
        <w:widowControl/>
      </w:pPr>
      <w:r>
        <w:t>5  Acknowledgements</w:t>
      </w:r>
    </w:p>
    <w:p w:rsidR="00000000" w:rsidRDefault="00647F8D">
      <w:pPr>
        <w:spacing w:before="60"/>
      </w:pPr>
      <w:r>
        <w:t xml:space="preserve">We would like to thank Ryan Maksymic, Boris Kourtoukov, and Steve Szigeti for their help in the development of this project. This work is generously supported by grants from the Natural </w:t>
      </w:r>
      <w:r>
        <w:t>Sciences and Engineering Research Council of Canada (NSERC), International Science and Technology Partnerships Canada.</w:t>
      </w:r>
    </w:p>
    <w:p w:rsidR="00000000" w:rsidRDefault="00647F8D">
      <w:pPr>
        <w:pStyle w:val="bibheading"/>
        <w:widowControl/>
        <w:spacing w:before="120"/>
      </w:pPr>
      <w:r>
        <w:t>References</w:t>
      </w:r>
    </w:p>
    <w:p w:rsidR="00000000" w:rsidRDefault="00647F8D">
      <w:pPr>
        <w:pStyle w:val="bibitem"/>
        <w:widowControl/>
        <w:spacing w:before="60"/>
        <w:ind w:left="450" w:firstLine="0"/>
      </w:pPr>
      <w:r>
        <w:t>[</w:t>
      </w:r>
      <w:bookmarkStart w:id="5" w:name="BIB_bronner1982haptic"/>
      <w:r>
        <w:t>1</w:t>
      </w:r>
      <w:bookmarkEnd w:id="5"/>
      <w:r>
        <w:t>]</w:t>
      </w:r>
      <w:r>
        <w:tab/>
        <w:t xml:space="preserve">Bronner, S. J. The haptic experience of culture. </w:t>
      </w:r>
      <w:r>
        <w:rPr>
          <w:i/>
          <w:iCs/>
        </w:rPr>
        <w:t>Anthropos Freiburg 77</w:t>
      </w:r>
      <w:r>
        <w:t>, 3-4 (1982), 351–362.</w:t>
      </w:r>
    </w:p>
    <w:p w:rsidR="00000000" w:rsidRDefault="00647F8D">
      <w:pPr>
        <w:pStyle w:val="bibitem"/>
        <w:widowControl/>
        <w:ind w:left="450" w:firstLine="0"/>
      </w:pPr>
      <w:r>
        <w:t>[</w:t>
      </w:r>
      <w:bookmarkStart w:id="6" w:name="BIB_Jesus_Oliveira_2013aa"/>
      <w:r>
        <w:t>2</w:t>
      </w:r>
      <w:bookmarkEnd w:id="6"/>
      <w:r>
        <w:t>]</w:t>
      </w:r>
      <w:r>
        <w:tab/>
        <w:t xml:space="preserve">de Jesus Oliveira, V. A., and Maciel, A. Using vibrotactile communication to assist in orientation and locomotion. Tech. rep., Instituto de Informatica (INF) Universidade Federal </w:t>
      </w:r>
      <w:r>
        <w:t>do Rio Grande do Sul (UFRGS) Porto Alegre, Brasil, 2013.</w:t>
      </w:r>
    </w:p>
    <w:p w:rsidR="00000000" w:rsidRDefault="00647F8D">
      <w:pPr>
        <w:pStyle w:val="bibitem"/>
        <w:widowControl/>
        <w:ind w:left="450" w:firstLine="0"/>
      </w:pPr>
      <w:r>
        <w:t>[</w:t>
      </w:r>
      <w:bookmarkStart w:id="7" w:name="BIB_fogg1998handjive"/>
      <w:r>
        <w:t>3</w:t>
      </w:r>
      <w:bookmarkEnd w:id="7"/>
      <w:r>
        <w:t>]</w:t>
      </w:r>
      <w:r>
        <w:tab/>
        <w:t xml:space="preserve">Fogg, B., Cutler, L. D., Arnold, P., and Eisbach, C. Handjive: a device for interpersonal haptic entertainment. In </w:t>
      </w:r>
      <w:r>
        <w:rPr>
          <w:i/>
          <w:iCs/>
        </w:rPr>
        <w:t xml:space="preserve">Proceedings of the SIGCHI conference on </w:t>
      </w:r>
      <w:r>
        <w:rPr>
          <w:i/>
          <w:iCs/>
        </w:rPr>
        <w:t>Human factors in computing systems</w:t>
      </w:r>
      <w:r>
        <w:t>, ACM Press/Addison–</w:t>
      </w:r>
      <w:r>
        <w:t xml:space="preserve">â€ </w:t>
      </w:r>
      <w:r>
        <w:t>Wesley Publishing Co. (1998), 57–64.</w:t>
      </w:r>
    </w:p>
    <w:p w:rsidR="00000000" w:rsidRDefault="00647F8D">
      <w:pPr>
        <w:pStyle w:val="bibitem"/>
        <w:widowControl/>
        <w:ind w:left="450" w:firstLine="0"/>
      </w:pPr>
      <w:r>
        <w:t>[</w:t>
      </w:r>
      <w:bookmarkStart w:id="8" w:name="BIB_maclean2009putting"/>
      <w:r>
        <w:t>4</w:t>
      </w:r>
      <w:bookmarkEnd w:id="8"/>
      <w:r>
        <w:t>]</w:t>
      </w:r>
      <w:r>
        <w:tab/>
        <w:t xml:space="preserve">MacLean, K. E. Putting haptics into the ambience. </w:t>
      </w:r>
      <w:r>
        <w:rPr>
          <w:i/>
          <w:iCs/>
        </w:rPr>
        <w:t>Haptics, IEEE Transactions on 2</w:t>
      </w:r>
      <w:r>
        <w:t>, 3 (2009), 123–135.</w:t>
      </w:r>
    </w:p>
    <w:p w:rsidR="00000000" w:rsidRDefault="00647F8D">
      <w:pPr>
        <w:pStyle w:val="bibitem"/>
        <w:widowControl/>
        <w:ind w:left="450" w:firstLine="0"/>
      </w:pPr>
      <w:r>
        <w:t>[</w:t>
      </w:r>
      <w:bookmarkStart w:id="9" w:name="BIB_profita2013don"/>
      <w:r>
        <w:t>5</w:t>
      </w:r>
      <w:bookmarkEnd w:id="9"/>
      <w:r>
        <w:t>]</w:t>
      </w:r>
      <w:r>
        <w:tab/>
        <w:t xml:space="preserve">Profita, H. P., Clawson, J., Gilliland, S., Zeagler, C., Starner, T., Budd, J., and Do, E. Y.-L. Don’t mind me touching my wrist: a case study of interacting with on-body technology in public. In </w:t>
      </w:r>
      <w:r>
        <w:rPr>
          <w:i/>
          <w:iCs/>
        </w:rPr>
        <w:t>Proceedings of the 17th annual i</w:t>
      </w:r>
      <w:r>
        <w:rPr>
          <w:i/>
          <w:iCs/>
        </w:rPr>
        <w:t>nternational symposium on International symposium on wearable computers</w:t>
      </w:r>
      <w:r>
        <w:t>, ACM (2013), 89–96.</w:t>
      </w:r>
    </w:p>
    <w:p w:rsidR="00000000" w:rsidRDefault="00647F8D">
      <w:pPr>
        <w:pStyle w:val="bibitem"/>
        <w:widowControl/>
        <w:ind w:left="450" w:firstLine="0"/>
      </w:pPr>
      <w:r>
        <w:t>[</w:t>
      </w:r>
      <w:bookmarkStart w:id="10" w:name="BIB_ruspini1999haptics"/>
      <w:r>
        <w:t>6</w:t>
      </w:r>
      <w:bookmarkEnd w:id="10"/>
      <w:r>
        <w:t>]</w:t>
      </w:r>
      <w:r>
        <w:tab/>
        <w:t>Ruspini, D. Haptics: from basic principles to advanced applications, 1999.</w:t>
      </w:r>
    </w:p>
    <w:p w:rsidR="00000000" w:rsidRDefault="00647F8D">
      <w:pPr>
        <w:pStyle w:val="bibitem"/>
        <w:widowControl/>
        <w:ind w:left="450" w:firstLine="0"/>
      </w:pPr>
      <w:r>
        <w:t>[</w:t>
      </w:r>
      <w:bookmarkStart w:id="11" w:name="BIB_williams2006exploring"/>
      <w:r>
        <w:t>7</w:t>
      </w:r>
      <w:bookmarkEnd w:id="11"/>
      <w:r>
        <w:t>]</w:t>
      </w:r>
      <w:r>
        <w:tab/>
        <w:t xml:space="preserve">Williams, A., Farnham, S., and Counts, S. Exploring wearable ambient displays for social awareness. In </w:t>
      </w:r>
      <w:r>
        <w:rPr>
          <w:i/>
          <w:iCs/>
        </w:rPr>
        <w:t>CHI’06 extended abstracts on Human factors in computing systems</w:t>
      </w:r>
      <w:r>
        <w:t>, ACM (2006), 1529–1534.</w:t>
      </w:r>
    </w:p>
    <w:sectPr w:rsidR="00000000">
      <w:footerReference w:type="default" r:id="rId13"/>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47F8D">
      <w:r>
        <w:separator/>
      </w:r>
    </w:p>
  </w:endnote>
  <w:endnote w:type="continuationSeparator" w:id="0">
    <w:p w:rsidR="00000000" w:rsidRDefault="0064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47F8D">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47F8D">
      <w:r>
        <w:separator/>
      </w:r>
    </w:p>
  </w:footnote>
  <w:footnote w:type="continuationSeparator" w:id="0">
    <w:p w:rsidR="00000000" w:rsidRDefault="00647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8D"/>
    <w:rsid w:val="0064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3265</Words>
  <Characters>18617</Characters>
  <Application>Microsoft Macintosh Word</Application>
  <DocSecurity>0</DocSecurity>
  <Lines>155</Lines>
  <Paragraphs>43</Paragraphs>
  <ScaleCrop>false</ScaleCrop>
  <Company/>
  <LinksUpToDate>false</LinksUpToDate>
  <CharactersWithSpaces>21839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MGDSPET.tex</dc:title>
  <dc:subject/>
  <dc:creator/>
  <cp:keywords/>
  <dc:description>Created using latex2rtf 2.3.7 r1239 (released Apr 04 2014) on Tue May 13 15:09:55 2014</dc:description>
  <cp:lastModifiedBy>Adam Tindale</cp:lastModifiedBy>
  <cp:revision>2</cp:revision>
  <dcterms:created xsi:type="dcterms:W3CDTF">2014-05-13T19:10:00Z</dcterms:created>
  <dcterms:modified xsi:type="dcterms:W3CDTF">2014-05-13T19:10:00Z</dcterms:modified>
</cp:coreProperties>
</file>