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32" w:rsidRDefault="00200858" w:rsidP="00521B23">
      <w:pPr>
        <w:spacing w:line="240" w:lineRule="auto"/>
        <w:jc w:val="right"/>
      </w:pPr>
      <w:proofErr w:type="spellStart"/>
      <w:r>
        <w:t>Темнохуд</w:t>
      </w:r>
      <w:proofErr w:type="spellEnd"/>
      <w:r>
        <w:t xml:space="preserve"> Михаил, ПЗПИ-16-2</w:t>
      </w:r>
    </w:p>
    <w:p w:rsidR="00200858" w:rsidRPr="00E21D24" w:rsidRDefault="006137A9" w:rsidP="00521B23">
      <w:pPr>
        <w:spacing w:line="240" w:lineRule="auto"/>
        <w:jc w:val="right"/>
        <w:rPr>
          <w:lang w:val="ru-UA"/>
        </w:rPr>
      </w:pPr>
      <w:r>
        <w:t>Лабораторная работа №</w:t>
      </w:r>
      <w:r w:rsidR="00E21D24">
        <w:rPr>
          <w:lang w:val="ru-UA"/>
        </w:rPr>
        <w:t>4</w:t>
      </w:r>
    </w:p>
    <w:p w:rsidR="00521B23" w:rsidRDefault="00521B23" w:rsidP="00521B23">
      <w:pPr>
        <w:pStyle w:val="1"/>
        <w:spacing w:line="240" w:lineRule="auto"/>
        <w:jc w:val="center"/>
      </w:pPr>
      <w:r>
        <w:t>Задание:</w:t>
      </w:r>
    </w:p>
    <w:p w:rsidR="00E21D24" w:rsidRDefault="00E21D24" w:rsidP="00E21D24">
      <w:pPr>
        <w:spacing w:line="240" w:lineRule="auto"/>
      </w:pPr>
      <w:r>
        <w:t xml:space="preserve">Для </w:t>
      </w:r>
      <w:proofErr w:type="spellStart"/>
      <w:r>
        <w:t>обраної</w:t>
      </w:r>
      <w:proofErr w:type="spellEnd"/>
      <w:r>
        <w:t xml:space="preserve"> </w:t>
      </w:r>
      <w:proofErr w:type="spellStart"/>
      <w:r>
        <w:t>проблемної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спроектувати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 і</w:t>
      </w:r>
      <w:r>
        <w:rPr>
          <w:lang w:val="ru-UA"/>
        </w:rP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: </w:t>
      </w:r>
      <w:proofErr w:type="spellStart"/>
      <w:r>
        <w:t>базовий</w:t>
      </w:r>
      <w:proofErr w:type="spellEnd"/>
      <w:r>
        <w:t xml:space="preserve"> (і) </w:t>
      </w:r>
      <w:proofErr w:type="spellStart"/>
      <w:r>
        <w:t>клас</w:t>
      </w:r>
      <w:proofErr w:type="spellEnd"/>
      <w:r>
        <w:t xml:space="preserve"> (и) і </w:t>
      </w:r>
      <w:proofErr w:type="spellStart"/>
      <w:r>
        <w:t>клас</w:t>
      </w:r>
      <w:proofErr w:type="spellEnd"/>
      <w:r>
        <w:t xml:space="preserve"> (и) </w:t>
      </w:r>
      <w:proofErr w:type="spellStart"/>
      <w:r>
        <w:t>наслідники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rPr>
          <w:lang w:val="ru-UA"/>
        </w:rPr>
        <w:t xml:space="preserve"> </w:t>
      </w:r>
      <w:r>
        <w:t>(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 та з </w:t>
      </w:r>
      <w:proofErr w:type="spellStart"/>
      <w:r>
        <w:t>поведінкою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реального </w:t>
      </w:r>
      <w:proofErr w:type="spellStart"/>
      <w:r>
        <w:t>світу</w:t>
      </w:r>
      <w:proofErr w:type="spellEnd"/>
      <w:r>
        <w:t xml:space="preserve">).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одиночне</w:t>
      </w:r>
      <w:proofErr w:type="spellEnd"/>
      <w:r>
        <w:t xml:space="preserve"> (для</w:t>
      </w:r>
      <w:r>
        <w:rPr>
          <w:lang w:val="ru-UA"/>
        </w:rPr>
        <w:t xml:space="preserve"> </w:t>
      </w:r>
      <w:proofErr w:type="spellStart"/>
      <w:r>
        <w:t>оцінки</w:t>
      </w:r>
      <w:proofErr w:type="spellEnd"/>
      <w:r>
        <w:t xml:space="preserve"> «добре»)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множинне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 (для </w:t>
      </w:r>
      <w:proofErr w:type="spellStart"/>
      <w:r>
        <w:t>оцінки</w:t>
      </w:r>
      <w:proofErr w:type="spellEnd"/>
      <w:r>
        <w:t xml:space="preserve"> «</w:t>
      </w:r>
      <w:proofErr w:type="spellStart"/>
      <w:r>
        <w:t>відмінно</w:t>
      </w:r>
      <w:proofErr w:type="spellEnd"/>
      <w:r>
        <w:t xml:space="preserve">»)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: 1) </w:t>
      </w:r>
      <w:proofErr w:type="spellStart"/>
      <w:r>
        <w:t>базові</w:t>
      </w:r>
      <w:proofErr w:type="spellEnd"/>
      <w:r>
        <w:rPr>
          <w:lang w:val="ru-UA"/>
        </w:rP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 не є </w:t>
      </w:r>
      <w:proofErr w:type="spellStart"/>
      <w:r>
        <w:t>спорідненими</w:t>
      </w:r>
      <w:proofErr w:type="spellEnd"/>
      <w:r>
        <w:t xml:space="preserve"> один одному; 2)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спадкоємець</w:t>
      </w:r>
      <w:proofErr w:type="spellEnd"/>
      <w:r>
        <w:rPr>
          <w:lang w:val="ru-UA"/>
        </w:rP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спільного</w:t>
      </w:r>
      <w:proofErr w:type="spellEnd"/>
      <w:r>
        <w:t xml:space="preserve"> предка. Головна </w:t>
      </w:r>
      <w:proofErr w:type="spellStart"/>
      <w:r>
        <w:t>програма</w:t>
      </w:r>
      <w:proofErr w:type="spellEnd"/>
      <w:r>
        <w:t xml:space="preserve"> повинна </w:t>
      </w:r>
      <w:proofErr w:type="spellStart"/>
      <w:r>
        <w:t>демонструвати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роботу та</w:t>
      </w:r>
      <w:r>
        <w:rPr>
          <w:lang w:val="ru-UA"/>
        </w:rPr>
        <w:t xml:space="preserve"> </w:t>
      </w:r>
      <w:proofErr w:type="spellStart"/>
      <w:r>
        <w:t>взаємозв’язок</w:t>
      </w:r>
      <w:proofErr w:type="spellEnd"/>
      <w:r>
        <w:t>.</w:t>
      </w:r>
      <w:r>
        <w:rPr>
          <w:lang w:val="ru-UA"/>
        </w:rPr>
        <w:t xml:space="preserve"> </w:t>
      </w: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: </w:t>
      </w:r>
      <w:proofErr w:type="spellStart"/>
      <w:r>
        <w:t>специфікаторів</w:t>
      </w:r>
      <w:proofErr w:type="spellEnd"/>
      <w:r>
        <w:t xml:space="preserve"> доступу до </w:t>
      </w:r>
      <w:proofErr w:type="spellStart"/>
      <w:r>
        <w:t>даних</w:t>
      </w:r>
      <w:proofErr w:type="spellEnd"/>
      <w:r>
        <w:t>, вид</w:t>
      </w:r>
      <w:r>
        <w:rPr>
          <w:lang w:val="ru-UA"/>
        </w:rPr>
        <w:t xml:space="preserve"> </w:t>
      </w:r>
      <w:proofErr w:type="spellStart"/>
      <w:r>
        <w:t>спадкування</w:t>
      </w:r>
      <w:proofErr w:type="spellEnd"/>
      <w:r>
        <w:t>, (не)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proofErr w:type="gramStart"/>
      <w:r>
        <w:t>абстрактних</w:t>
      </w:r>
      <w:proofErr w:type="spellEnd"/>
      <w:r>
        <w:t xml:space="preserve"> </w:t>
      </w:r>
      <w:r>
        <w:rPr>
          <w:lang w:val="ru-UA"/>
        </w:rPr>
        <w:t xml:space="preserve"> б</w:t>
      </w:r>
      <w:proofErr w:type="spellStart"/>
      <w:r>
        <w:t>азових</w:t>
      </w:r>
      <w:proofErr w:type="spellEnd"/>
      <w:proofErr w:type="gramEnd"/>
      <w:r>
        <w:t xml:space="preserve"> </w:t>
      </w:r>
      <w:proofErr w:type="spellStart"/>
      <w:r>
        <w:t>класів</w:t>
      </w:r>
      <w:proofErr w:type="spellEnd"/>
      <w:r>
        <w:t>,</w:t>
      </w:r>
      <w:r>
        <w:rPr>
          <w:lang w:val="ru-UA"/>
        </w:rPr>
        <w:t xml:space="preserve">  </w:t>
      </w:r>
      <w:proofErr w:type="spellStart"/>
      <w:r>
        <w:t>чистих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продемонструвати</w:t>
      </w:r>
      <w:proofErr w:type="spellEnd"/>
      <w:r>
        <w:t xml:space="preserve"> роботу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521B23" w:rsidRPr="00E21D24" w:rsidRDefault="00521B23" w:rsidP="00E21D24">
      <w:pPr>
        <w:pStyle w:val="1"/>
        <w:jc w:val="center"/>
      </w:pPr>
      <w:r>
        <w:t>Код</w:t>
      </w:r>
      <w:r w:rsidRPr="00E21D24">
        <w:t xml:space="preserve"> </w:t>
      </w:r>
      <w:r>
        <w:t>программы</w:t>
      </w:r>
      <w:r w:rsidRPr="00E21D24">
        <w:t>: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D4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AC1D44">
        <w:rPr>
          <w:rFonts w:ascii="Consolas" w:hAnsi="Consolas" w:cs="Consolas"/>
          <w:color w:val="008000"/>
          <w:sz w:val="19"/>
          <w:szCs w:val="19"/>
        </w:rPr>
        <w:t>4.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AC1D44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Defines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entry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point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AC1D4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application</w:t>
      </w:r>
      <w:r w:rsidRPr="00AC1D44">
        <w:rPr>
          <w:rFonts w:ascii="Consolas" w:hAnsi="Consolas" w:cs="Consolas"/>
          <w:color w:val="008000"/>
          <w:sz w:val="19"/>
          <w:szCs w:val="19"/>
        </w:rPr>
        <w:t>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"M16A4 #1234"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30, 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"5.56"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1000 });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M416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"M416 #5678"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30, 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"5.56"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900 });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Kar98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"German Kar98K"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"5.56"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1500 });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"Ordinary gun"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20, 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"5.56"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1000 });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"M16A4 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*)g1)-&gt;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ShootBurst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"M416 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 g2-&gt;Shoot(); 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 g2-&gt;Shoot(); 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29);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"Kar98K 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g3-&gt;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g3-&gt;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g3-&gt;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g3-&gt;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g1;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g2;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g3;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"=====%10s=====\r\n"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D4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AC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D4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AC1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1D44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AC1D44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1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1D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Gun.h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Caliber;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_name;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_ready;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ActionShoot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ActionReloadNoNeed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GetBulletsTotal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GetBulletsRemaining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GetCaliber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IAuto.h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IAuto</w:t>
      </w:r>
      <w:proofErr w:type="spellEnd"/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IBurst.h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IBurst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IAuto</w:t>
      </w:r>
      <w:proofErr w:type="spellEnd"/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ShootBurst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Shoot(3); 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AutoRifle.h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IAuto</w:t>
      </w:r>
      <w:proofErr w:type="spellEnd"/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Kar98K.h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Kar98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Kar98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Kar98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Kar98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~Kar98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M416.h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416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M416()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M416(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M416(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~M416()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M16A4.h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IBurst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M16A4()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M16A4(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M16A4(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ShootBurst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~M16A4() {}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IAuto.h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IBurst.h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AutoRifle.h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"M416.h"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"M16A4.h"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"Kar98k.h"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Gun.cpp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Gun()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tcscpy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"Gun"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0 };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tcscpy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Gun(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._name)];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tcscpy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._name);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._ready;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tcscpy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|| !_ready)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ActionShoot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&amp;&amp; _ready)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ActionReloadNoNeed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ActionShoot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 BDISH %d\r\n"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_name,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 RELOADED, %d\r\n"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_name,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 NEEDS TO BE RELOADED\r\n"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_name);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ActionReloadNoNeed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"%s DOESNT NEED TO BE RELOADED\r\n"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_name);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Ready()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_ready;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GetBulletsTotal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GetBulletsRemaining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Bullet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GetCaliber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AutoRifle.cpp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HasBullets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|| !_ready)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ActionShoot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&amp;&amp; _ready)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ActionReloadNoNeed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_ready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bulletTotal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ActionReload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GUN_OK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Kar98K.cpp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Kar98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Kar98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Gun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M416.cpp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416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Shoot(1);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416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416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"God bless 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Reload();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AC1D4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="001364F8">
        <w:rPr>
          <w:rFonts w:ascii="Consolas" w:hAnsi="Consolas" w:cs="Consolas"/>
          <w:color w:val="008000"/>
          <w:sz w:val="19"/>
          <w:szCs w:val="19"/>
          <w:lang w:val="en-US"/>
        </w:rPr>
        <w:t>M16A4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GunAPI.h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Shoot()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Shoot(1);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ShootBurst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Shoot(3);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M16A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64F8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AutoRifle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Reload();</w:t>
      </w:r>
    </w:p>
    <w:p w:rsidR="00E21D24" w:rsidRDefault="001364F8" w:rsidP="0013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1D24" w:rsidRPr="00E21D24" w:rsidRDefault="00E21D24" w:rsidP="00E21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B23" w:rsidRDefault="00521B23" w:rsidP="006137A9">
      <w:pPr>
        <w:pStyle w:val="1"/>
        <w:spacing w:line="240" w:lineRule="auto"/>
        <w:jc w:val="center"/>
        <w:rPr>
          <w:lang w:val="en-US"/>
        </w:rPr>
      </w:pPr>
      <w:r>
        <w:lastRenderedPageBreak/>
        <w:t>Результат</w:t>
      </w:r>
      <w:r w:rsidRPr="00E21D24">
        <w:rPr>
          <w:lang w:val="en-US"/>
        </w:rPr>
        <w:t xml:space="preserve"> </w:t>
      </w:r>
      <w:r>
        <w:t>выполнение</w:t>
      </w:r>
      <w:r w:rsidRPr="00E21D24">
        <w:rPr>
          <w:lang w:val="en-US"/>
        </w:rPr>
        <w:t>:</w:t>
      </w:r>
    </w:p>
    <w:p w:rsidR="001364F8" w:rsidRDefault="001364F8" w:rsidP="001364F8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9F3DB23" wp14:editId="62D0A495">
            <wp:extent cx="2187496" cy="8553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695" cy="85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</w:t>
      </w:r>
    </w:p>
    <w:p w:rsidR="001364F8" w:rsidRDefault="001364F8" w:rsidP="001364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901ACA" wp14:editId="68FE9500">
            <wp:extent cx="2219325" cy="961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F8" w:rsidRPr="001364F8" w:rsidRDefault="001364F8" w:rsidP="001364F8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2CE8AAB" wp14:editId="4561905A">
            <wp:extent cx="2476500" cy="702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4F8" w:rsidRPr="001364F8" w:rsidSect="00521B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B8"/>
    <w:rsid w:val="001364F8"/>
    <w:rsid w:val="00200858"/>
    <w:rsid w:val="00304CBF"/>
    <w:rsid w:val="004C2DB8"/>
    <w:rsid w:val="00521B23"/>
    <w:rsid w:val="005B4C32"/>
    <w:rsid w:val="006137A9"/>
    <w:rsid w:val="00746DA7"/>
    <w:rsid w:val="00AC1D44"/>
    <w:rsid w:val="00E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BF09"/>
  <w15:docId w15:val="{E280A81A-B368-4549-8583-9A9F619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2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1B23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B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2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Temnokhud Mykhailo Ihorovich</cp:lastModifiedBy>
  <cp:revision>8</cp:revision>
  <dcterms:created xsi:type="dcterms:W3CDTF">2018-04-05T05:03:00Z</dcterms:created>
  <dcterms:modified xsi:type="dcterms:W3CDTF">2018-05-10T16:24:00Z</dcterms:modified>
</cp:coreProperties>
</file>