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100A" w14:textId="6608D367" w:rsidR="00944E73" w:rsidRPr="00944E73" w:rsidRDefault="00944E73" w:rsidP="005009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Decisions</w:t>
      </w:r>
    </w:p>
    <w:p w14:paraId="36B6B0D4" w14:textId="07F78096" w:rsidR="00944E73" w:rsidRDefault="00C058F2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C990E" wp14:editId="0670FF7F">
            <wp:extent cx="3114675" cy="2420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40" cy="242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E73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="00944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0A0F6" wp14:editId="277E65D4">
            <wp:extent cx="2414267" cy="1382388"/>
            <wp:effectExtent l="1588" t="0" r="7302" b="730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33169" cy="13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8CEE" w14:textId="32284747" w:rsidR="008A02C6" w:rsidRDefault="001B78A5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02C6">
        <w:rPr>
          <w:rFonts w:ascii="Times New Roman" w:hAnsi="Times New Roman" w:cs="Times New Roman"/>
          <w:sz w:val="24"/>
          <w:szCs w:val="24"/>
        </w:rPr>
        <w:t xml:space="preserve">The figures shown above are my completed 3D scene compared with the original picture I took at the start of the course. </w:t>
      </w:r>
    </w:p>
    <w:p w14:paraId="1D718241" w14:textId="77777777" w:rsidR="00F85586" w:rsidRDefault="001B78A5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0D8C">
        <w:rPr>
          <w:rFonts w:ascii="Times New Roman" w:hAnsi="Times New Roman" w:cs="Times New Roman"/>
          <w:sz w:val="24"/>
          <w:szCs w:val="24"/>
        </w:rPr>
        <w:t xml:space="preserve">There were many difficult development decisions that I had </w:t>
      </w:r>
      <w:r w:rsidR="00564134">
        <w:rPr>
          <w:rFonts w:ascii="Times New Roman" w:hAnsi="Times New Roman" w:cs="Times New Roman"/>
          <w:sz w:val="24"/>
          <w:szCs w:val="24"/>
        </w:rPr>
        <w:t xml:space="preserve">to make in order to create this final product. One of the first was how to render a cylinder. </w:t>
      </w:r>
      <w:r w:rsidR="00975B7A">
        <w:rPr>
          <w:rFonts w:ascii="Times New Roman" w:hAnsi="Times New Roman" w:cs="Times New Roman"/>
          <w:sz w:val="24"/>
          <w:szCs w:val="24"/>
        </w:rPr>
        <w:t xml:space="preserve">All of my shapes required </w:t>
      </w:r>
      <w:r w:rsidR="00F62E98">
        <w:rPr>
          <w:rFonts w:ascii="Times New Roman" w:hAnsi="Times New Roman" w:cs="Times New Roman"/>
          <w:sz w:val="24"/>
          <w:szCs w:val="24"/>
        </w:rPr>
        <w:t>the input of vertices in space to construct the mesh</w:t>
      </w:r>
      <w:r w:rsidR="005E3AED">
        <w:rPr>
          <w:rFonts w:ascii="Times New Roman" w:hAnsi="Times New Roman" w:cs="Times New Roman"/>
          <w:sz w:val="24"/>
          <w:szCs w:val="24"/>
        </w:rPr>
        <w:t>, and while</w:t>
      </w:r>
      <w:r w:rsidR="00F62E98">
        <w:rPr>
          <w:rFonts w:ascii="Times New Roman" w:hAnsi="Times New Roman" w:cs="Times New Roman"/>
          <w:sz w:val="24"/>
          <w:szCs w:val="24"/>
        </w:rPr>
        <w:t xml:space="preserve"> creating simple objects like pyramids and cubes was rather simple, a cylinder </w:t>
      </w:r>
      <w:r w:rsidR="005E3AED">
        <w:rPr>
          <w:rFonts w:ascii="Times New Roman" w:hAnsi="Times New Roman" w:cs="Times New Roman"/>
          <w:sz w:val="24"/>
          <w:szCs w:val="24"/>
        </w:rPr>
        <w:t xml:space="preserve">proved to be rather complex to conceptualize in these terms. </w:t>
      </w:r>
      <w:r w:rsidR="00975B7A">
        <w:rPr>
          <w:rFonts w:ascii="Times New Roman" w:hAnsi="Times New Roman" w:cs="Times New Roman"/>
          <w:sz w:val="24"/>
          <w:szCs w:val="24"/>
        </w:rPr>
        <w:t xml:space="preserve">I ended up using </w:t>
      </w:r>
      <w:r w:rsidR="007B33C7">
        <w:rPr>
          <w:rFonts w:ascii="Times New Roman" w:hAnsi="Times New Roman" w:cs="Times New Roman"/>
          <w:sz w:val="24"/>
          <w:szCs w:val="24"/>
        </w:rPr>
        <w:t>Desmos, a</w:t>
      </w:r>
      <w:r w:rsidR="00291E77">
        <w:rPr>
          <w:rFonts w:ascii="Times New Roman" w:hAnsi="Times New Roman" w:cs="Times New Roman"/>
          <w:sz w:val="24"/>
          <w:szCs w:val="24"/>
        </w:rPr>
        <w:t xml:space="preserve"> glorified graphing calculator,</w:t>
      </w:r>
      <w:r w:rsidR="00975B7A">
        <w:rPr>
          <w:rFonts w:ascii="Times New Roman" w:hAnsi="Times New Roman" w:cs="Times New Roman"/>
          <w:sz w:val="24"/>
          <w:szCs w:val="24"/>
        </w:rPr>
        <w:t xml:space="preserve"> to graph the vertices of a circle </w:t>
      </w:r>
      <w:r w:rsidR="007B33C7">
        <w:rPr>
          <w:rFonts w:ascii="Times New Roman" w:hAnsi="Times New Roman" w:cs="Times New Roman"/>
          <w:sz w:val="24"/>
          <w:szCs w:val="24"/>
        </w:rPr>
        <w:t xml:space="preserve">and </w:t>
      </w:r>
      <w:r w:rsidR="00291E77">
        <w:rPr>
          <w:rFonts w:ascii="Times New Roman" w:hAnsi="Times New Roman" w:cs="Times New Roman"/>
          <w:sz w:val="24"/>
          <w:szCs w:val="24"/>
        </w:rPr>
        <w:t xml:space="preserve">I pulled those into my code. </w:t>
      </w:r>
      <w:r w:rsidR="00BC11CE">
        <w:rPr>
          <w:rFonts w:ascii="Times New Roman" w:hAnsi="Times New Roman" w:cs="Times New Roman"/>
          <w:sz w:val="24"/>
          <w:szCs w:val="24"/>
        </w:rPr>
        <w:t xml:space="preserve">I also used this graphing method to calculate the normal vectors </w:t>
      </w:r>
      <w:r w:rsidR="00B84F32">
        <w:rPr>
          <w:rFonts w:ascii="Times New Roman" w:hAnsi="Times New Roman" w:cs="Times New Roman"/>
          <w:sz w:val="24"/>
          <w:szCs w:val="24"/>
        </w:rPr>
        <w:t>that I used in</w:t>
      </w:r>
      <w:r w:rsidR="00BC11CE">
        <w:rPr>
          <w:rFonts w:ascii="Times New Roman" w:hAnsi="Times New Roman" w:cs="Times New Roman"/>
          <w:sz w:val="24"/>
          <w:szCs w:val="24"/>
        </w:rPr>
        <w:t xml:space="preserve"> lighting the cylinder.</w:t>
      </w:r>
      <w:r w:rsidR="00B84F32">
        <w:rPr>
          <w:rFonts w:ascii="Times New Roman" w:hAnsi="Times New Roman" w:cs="Times New Roman"/>
          <w:sz w:val="24"/>
          <w:szCs w:val="24"/>
        </w:rPr>
        <w:t xml:space="preserve"> Rendering the coffee cup handle was my next big hurdle.</w:t>
      </w:r>
      <w:r w:rsidR="008D758E">
        <w:rPr>
          <w:rFonts w:ascii="Times New Roman" w:hAnsi="Times New Roman" w:cs="Times New Roman"/>
          <w:sz w:val="24"/>
          <w:szCs w:val="24"/>
        </w:rPr>
        <w:t xml:space="preserve"> Since my previous graphing solution </w:t>
      </w:r>
      <w:r w:rsidR="002B0943">
        <w:rPr>
          <w:rFonts w:ascii="Times New Roman" w:hAnsi="Times New Roman" w:cs="Times New Roman"/>
          <w:sz w:val="24"/>
          <w:szCs w:val="24"/>
        </w:rPr>
        <w:t>wouldn’t apply to torus vertices, m</w:t>
      </w:r>
      <w:r w:rsidR="008D758E" w:rsidRPr="005009A1">
        <w:rPr>
          <w:rFonts w:ascii="Times New Roman" w:hAnsi="Times New Roman" w:cs="Times New Roman"/>
          <w:sz w:val="24"/>
          <w:szCs w:val="24"/>
        </w:rPr>
        <w:t xml:space="preserve">y </w:t>
      </w:r>
      <w:r w:rsidR="002B0943">
        <w:rPr>
          <w:rFonts w:ascii="Times New Roman" w:hAnsi="Times New Roman" w:cs="Times New Roman"/>
          <w:sz w:val="24"/>
          <w:szCs w:val="24"/>
        </w:rPr>
        <w:t>work-around</w:t>
      </w:r>
      <w:r w:rsidR="008D758E" w:rsidRPr="005009A1">
        <w:rPr>
          <w:rFonts w:ascii="Times New Roman" w:hAnsi="Times New Roman" w:cs="Times New Roman"/>
          <w:sz w:val="24"/>
          <w:szCs w:val="24"/>
        </w:rPr>
        <w:t xml:space="preserve"> was to actually render two cylinders instead. I rendered one smaller cylinder in the stencil buffer that didn't actually display the fragments, then rendered a second larger cylinder </w:t>
      </w:r>
      <w:r w:rsidR="008D758E" w:rsidRPr="005009A1">
        <w:rPr>
          <w:rStyle w:val="Emphasis"/>
          <w:rFonts w:ascii="Times New Roman" w:hAnsi="Times New Roman" w:cs="Times New Roman"/>
          <w:sz w:val="24"/>
          <w:szCs w:val="24"/>
        </w:rPr>
        <w:t xml:space="preserve">only </w:t>
      </w:r>
      <w:r w:rsidR="008D758E" w:rsidRPr="005009A1">
        <w:rPr>
          <w:rFonts w:ascii="Times New Roman" w:hAnsi="Times New Roman" w:cs="Times New Roman"/>
          <w:sz w:val="24"/>
          <w:szCs w:val="24"/>
        </w:rPr>
        <w:t xml:space="preserve">where the first didn't exist. Resulting in a cylinder with a hole in the middle, or a coffee cup handle. </w:t>
      </w:r>
    </w:p>
    <w:p w14:paraId="6A6E96A6" w14:textId="29C38CFF" w:rsidR="001B78A5" w:rsidRDefault="00F85586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44169">
        <w:rPr>
          <w:rFonts w:ascii="Times New Roman" w:hAnsi="Times New Roman" w:cs="Times New Roman"/>
          <w:sz w:val="24"/>
          <w:szCs w:val="24"/>
        </w:rPr>
        <w:t xml:space="preserve">I set up the </w:t>
      </w:r>
      <w:r w:rsidR="00B20E50">
        <w:rPr>
          <w:rFonts w:ascii="Times New Roman" w:hAnsi="Times New Roman" w:cs="Times New Roman"/>
          <w:sz w:val="24"/>
          <w:szCs w:val="24"/>
        </w:rPr>
        <w:t>camera control in a way to allow the user to use the mouse for</w:t>
      </w:r>
      <w:r w:rsidR="001235FB">
        <w:rPr>
          <w:rFonts w:ascii="Times New Roman" w:hAnsi="Times New Roman" w:cs="Times New Roman"/>
          <w:sz w:val="24"/>
          <w:szCs w:val="24"/>
        </w:rPr>
        <w:t xml:space="preserve"> looking around the viewport and the WASD</w:t>
      </w:r>
      <w:r w:rsidR="00E35878">
        <w:rPr>
          <w:rFonts w:ascii="Times New Roman" w:hAnsi="Times New Roman" w:cs="Times New Roman"/>
          <w:sz w:val="24"/>
          <w:szCs w:val="24"/>
        </w:rPr>
        <w:t>, E/</w:t>
      </w:r>
      <w:r w:rsidR="00F175F7">
        <w:rPr>
          <w:rFonts w:ascii="Times New Roman" w:hAnsi="Times New Roman" w:cs="Times New Roman"/>
          <w:sz w:val="24"/>
          <w:szCs w:val="24"/>
        </w:rPr>
        <w:t>Q</w:t>
      </w:r>
      <w:r w:rsidR="001235FB">
        <w:rPr>
          <w:rFonts w:ascii="Times New Roman" w:hAnsi="Times New Roman" w:cs="Times New Roman"/>
          <w:sz w:val="24"/>
          <w:szCs w:val="24"/>
        </w:rPr>
        <w:t xml:space="preserve"> keys for movement laterally</w:t>
      </w:r>
      <w:r w:rsidR="00E35878">
        <w:rPr>
          <w:rFonts w:ascii="Times New Roman" w:hAnsi="Times New Roman" w:cs="Times New Roman"/>
          <w:sz w:val="24"/>
          <w:szCs w:val="24"/>
        </w:rPr>
        <w:t xml:space="preserve"> within the scene.</w:t>
      </w:r>
      <w:r w:rsidR="00B84F32">
        <w:rPr>
          <w:rFonts w:ascii="Times New Roman" w:hAnsi="Times New Roman" w:cs="Times New Roman"/>
          <w:sz w:val="24"/>
          <w:szCs w:val="24"/>
        </w:rPr>
        <w:t xml:space="preserve"> </w:t>
      </w:r>
      <w:r w:rsidR="00A06CC5">
        <w:rPr>
          <w:rFonts w:ascii="Times New Roman" w:hAnsi="Times New Roman" w:cs="Times New Roman"/>
          <w:sz w:val="24"/>
          <w:szCs w:val="24"/>
        </w:rPr>
        <w:t xml:space="preserve">I also implemented mouse-wheel functionality that controls the speed of the user’s movement throughout the scene. </w:t>
      </w:r>
    </w:p>
    <w:p w14:paraId="4E04E91A" w14:textId="54C0C4F1" w:rsidR="00D50627" w:rsidRDefault="00D50627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74AD">
        <w:rPr>
          <w:rFonts w:ascii="Times New Roman" w:hAnsi="Times New Roman" w:cs="Times New Roman"/>
          <w:sz w:val="24"/>
          <w:szCs w:val="24"/>
        </w:rPr>
        <w:t>Throughout writing the code for this scene I was</w:t>
      </w:r>
      <w:r w:rsidR="004D1C52">
        <w:rPr>
          <w:rFonts w:ascii="Times New Roman" w:hAnsi="Times New Roman" w:cs="Times New Roman"/>
          <w:sz w:val="24"/>
          <w:szCs w:val="24"/>
        </w:rPr>
        <w:t xml:space="preserve"> consciously focusing on making the </w:t>
      </w:r>
      <w:r w:rsidR="0051314A">
        <w:rPr>
          <w:rFonts w:ascii="Times New Roman" w:hAnsi="Times New Roman" w:cs="Times New Roman"/>
          <w:sz w:val="24"/>
          <w:szCs w:val="24"/>
        </w:rPr>
        <w:t xml:space="preserve">code not only maintainable and readable, but adaptable as well. </w:t>
      </w:r>
      <w:r w:rsidR="00A074AD">
        <w:rPr>
          <w:rFonts w:ascii="Times New Roman" w:hAnsi="Times New Roman" w:cs="Times New Roman"/>
          <w:sz w:val="24"/>
          <w:szCs w:val="24"/>
        </w:rPr>
        <w:t xml:space="preserve">One example of this is my UCreateMesh() function. Since I knew there would be many </w:t>
      </w:r>
      <w:r w:rsidR="00953206">
        <w:rPr>
          <w:rFonts w:ascii="Times New Roman" w:hAnsi="Times New Roman" w:cs="Times New Roman"/>
          <w:sz w:val="24"/>
          <w:szCs w:val="24"/>
        </w:rPr>
        <w:t xml:space="preserve">different meshes that would need to be rendered in the scene, I </w:t>
      </w:r>
      <w:r w:rsidR="00441E87">
        <w:rPr>
          <w:rFonts w:ascii="Times New Roman" w:hAnsi="Times New Roman" w:cs="Times New Roman"/>
          <w:sz w:val="24"/>
          <w:szCs w:val="24"/>
        </w:rPr>
        <w:t>passed in an identifier value depending on the shape I needed to create</w:t>
      </w:r>
      <w:r w:rsidR="00D92228">
        <w:rPr>
          <w:rFonts w:ascii="Times New Roman" w:hAnsi="Times New Roman" w:cs="Times New Roman"/>
          <w:sz w:val="24"/>
          <w:szCs w:val="24"/>
        </w:rPr>
        <w:t xml:space="preserve">, and the function created the vertices and indices depending on the identifier. </w:t>
      </w:r>
      <w:r w:rsidR="00F93E78">
        <w:rPr>
          <w:rFonts w:ascii="Times New Roman" w:hAnsi="Times New Roman" w:cs="Times New Roman"/>
          <w:sz w:val="24"/>
          <w:szCs w:val="24"/>
        </w:rPr>
        <w:t xml:space="preserve">This way there was only one </w:t>
      </w:r>
      <w:r w:rsidR="0077720B">
        <w:rPr>
          <w:rFonts w:ascii="Times New Roman" w:hAnsi="Times New Roman" w:cs="Times New Roman"/>
          <w:sz w:val="24"/>
          <w:szCs w:val="24"/>
        </w:rPr>
        <w:t>function</w:t>
      </w:r>
      <w:r w:rsidR="00F93E78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77720B">
        <w:rPr>
          <w:rFonts w:ascii="Times New Roman" w:hAnsi="Times New Roman" w:cs="Times New Roman"/>
          <w:sz w:val="24"/>
          <w:szCs w:val="24"/>
        </w:rPr>
        <w:t xml:space="preserve">one for each. </w:t>
      </w:r>
      <w:r w:rsidR="00D2503A">
        <w:rPr>
          <w:noProof/>
        </w:rPr>
        <w:drawing>
          <wp:inline distT="0" distB="0" distL="0" distR="0" wp14:anchorId="50182C42" wp14:editId="1154E570">
            <wp:extent cx="3819525" cy="1699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390" cy="17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D58" w14:textId="7A51DAD0" w:rsidR="0072261D" w:rsidRDefault="0004580F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Likewise, I </w:t>
      </w:r>
      <w:r w:rsidR="0072261D">
        <w:rPr>
          <w:rFonts w:ascii="Times New Roman" w:hAnsi="Times New Roman" w:cs="Times New Roman"/>
          <w:sz w:val="24"/>
          <w:szCs w:val="24"/>
        </w:rPr>
        <w:t>also used a render function that allowed passing in multiple meshes</w:t>
      </w:r>
      <w:r>
        <w:rPr>
          <w:rFonts w:ascii="Times New Roman" w:hAnsi="Times New Roman" w:cs="Times New Roman"/>
          <w:sz w:val="24"/>
          <w:szCs w:val="24"/>
        </w:rPr>
        <w:t xml:space="preserve">, this way I used the one URender() function instead of multiple. </w:t>
      </w:r>
    </w:p>
    <w:p w14:paraId="314458E5" w14:textId="68835E12" w:rsidR="008D33D0" w:rsidRDefault="008D33D0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BCCBC8" wp14:editId="33C428FB">
            <wp:extent cx="5943600" cy="204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4CD" w14:textId="069BED1D" w:rsidR="00D2503A" w:rsidRDefault="00B872F5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68B2">
        <w:rPr>
          <w:rFonts w:ascii="Times New Roman" w:hAnsi="Times New Roman" w:cs="Times New Roman"/>
          <w:sz w:val="24"/>
          <w:szCs w:val="24"/>
        </w:rPr>
        <w:t>This project was often arduous and time-consuming, however I am quite proud with how well it turned out</w:t>
      </w:r>
      <w:r w:rsidR="00833833">
        <w:rPr>
          <w:rFonts w:ascii="Times New Roman" w:hAnsi="Times New Roman" w:cs="Times New Roman"/>
          <w:sz w:val="24"/>
          <w:szCs w:val="24"/>
        </w:rPr>
        <w:t xml:space="preserve">, and each of my design decisions along the way, difficult or creative, </w:t>
      </w:r>
      <w:r w:rsidR="00CB5D33">
        <w:rPr>
          <w:rFonts w:ascii="Times New Roman" w:hAnsi="Times New Roman" w:cs="Times New Roman"/>
          <w:sz w:val="24"/>
          <w:szCs w:val="24"/>
        </w:rPr>
        <w:t>contributed to this final product.</w:t>
      </w:r>
    </w:p>
    <w:p w14:paraId="23267095" w14:textId="77777777" w:rsidR="008A02C6" w:rsidRDefault="008A02C6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A026B2" w14:textId="6625CB34" w:rsidR="005B61D3" w:rsidRPr="005009A1" w:rsidRDefault="005B61D3" w:rsidP="005009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61D3" w:rsidRPr="0050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A1"/>
    <w:rsid w:val="0004580F"/>
    <w:rsid w:val="001235FB"/>
    <w:rsid w:val="001748EF"/>
    <w:rsid w:val="001B78A5"/>
    <w:rsid w:val="00291E77"/>
    <w:rsid w:val="002B0943"/>
    <w:rsid w:val="00441E87"/>
    <w:rsid w:val="004D1C52"/>
    <w:rsid w:val="005009A1"/>
    <w:rsid w:val="0051314A"/>
    <w:rsid w:val="00564134"/>
    <w:rsid w:val="005925C9"/>
    <w:rsid w:val="005B61D3"/>
    <w:rsid w:val="005E3AED"/>
    <w:rsid w:val="0066186B"/>
    <w:rsid w:val="0072261D"/>
    <w:rsid w:val="0077720B"/>
    <w:rsid w:val="007B33C7"/>
    <w:rsid w:val="00833833"/>
    <w:rsid w:val="008668B2"/>
    <w:rsid w:val="008A02C6"/>
    <w:rsid w:val="008D33D0"/>
    <w:rsid w:val="008D758E"/>
    <w:rsid w:val="00944E73"/>
    <w:rsid w:val="00953206"/>
    <w:rsid w:val="00975B7A"/>
    <w:rsid w:val="00A06CC5"/>
    <w:rsid w:val="00A074AD"/>
    <w:rsid w:val="00A44169"/>
    <w:rsid w:val="00B20E50"/>
    <w:rsid w:val="00B84F32"/>
    <w:rsid w:val="00B872F5"/>
    <w:rsid w:val="00BC11CE"/>
    <w:rsid w:val="00C058F2"/>
    <w:rsid w:val="00CB5D33"/>
    <w:rsid w:val="00D2503A"/>
    <w:rsid w:val="00D50627"/>
    <w:rsid w:val="00D92228"/>
    <w:rsid w:val="00E35878"/>
    <w:rsid w:val="00E80D8C"/>
    <w:rsid w:val="00F175F7"/>
    <w:rsid w:val="00F62E98"/>
    <w:rsid w:val="00F85586"/>
    <w:rsid w:val="00F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ECEB"/>
  <w15:chartTrackingRefBased/>
  <w15:docId w15:val="{052AE3EF-9236-437A-8416-11447887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0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43</cp:revision>
  <dcterms:created xsi:type="dcterms:W3CDTF">2021-04-25T18:32:00Z</dcterms:created>
  <dcterms:modified xsi:type="dcterms:W3CDTF">2021-04-25T19:48:00Z</dcterms:modified>
</cp:coreProperties>
</file>