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747" w:type="dxa"/>
        <w:tblLook w:val="04A0" w:firstRow="1" w:lastRow="0" w:firstColumn="1" w:lastColumn="0" w:noHBand="0" w:noVBand="1"/>
      </w:tblPr>
      <w:tblGrid>
        <w:gridCol w:w="5195"/>
        <w:gridCol w:w="4552"/>
      </w:tblGrid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552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 w:rsidTr="007921CD">
        <w:tc>
          <w:tcPr>
            <w:tcW w:w="5195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52" w:type="dxa"/>
            <w:shd w:val="clear" w:color="auto" w:fill="auto"/>
          </w:tcPr>
          <w:p w:rsidR="003837CA" w:rsidRPr="007921CD" w:rsidRDefault="00470408">
            <w:pPr>
              <w:pStyle w:val="Nessunaspaziatura"/>
              <w:spacing w:line="360" w:lineRule="auto"/>
            </w:pPr>
            <w:r>
              <w:t>1</w:t>
            </w:r>
            <w:r w:rsidR="00192335">
              <w:t>8</w:t>
            </w:r>
            <w:r w:rsidR="0028400B">
              <w:t>.</w:t>
            </w:r>
            <w:r w:rsidR="00B52C57">
              <w:t>1</w:t>
            </w:r>
            <w:r>
              <w:t>1</w:t>
            </w:r>
            <w:r w:rsidR="0028400B">
              <w:t>.2022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5066"/>
        <w:gridCol w:w="4788"/>
      </w:tblGrid>
      <w:tr w:rsidR="0028400B" w:rsidTr="002840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4788" w:type="dxa"/>
            <w:tcBorders>
              <w:bottom w:val="single" w:sz="8" w:space="0" w:color="000000" w:themeColor="text1"/>
            </w:tcBorders>
          </w:tcPr>
          <w:p w:rsidR="0028400B" w:rsidRDefault="0028400B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8400B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28400B" w:rsidRDefault="0028400B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08:</w:t>
            </w:r>
            <w:r w:rsidR="005E7222">
              <w:rPr>
                <w:b w:val="0"/>
              </w:rPr>
              <w:t>50</w:t>
            </w:r>
            <w:r>
              <w:rPr>
                <w:b w:val="0"/>
              </w:rPr>
              <w:t xml:space="preserve"> – </w:t>
            </w:r>
            <w:r w:rsidR="00192335">
              <w:rPr>
                <w:b w:val="0"/>
              </w:rPr>
              <w:t>11:35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192335" w:rsidRPr="00F85BB0" w:rsidRDefault="00192335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una nuova scena per la pagina di menu con su il logo di </w:t>
            </w:r>
            <w:proofErr w:type="spellStart"/>
            <w:r>
              <w:rPr>
                <w:bCs/>
              </w:rPr>
              <w:t>pac</w:t>
            </w:r>
            <w:proofErr w:type="spellEnd"/>
            <w:r>
              <w:rPr>
                <w:bCs/>
              </w:rPr>
              <w:t xml:space="preserve"> man, il bottone per la pagina di menu, il bottone per la pagina delle opzioni ed un bottone per uscire dal gioco.</w:t>
            </w:r>
            <w:r>
              <w:rPr>
                <w:bCs/>
              </w:rPr>
              <w:br/>
              <w:t xml:space="preserve">Mi hanno dato problemi i bottoni </w:t>
            </w:r>
            <w:r w:rsidR="00B82119">
              <w:rPr>
                <w:bCs/>
              </w:rPr>
              <w:t>finché</w:t>
            </w:r>
            <w:r>
              <w:rPr>
                <w:bCs/>
              </w:rPr>
              <w:t xml:space="preserve"> ho rifatto la pagina ed hanno funzionato.</w:t>
            </w:r>
          </w:p>
        </w:tc>
        <w:bookmarkStart w:id="0" w:name="_GoBack"/>
        <w:bookmarkEnd w:id="0"/>
      </w:tr>
      <w:tr w:rsidR="004D5DE0" w:rsidTr="002840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D5DE0" w:rsidRPr="004D5DE0" w:rsidRDefault="0047040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 – 14:00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D5DE0" w:rsidRDefault="00470408" w:rsidP="009E1989">
            <w:pPr>
              <w:shd w:val="clear" w:color="auto" w:fill="FFFFFF"/>
              <w:spacing w:before="100" w:beforeAutospacing="1" w:after="100" w:afterAutospacing="1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</w:t>
            </w:r>
            <w:r w:rsidR="00192335">
              <w:rPr>
                <w:bCs/>
              </w:rPr>
              <w:t>fatto la pagina delle opzioni con su gli slider per modificare le varie impostazioni di gioco.</w:t>
            </w:r>
          </w:p>
        </w:tc>
      </w:tr>
      <w:tr w:rsidR="00470408" w:rsidTr="002840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tcBorders>
              <w:right w:val="single" w:sz="4" w:space="0" w:color="auto"/>
            </w:tcBorders>
            <w:shd w:val="clear" w:color="auto" w:fill="auto"/>
          </w:tcPr>
          <w:p w:rsidR="00470408" w:rsidRDefault="00470408" w:rsidP="00470408">
            <w:pPr>
              <w:pStyle w:val="Nessunaspaziatura"/>
            </w:pPr>
            <w:r>
              <w:rPr>
                <w:b w:val="0"/>
              </w:rPr>
              <w:t>14:00 – 14:35</w:t>
            </w:r>
          </w:p>
        </w:tc>
        <w:tc>
          <w:tcPr>
            <w:tcW w:w="4788" w:type="dxa"/>
            <w:tcBorders>
              <w:left w:val="single" w:sz="4" w:space="0" w:color="auto"/>
            </w:tcBorders>
          </w:tcPr>
          <w:p w:rsidR="00470408" w:rsidRDefault="00470408" w:rsidP="00470408">
            <w:pPr>
              <w:shd w:val="clear" w:color="auto" w:fill="FFFFFF"/>
              <w:spacing w:before="100" w:beforeAutospacing="1" w:after="100" w:afterAutospacing="1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Ho fatto </w:t>
            </w:r>
            <w:r w:rsidR="00192335">
              <w:rPr>
                <w:bCs/>
              </w:rPr>
              <w:t>il menu della pausa con una canvas invisibile che appare quando si mette in pausa il gioco e sopra ci sono i bottoni per tornare al menu e riprendere la partita.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B85522" w:rsidRPr="00B85522" w:rsidRDefault="00192335" w:rsidP="0028400B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Non funzionavano i bottoni ma quando ho ricreato la scena da 0 hanno iniziato a funzionare.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B8552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 linea con </w:t>
            </w:r>
            <w:r w:rsidR="004D5DE0">
              <w:rPr>
                <w:b w:val="0"/>
                <w:bCs w:val="0"/>
              </w:rPr>
              <w:t>la pianificazione.</w:t>
            </w:r>
          </w:p>
        </w:tc>
      </w:tr>
    </w:tbl>
    <w:p w:rsidR="003837CA" w:rsidRDefault="003837CA"/>
    <w:tbl>
      <w:tblPr>
        <w:tblStyle w:val="Elencochiaro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3837CA" w:rsidTr="00792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792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47" w:type="dxa"/>
            <w:shd w:val="clear" w:color="auto" w:fill="auto"/>
          </w:tcPr>
          <w:p w:rsidR="003837CA" w:rsidRDefault="00774DF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 e rendere la pagina delle opzioni funzionante.</w:t>
            </w:r>
          </w:p>
        </w:tc>
      </w:tr>
    </w:tbl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1F" w:rsidRDefault="0063111F">
      <w:pPr>
        <w:spacing w:after="0" w:line="240" w:lineRule="auto"/>
      </w:pPr>
      <w:r>
        <w:separator/>
      </w:r>
    </w:p>
  </w:endnote>
  <w:endnote w:type="continuationSeparator" w:id="0">
    <w:p w:rsidR="0063111F" w:rsidRDefault="0063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63111F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71650">
          <w:t>Unity’s Pac-Man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1F" w:rsidRDefault="0063111F">
      <w:pPr>
        <w:spacing w:after="0" w:line="240" w:lineRule="auto"/>
      </w:pPr>
      <w:r>
        <w:separator/>
      </w:r>
    </w:p>
  </w:footnote>
  <w:footnote w:type="continuationSeparator" w:id="0">
    <w:p w:rsidR="0063111F" w:rsidRDefault="006311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28400B">
    <w:r>
      <w:t>Luca Fumasoli I3AC</w:t>
    </w:r>
  </w:p>
  <w:p w:rsidR="003837CA" w:rsidRDefault="003837C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A2784"/>
    <w:multiLevelType w:val="multilevel"/>
    <w:tmpl w:val="36EEC8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7CA"/>
    <w:rsid w:val="000309CF"/>
    <w:rsid w:val="0003617B"/>
    <w:rsid w:val="000A1179"/>
    <w:rsid w:val="000D6AEA"/>
    <w:rsid w:val="00172A3D"/>
    <w:rsid w:val="00185A86"/>
    <w:rsid w:val="00192335"/>
    <w:rsid w:val="001B0D48"/>
    <w:rsid w:val="00280CAB"/>
    <w:rsid w:val="002839B5"/>
    <w:rsid w:val="0028400B"/>
    <w:rsid w:val="00322EFC"/>
    <w:rsid w:val="003457B4"/>
    <w:rsid w:val="00347B73"/>
    <w:rsid w:val="003837CA"/>
    <w:rsid w:val="003D0CF1"/>
    <w:rsid w:val="00412735"/>
    <w:rsid w:val="00416AB8"/>
    <w:rsid w:val="004319BE"/>
    <w:rsid w:val="00450FB7"/>
    <w:rsid w:val="00470408"/>
    <w:rsid w:val="00486EC5"/>
    <w:rsid w:val="004B6E57"/>
    <w:rsid w:val="004D5DE0"/>
    <w:rsid w:val="00512762"/>
    <w:rsid w:val="005E7222"/>
    <w:rsid w:val="0063111F"/>
    <w:rsid w:val="00642661"/>
    <w:rsid w:val="006D2A02"/>
    <w:rsid w:val="00774DFA"/>
    <w:rsid w:val="00786DA5"/>
    <w:rsid w:val="007921CD"/>
    <w:rsid w:val="007B2754"/>
    <w:rsid w:val="0087011A"/>
    <w:rsid w:val="00877BCA"/>
    <w:rsid w:val="008C37B1"/>
    <w:rsid w:val="008E4F36"/>
    <w:rsid w:val="009749C3"/>
    <w:rsid w:val="009E1989"/>
    <w:rsid w:val="00A01DB3"/>
    <w:rsid w:val="00AA340A"/>
    <w:rsid w:val="00AA38DA"/>
    <w:rsid w:val="00B52C57"/>
    <w:rsid w:val="00B82119"/>
    <w:rsid w:val="00B85522"/>
    <w:rsid w:val="00BB22D7"/>
    <w:rsid w:val="00BD144C"/>
    <w:rsid w:val="00C13F99"/>
    <w:rsid w:val="00C4641B"/>
    <w:rsid w:val="00CC365D"/>
    <w:rsid w:val="00D64324"/>
    <w:rsid w:val="00D71650"/>
    <w:rsid w:val="00D96D58"/>
    <w:rsid w:val="00DF43A5"/>
    <w:rsid w:val="00E6291D"/>
    <w:rsid w:val="00E7601D"/>
    <w:rsid w:val="00EB30A9"/>
    <w:rsid w:val="00F458D6"/>
    <w:rsid w:val="00F85BB0"/>
    <w:rsid w:val="00F9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6D8D58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CB13AE-8624-4DE7-A1BA-3FD99F8A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Unity’s Pac-Man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Luca Fumasoli</cp:lastModifiedBy>
  <cp:revision>39</cp:revision>
  <dcterms:created xsi:type="dcterms:W3CDTF">2022-09-09T08:47:00Z</dcterms:created>
  <dcterms:modified xsi:type="dcterms:W3CDTF">2022-11-18T13:44:00Z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