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0C1436" w14:textId="728C98A3" w:rsidR="00650663" w:rsidRDefault="00650663" w:rsidP="00D731A5"/>
    <w:p w14:paraId="67A0B680" w14:textId="7B499F11" w:rsidR="00650663" w:rsidRDefault="00650663" w:rsidP="00650663">
      <w:pPr>
        <w:rPr>
          <w:b/>
        </w:rPr>
      </w:pPr>
      <w:r w:rsidRPr="00DC2A3A">
        <w:rPr>
          <w:b/>
        </w:rPr>
        <w:t xml:space="preserve">Deep Dive </w:t>
      </w:r>
      <w:r>
        <w:rPr>
          <w:b/>
        </w:rPr>
        <w:t>“Bean</w:t>
      </w:r>
      <w:r w:rsidR="00F35AEE">
        <w:rPr>
          <w:b/>
        </w:rPr>
        <w:t xml:space="preserve"> Scope</w:t>
      </w:r>
      <w:r>
        <w:rPr>
          <w:b/>
        </w:rPr>
        <w:t>”</w:t>
      </w:r>
    </w:p>
    <w:p w14:paraId="16C88FFE" w14:textId="2044233E" w:rsidR="00650663" w:rsidRDefault="00650663" w:rsidP="00D731A5"/>
    <w:p w14:paraId="7108D298" w14:textId="007B9DE8" w:rsidR="00915AFE" w:rsidRDefault="00F35AEE" w:rsidP="00D731A5">
      <w:r>
        <w:t>singleton (default) – one instance per Spring Context</w:t>
      </w:r>
    </w:p>
    <w:p w14:paraId="14A552E5" w14:textId="24F51EB4" w:rsidR="00F35AEE" w:rsidRDefault="00F35AEE" w:rsidP="00D731A5">
      <w:r>
        <w:t>prototype – new bean whenever requested</w:t>
      </w:r>
    </w:p>
    <w:p w14:paraId="6AA79436" w14:textId="43619601" w:rsidR="00F35AEE" w:rsidRDefault="00F35AEE" w:rsidP="00D731A5">
      <w:r>
        <w:t>request – one bean per http request</w:t>
      </w:r>
    </w:p>
    <w:p w14:paraId="11C488C5" w14:textId="34C548B6" w:rsidR="00F35AEE" w:rsidRDefault="00F35AEE" w:rsidP="00D731A5">
      <w:r>
        <w:t xml:space="preserve">session – one bean per http </w:t>
      </w:r>
      <w:r w:rsidR="001D5F1C">
        <w:t xml:space="preserve">(user) </w:t>
      </w:r>
      <w:r>
        <w:t>session</w:t>
      </w:r>
    </w:p>
    <w:p w14:paraId="4DAA886B" w14:textId="2240444E" w:rsidR="00F35AEE" w:rsidRDefault="00F35AEE" w:rsidP="00D731A5"/>
    <w:p w14:paraId="168934D0" w14:textId="640ECC06" w:rsidR="00F35AEE" w:rsidRDefault="00F35AEE" w:rsidP="00D731A5">
      <w:r>
        <w:t>The life-cycle of a bean is manager by a container.</w:t>
      </w:r>
    </w:p>
    <w:p w14:paraId="50FD2B7A" w14:textId="7B9C0EAE" w:rsidR="00F35AEE" w:rsidRDefault="00F35AEE" w:rsidP="00D731A5"/>
    <w:p w14:paraId="2CEC2A8A" w14:textId="6E9BC692" w:rsidR="00F35AEE" w:rsidRDefault="00F33448" w:rsidP="00D731A5">
      <w:pPr>
        <w:rPr>
          <w:u w:val="single"/>
        </w:rPr>
      </w:pPr>
      <w:r w:rsidRPr="00F33448">
        <w:rPr>
          <w:u w:val="single"/>
        </w:rPr>
        <w:t>Singleton vs Prototype</w:t>
      </w:r>
    </w:p>
    <w:p w14:paraId="691DC4C0" w14:textId="6F3CBCA2" w:rsidR="00F33448" w:rsidRPr="0073622C" w:rsidRDefault="0073622C" w:rsidP="00D731A5">
      <w:r w:rsidRPr="0073622C">
        <w:rPr>
          <w:noProof/>
          <w:lang w:eastAsia="en-US"/>
        </w:rPr>
        <w:drawing>
          <wp:inline distT="0" distB="0" distL="0" distR="0" wp14:anchorId="6CFA780E" wp14:editId="45B5EC72">
            <wp:extent cx="3848710" cy="2324100"/>
            <wp:effectExtent l="0" t="0" r="0" b="0"/>
            <wp:docPr id="7" name="Grafik 7" descr="C:\Users\eglimic\AppData\Local\Microsoft\Windows\INetCache\Content.Outlook\LNH0HTAL\spring-be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glimic\AppData\Local\Microsoft\Windows\INetCache\Content.Outlook\LNH0HTAL\spring-bea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74" cy="234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9049" w14:textId="7134F6B1" w:rsidR="0073622C" w:rsidRPr="0073622C" w:rsidRDefault="0073622C" w:rsidP="00D731A5"/>
    <w:p w14:paraId="17E8CAA8" w14:textId="67555492" w:rsidR="0073622C" w:rsidRPr="0073622C" w:rsidRDefault="0073622C" w:rsidP="00D731A5">
      <w:r w:rsidRPr="0073622C">
        <w:rPr>
          <w:noProof/>
          <w:lang w:eastAsia="en-US"/>
        </w:rPr>
        <w:drawing>
          <wp:inline distT="0" distB="0" distL="0" distR="0" wp14:anchorId="59DD2531" wp14:editId="2039E00F">
            <wp:extent cx="4251960" cy="2488871"/>
            <wp:effectExtent l="0" t="0" r="0" b="6985"/>
            <wp:docPr id="8" name="Grafik 8" descr="C:\Users\eglimic\AppData\Local\Microsoft\Windows\INetCache\Content.Outlook\LNH0HTAL\spring-primary.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glimic\AppData\Local\Microsoft\Windows\INetCache\Content.Outlook\LNH0HTAL\spring-primary.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42" cy="24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5CEC" w14:textId="73254618" w:rsidR="0073622C" w:rsidRPr="0073622C" w:rsidRDefault="0073622C" w:rsidP="00D731A5"/>
    <w:p w14:paraId="77FF08B7" w14:textId="0DCE5D2A" w:rsidR="0073622C" w:rsidRPr="0073622C" w:rsidRDefault="0073622C" w:rsidP="00D731A5">
      <w:r w:rsidRPr="0073622C">
        <w:rPr>
          <w:noProof/>
          <w:lang w:eastAsia="en-US"/>
        </w:rPr>
        <w:drawing>
          <wp:inline distT="0" distB="0" distL="0" distR="0" wp14:anchorId="3778D478" wp14:editId="54147642">
            <wp:extent cx="4217670" cy="2267945"/>
            <wp:effectExtent l="0" t="0" r="0" b="0"/>
            <wp:docPr id="9" name="Grafik 9" descr="C:\Users\eglimic\AppData\Local\Microsoft\Windows\INetCache\Content.Outlook\LNH0HTAL\spring-be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glimic\AppData\Local\Microsoft\Windows\INetCache\Content.Outlook\LNH0HTAL\spring-bean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68" cy="22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7E6A" w14:textId="3009AA81" w:rsidR="00F33448" w:rsidRPr="0073622C" w:rsidRDefault="00F33448" w:rsidP="00D731A5"/>
    <w:p w14:paraId="7DDED93F" w14:textId="50CD3406" w:rsidR="0073622C" w:rsidRDefault="0073622C" w:rsidP="00D731A5">
      <w:r>
        <w:t xml:space="preserve">What happens if you create an object that does inject other objects (dependencies)? </w:t>
      </w:r>
    </w:p>
    <w:p w14:paraId="21F0B0DA" w14:textId="0950A796" w:rsidR="0073622C" w:rsidRDefault="0073622C" w:rsidP="00D731A5">
      <w:r>
        <w:t>f.e. You have an object “Person” which does inject a “JdbcConnection”:</w:t>
      </w:r>
    </w:p>
    <w:p w14:paraId="7639CA34" w14:textId="6043B167" w:rsidR="0073622C" w:rsidRDefault="0073622C" w:rsidP="00D731A5"/>
    <w:p w14:paraId="1FF9B2CF" w14:textId="6AD34CFD" w:rsidR="0073622C" w:rsidRDefault="0073622C" w:rsidP="00D731A5">
      <w:r>
        <w:t>Case 1 “Default uses Singleton”</w:t>
      </w:r>
    </w:p>
    <w:p w14:paraId="473D6751" w14:textId="4CB8CE2F" w:rsidR="0073622C" w:rsidRDefault="0073622C" w:rsidP="00D731A5"/>
    <w:p w14:paraId="68CAC314" w14:textId="10B95D7A" w:rsidR="00C6368F" w:rsidRDefault="00C6368F" w:rsidP="00D731A5">
      <w:r w:rsidRPr="00C6368F">
        <w:rPr>
          <w:noProof/>
          <w:lang w:eastAsia="en-US"/>
        </w:rPr>
        <w:drawing>
          <wp:inline distT="0" distB="0" distL="0" distR="0" wp14:anchorId="53C6C0F5" wp14:editId="29B7F186">
            <wp:extent cx="5372100" cy="3540615"/>
            <wp:effectExtent l="0" t="0" r="0" b="3175"/>
            <wp:docPr id="10" name="Grafik 10" descr="C:\Users\eglimic\AppData\Local\Microsoft\Windows\INetCache\Content.Outlook\LNH0HTAL\spring-bea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glimic\AppData\Local\Microsoft\Windows\INetCache\Content.Outlook\LNH0HTAL\spring-bean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30" cy="35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C2D9" w14:textId="77777777" w:rsidR="00C6368F" w:rsidRDefault="00C6368F" w:rsidP="00D731A5"/>
    <w:p w14:paraId="5FB76142" w14:textId="365298F6" w:rsidR="0073622C" w:rsidRDefault="0073622C" w:rsidP="00D731A5">
      <w:r>
        <w:t>Case 2 “</w:t>
      </w:r>
      <w:r w:rsidR="00850CB8">
        <w:t>Prototype@Person”</w:t>
      </w:r>
    </w:p>
    <w:p w14:paraId="19C2E5FE" w14:textId="61030D98" w:rsidR="00850CB8" w:rsidRDefault="00850CB8" w:rsidP="00D731A5"/>
    <w:p w14:paraId="4D2D740F" w14:textId="4A863139" w:rsidR="00C6368F" w:rsidRDefault="00C6368F" w:rsidP="00D731A5">
      <w:r w:rsidRPr="00C6368F">
        <w:rPr>
          <w:noProof/>
          <w:lang w:eastAsia="en-US"/>
        </w:rPr>
        <w:drawing>
          <wp:inline distT="0" distB="0" distL="0" distR="0" wp14:anchorId="2158794F" wp14:editId="05C9C53C">
            <wp:extent cx="5360670" cy="3135285"/>
            <wp:effectExtent l="0" t="0" r="0" b="8255"/>
            <wp:docPr id="11" name="Grafik 11" descr="C:\Users\eglimic\AppData\Local\Microsoft\Windows\INetCache\Content.Outlook\LNH0HTAL\spring-bea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glimic\AppData\Local\Microsoft\Windows\INetCache\Content.Outlook\LNH0HTAL\spring-bean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57" cy="315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DDB6" w14:textId="77777777" w:rsidR="00C6368F" w:rsidRDefault="00C6368F" w:rsidP="00D731A5"/>
    <w:p w14:paraId="5A867D38" w14:textId="28A04C64" w:rsidR="00850CB8" w:rsidRDefault="00850CB8" w:rsidP="00D731A5">
      <w:r>
        <w:t>Case 3 “Protoype@Person and Prototype@JdbcConnection”</w:t>
      </w:r>
    </w:p>
    <w:p w14:paraId="289F57A5" w14:textId="03F21B14" w:rsidR="00C6368F" w:rsidRDefault="00C6368F" w:rsidP="00D731A5"/>
    <w:p w14:paraId="7A058256" w14:textId="373889B0" w:rsidR="00C6368F" w:rsidRDefault="00C6368F" w:rsidP="00D731A5">
      <w:r w:rsidRPr="00C6368F">
        <w:rPr>
          <w:noProof/>
          <w:lang w:eastAsia="en-US"/>
        </w:rPr>
        <w:lastRenderedPageBreak/>
        <w:drawing>
          <wp:inline distT="0" distB="0" distL="0" distR="0" wp14:anchorId="6E5A3B8C" wp14:editId="548B551D">
            <wp:extent cx="5387332" cy="3436620"/>
            <wp:effectExtent l="0" t="0" r="4445" b="0"/>
            <wp:docPr id="12" name="Grafik 12" descr="C:\Users\eglimic\AppData\Local\Microsoft\Windows\INetCache\Content.Outlook\LNH0HTAL\spring-bea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glimic\AppData\Local\Microsoft\Windows\INetCache\Content.Outlook\LNH0HTAL\spring-bean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10" cy="34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E536" w14:textId="3D5D9B33" w:rsidR="00850CB8" w:rsidRDefault="00850CB8" w:rsidP="00D731A5"/>
    <w:p w14:paraId="4B17D1F0" w14:textId="4EAFF724" w:rsidR="00850CB8" w:rsidRDefault="00850CB8" w:rsidP="00D731A5">
      <w:r>
        <w:t>Case 4 “Prototype@JdbcConnection”</w:t>
      </w:r>
    </w:p>
    <w:p w14:paraId="4FA8ED8E" w14:textId="004D29EF" w:rsidR="00850CB8" w:rsidRDefault="00850CB8" w:rsidP="00D731A5">
      <w:r>
        <w:t>Now this is the import</w:t>
      </w:r>
      <w:r w:rsidR="00521399">
        <w:t>ant case to understand. Due the fact the person is singleton, they will have the same JdbcConnection even “prototype” is set on the “JdbcConnection” class.</w:t>
      </w:r>
    </w:p>
    <w:p w14:paraId="2B4E549F" w14:textId="77112456" w:rsidR="00C6368F" w:rsidRDefault="00C6368F" w:rsidP="00D731A5"/>
    <w:p w14:paraId="67ABF7E4" w14:textId="0CFB7798" w:rsidR="00C6368F" w:rsidRDefault="00C6368F" w:rsidP="00D731A5">
      <w:r w:rsidRPr="00C6368F">
        <w:rPr>
          <w:noProof/>
          <w:lang w:eastAsia="en-US"/>
        </w:rPr>
        <w:drawing>
          <wp:inline distT="0" distB="0" distL="0" distR="0" wp14:anchorId="76998D2F" wp14:editId="5A514CB7">
            <wp:extent cx="5427288" cy="3387090"/>
            <wp:effectExtent l="0" t="0" r="2540" b="3810"/>
            <wp:docPr id="13" name="Grafik 13" descr="C:\Users\eglimic\AppData\Local\Microsoft\Windows\INetCache\Content.Outlook\LNH0HTAL\spring-bea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glimic\AppData\Local\Microsoft\Windows\INetCache\Content.Outlook\LNH0HTAL\spring-bean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51" cy="339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F89E" w14:textId="50B8391C" w:rsidR="00521399" w:rsidRDefault="00521399" w:rsidP="00D731A5"/>
    <w:p w14:paraId="4673CF52" w14:textId="7BF8EFCE" w:rsidR="00521399" w:rsidRDefault="00FF45D5" w:rsidP="00D731A5">
      <w:r>
        <w:t>Case 5 “Each JdbcConnection should be a proper instance even Person is singleton”</w:t>
      </w:r>
    </w:p>
    <w:p w14:paraId="18149E2F" w14:textId="79949DF1" w:rsidR="00C6368F" w:rsidRDefault="00C6368F" w:rsidP="00D731A5"/>
    <w:p w14:paraId="17E4807B" w14:textId="77777777" w:rsidR="00C6368F" w:rsidRDefault="00C6368F" w:rsidP="00C6368F"/>
    <w:p w14:paraId="3421BDA9" w14:textId="77777777" w:rsidR="00C6368F" w:rsidRDefault="00C6368F" w:rsidP="00C6368F">
      <w:r>
        <w:t>To solve this problem (of Case 4) we must configure a proxy.</w:t>
      </w:r>
    </w:p>
    <w:p w14:paraId="557C2D59" w14:textId="77777777" w:rsidR="00C6368F" w:rsidRDefault="00C6368F" w:rsidP="00D731A5"/>
    <w:p w14:paraId="661DDB70" w14:textId="4162C001" w:rsidR="00C6368F" w:rsidRDefault="00C6368F" w:rsidP="00D731A5">
      <w:r w:rsidRPr="00C6368F">
        <w:rPr>
          <w:noProof/>
          <w:lang w:eastAsia="en-US"/>
        </w:rPr>
        <w:lastRenderedPageBreak/>
        <w:drawing>
          <wp:inline distT="0" distB="0" distL="0" distR="0" wp14:anchorId="7604282D" wp14:editId="50295ED9">
            <wp:extent cx="5423530" cy="3505200"/>
            <wp:effectExtent l="0" t="0" r="6350" b="0"/>
            <wp:docPr id="14" name="Grafik 14" descr="C:\Users\eglimic\AppData\Local\Microsoft\Windows\INetCache\Content.Outlook\LNH0HTAL\spring-bea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glimic\AppData\Local\Microsoft\Windows\INetCache\Content.Outlook\LNH0HTAL\spring-bean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645" cy="35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8C44" w14:textId="0DB3623E" w:rsidR="00FF45D5" w:rsidRDefault="00FF45D5" w:rsidP="00D731A5"/>
    <w:p w14:paraId="35CC8C3D" w14:textId="12ACEFBF" w:rsidR="00FF45D5" w:rsidRDefault="00A32664" w:rsidP="00D731A5">
      <w:r>
        <w:t>Important: Each time you call “getJdbcConnection()” of a person (even als Logger.info(…)), a new instance of JdbcConnection would be created (therefore a singleton person could have multiple JdbcConnections).</w:t>
      </w:r>
    </w:p>
    <w:p w14:paraId="0F762CC2" w14:textId="31A47392" w:rsidR="00DA6BA7" w:rsidRDefault="00DA6BA7" w:rsidP="00D731A5">
      <w:pPr>
        <w:rPr>
          <w:u w:val="single"/>
        </w:rPr>
      </w:pPr>
    </w:p>
    <w:p w14:paraId="0582A1D1" w14:textId="77777777" w:rsidR="00DA6BA7" w:rsidRDefault="00DA6BA7" w:rsidP="00DA6BA7">
      <w:pPr>
        <w:rPr>
          <w:u w:val="single"/>
        </w:rPr>
      </w:pPr>
    </w:p>
    <w:p w14:paraId="7F868552" w14:textId="1E28E61A" w:rsidR="00DA6BA7" w:rsidRDefault="00DA6BA7" w:rsidP="00DA6BA7">
      <w:pPr>
        <w:rPr>
          <w:u w:val="single"/>
        </w:rPr>
      </w:pPr>
      <w:r>
        <w:rPr>
          <w:u w:val="single"/>
        </w:rPr>
        <w:t xml:space="preserve">Singleton – </w:t>
      </w:r>
      <w:r>
        <w:rPr>
          <w:u w:val="single"/>
        </w:rPr>
        <w:t>additional</w:t>
      </w:r>
      <w:r>
        <w:rPr>
          <w:u w:val="single"/>
        </w:rPr>
        <w:t xml:space="preserve"> notes</w:t>
      </w:r>
    </w:p>
    <w:p w14:paraId="66B5960B" w14:textId="77777777" w:rsidR="00DA6BA7" w:rsidRDefault="00DA6BA7" w:rsidP="00DA6BA7"/>
    <w:p w14:paraId="5F4A1C8E" w14:textId="77777777" w:rsidR="00DA6BA7" w:rsidRDefault="00DA6BA7" w:rsidP="00DA6BA7">
      <w:r>
        <w:t>Scope for singleton is typically one instance of a JVM. In Spring the scope of a singleton is one instance in the Spring Application Context (it’s possible to run multiple Application Contexts in one JVM).</w:t>
      </w:r>
    </w:p>
    <w:p w14:paraId="39365764" w14:textId="77777777" w:rsidR="00DA6BA7" w:rsidRPr="00F33448" w:rsidRDefault="00DA6BA7" w:rsidP="00DA6BA7">
      <w:pPr>
        <w:rPr>
          <w:u w:val="single"/>
        </w:rPr>
      </w:pPr>
    </w:p>
    <w:p w14:paraId="0CF28913" w14:textId="77777777" w:rsidR="00DA6BA7" w:rsidRPr="00F33448" w:rsidRDefault="00DA6BA7" w:rsidP="00D731A5">
      <w:pPr>
        <w:rPr>
          <w:u w:val="single"/>
        </w:rPr>
      </w:pPr>
      <w:bookmarkStart w:id="0" w:name="_GoBack"/>
      <w:bookmarkEnd w:id="0"/>
    </w:p>
    <w:sectPr w:rsidR="00DA6BA7" w:rsidRPr="00F33448" w:rsidSect="00994703">
      <w:pgSz w:w="11906" w:h="16838" w:code="9"/>
      <w:pgMar w:top="1417" w:right="1417" w:bottom="1134" w:left="1417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A1BC29" w14:textId="77777777" w:rsidR="00D731A5" w:rsidRDefault="00D731A5" w:rsidP="00D731A5">
      <w:r>
        <w:separator/>
      </w:r>
    </w:p>
  </w:endnote>
  <w:endnote w:type="continuationSeparator" w:id="0">
    <w:p w14:paraId="086EF5C1" w14:textId="77777777" w:rsidR="00D731A5" w:rsidRDefault="00D731A5" w:rsidP="00D73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45 Light">
    <w:panose1 w:val="020B0403030504020204"/>
    <w:charset w:val="00"/>
    <w:family w:val="swiss"/>
    <w:pitch w:val="variable"/>
    <w:sig w:usb0="800000AF" w:usb1="5000204A" w:usb2="00000000" w:usb3="00000000" w:csb0="0000009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FBDAE" w14:textId="77777777" w:rsidR="00D731A5" w:rsidRDefault="00D731A5" w:rsidP="00D731A5">
      <w:r>
        <w:separator/>
      </w:r>
    </w:p>
  </w:footnote>
  <w:footnote w:type="continuationSeparator" w:id="0">
    <w:p w14:paraId="6DA811B6" w14:textId="77777777" w:rsidR="00D731A5" w:rsidRDefault="00D731A5" w:rsidP="00D73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730BC"/>
    <w:multiLevelType w:val="multilevel"/>
    <w:tmpl w:val="B746A5CE"/>
    <w:lvl w:ilvl="0">
      <w:start w:val="1"/>
      <w:numFmt w:val="decimal"/>
      <w:lvlRestart w:val="0"/>
      <w:pStyle w:val="berschrift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17"/>
        </w:tabs>
        <w:ind w:left="1417" w:hanging="1417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59"/>
        </w:tabs>
        <w:ind w:left="1559" w:hanging="1559"/>
      </w:pPr>
      <w:rPr>
        <w:rFonts w:hint="default"/>
      </w:rPr>
    </w:lvl>
  </w:abstractNum>
  <w:abstractNum w:abstractNumId="1" w15:restartNumberingAfterBreak="0">
    <w:nsid w:val="2B6A3DCA"/>
    <w:multiLevelType w:val="multilevel"/>
    <w:tmpl w:val="81729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7A56923"/>
    <w:multiLevelType w:val="hybridMultilevel"/>
    <w:tmpl w:val="5F26ACEC"/>
    <w:lvl w:ilvl="0" w:tplc="0FCC612C">
      <w:numFmt w:val="bullet"/>
      <w:lvlText w:val="-"/>
      <w:lvlJc w:val="left"/>
      <w:pPr>
        <w:ind w:left="720" w:hanging="360"/>
      </w:pPr>
      <w:rPr>
        <w:rFonts w:ascii="Frutiger 45 Light" w:eastAsia="Times New Roman" w:hAnsi="Frutiger 45 Ligh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796"/>
    <w:rsid w:val="000B7D60"/>
    <w:rsid w:val="001D395C"/>
    <w:rsid w:val="001D5F1C"/>
    <w:rsid w:val="002B11E1"/>
    <w:rsid w:val="00363796"/>
    <w:rsid w:val="00393523"/>
    <w:rsid w:val="00395274"/>
    <w:rsid w:val="003C46AC"/>
    <w:rsid w:val="003E03B6"/>
    <w:rsid w:val="00487FE6"/>
    <w:rsid w:val="004C29B1"/>
    <w:rsid w:val="004C4872"/>
    <w:rsid w:val="004E1806"/>
    <w:rsid w:val="00521399"/>
    <w:rsid w:val="0058422E"/>
    <w:rsid w:val="005D3ABC"/>
    <w:rsid w:val="005D4E62"/>
    <w:rsid w:val="00650663"/>
    <w:rsid w:val="00697BDD"/>
    <w:rsid w:val="006B11A1"/>
    <w:rsid w:val="006C59E9"/>
    <w:rsid w:val="0073622C"/>
    <w:rsid w:val="00746AE0"/>
    <w:rsid w:val="00790033"/>
    <w:rsid w:val="007C1F03"/>
    <w:rsid w:val="00850CB8"/>
    <w:rsid w:val="008F0C07"/>
    <w:rsid w:val="00915AFE"/>
    <w:rsid w:val="00935BCE"/>
    <w:rsid w:val="00953472"/>
    <w:rsid w:val="00994703"/>
    <w:rsid w:val="00A32664"/>
    <w:rsid w:val="00A85E94"/>
    <w:rsid w:val="00AF775C"/>
    <w:rsid w:val="00B67518"/>
    <w:rsid w:val="00BC5C4A"/>
    <w:rsid w:val="00C27CA1"/>
    <w:rsid w:val="00C467F7"/>
    <w:rsid w:val="00C6368F"/>
    <w:rsid w:val="00D23586"/>
    <w:rsid w:val="00D27D13"/>
    <w:rsid w:val="00D731A5"/>
    <w:rsid w:val="00D92FBA"/>
    <w:rsid w:val="00DA2E2D"/>
    <w:rsid w:val="00DA4BCA"/>
    <w:rsid w:val="00DA6BA7"/>
    <w:rsid w:val="00DC2A3A"/>
    <w:rsid w:val="00DC7977"/>
    <w:rsid w:val="00E04277"/>
    <w:rsid w:val="00ED1E2A"/>
    <w:rsid w:val="00EE5CE9"/>
    <w:rsid w:val="00F21A60"/>
    <w:rsid w:val="00F33448"/>
    <w:rsid w:val="00F35AEE"/>
    <w:rsid w:val="00F4205B"/>
    <w:rsid w:val="00F555EB"/>
    <w:rsid w:val="00F60012"/>
    <w:rsid w:val="00F61ADD"/>
    <w:rsid w:val="00FD59ED"/>
    <w:rsid w:val="00FF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76E5DACF"/>
  <w15:chartTrackingRefBased/>
  <w15:docId w15:val="{8509ADFA-81E4-4BE6-912E-9EA9141E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A4BCA"/>
    <w:rPr>
      <w:rFonts w:ascii="Frutiger 45 Light" w:hAnsi="Frutiger 45 Light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DA4BCA"/>
    <w:pPr>
      <w:numPr>
        <w:numId w:val="45"/>
      </w:numPr>
      <w:spacing w:line="243" w:lineRule="atLeast"/>
      <w:outlineLvl w:val="0"/>
    </w:pPr>
    <w:rPr>
      <w:rFonts w:cs="Arial"/>
      <w:b/>
      <w:bCs/>
      <w:kern w:val="28"/>
      <w:sz w:val="2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DA4BCA"/>
    <w:pPr>
      <w:numPr>
        <w:ilvl w:val="1"/>
        <w:numId w:val="45"/>
      </w:numPr>
      <w:spacing w:line="243" w:lineRule="atLeast"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DA4BCA"/>
    <w:pPr>
      <w:numPr>
        <w:ilvl w:val="2"/>
        <w:numId w:val="45"/>
      </w:numPr>
      <w:spacing w:line="243" w:lineRule="atLeast"/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DA4BCA"/>
    <w:pPr>
      <w:numPr>
        <w:ilvl w:val="3"/>
        <w:numId w:val="45"/>
      </w:numPr>
      <w:spacing w:line="243" w:lineRule="atLeast"/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qFormat/>
    <w:rsid w:val="00DA4BCA"/>
    <w:pPr>
      <w:numPr>
        <w:ilvl w:val="4"/>
        <w:numId w:val="45"/>
      </w:numPr>
      <w:spacing w:line="243" w:lineRule="atLeast"/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DA4BCA"/>
    <w:pPr>
      <w:numPr>
        <w:ilvl w:val="5"/>
        <w:numId w:val="45"/>
      </w:numPr>
      <w:spacing w:line="243" w:lineRule="atLeast"/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link w:val="berschrift7Zchn"/>
    <w:qFormat/>
    <w:rsid w:val="00DA4BCA"/>
    <w:pPr>
      <w:numPr>
        <w:ilvl w:val="6"/>
        <w:numId w:val="45"/>
      </w:numPr>
      <w:spacing w:line="243" w:lineRule="atLeast"/>
      <w:outlineLvl w:val="6"/>
    </w:pPr>
  </w:style>
  <w:style w:type="paragraph" w:styleId="berschrift8">
    <w:name w:val="heading 8"/>
    <w:basedOn w:val="Standard"/>
    <w:next w:val="Standard"/>
    <w:link w:val="berschrift8Zchn"/>
    <w:qFormat/>
    <w:rsid w:val="00DA4BCA"/>
    <w:pPr>
      <w:numPr>
        <w:ilvl w:val="7"/>
        <w:numId w:val="45"/>
      </w:numPr>
      <w:spacing w:line="243" w:lineRule="atLeast"/>
      <w:outlineLvl w:val="7"/>
    </w:pPr>
    <w:rPr>
      <w:iCs/>
    </w:rPr>
  </w:style>
  <w:style w:type="paragraph" w:styleId="berschrift9">
    <w:name w:val="heading 9"/>
    <w:basedOn w:val="Standard"/>
    <w:next w:val="Standard"/>
    <w:link w:val="berschrift9Zchn"/>
    <w:qFormat/>
    <w:rsid w:val="00DA4BCA"/>
    <w:pPr>
      <w:numPr>
        <w:ilvl w:val="8"/>
        <w:numId w:val="45"/>
      </w:numPr>
      <w:spacing w:line="243" w:lineRule="atLeast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DA4BCA"/>
    <w:rPr>
      <w:rFonts w:ascii="Frutiger 45 Light" w:eastAsia="Times New Roman" w:hAnsi="Frutiger 45 Light" w:cs="Arial"/>
      <w:b/>
      <w:bCs/>
      <w:kern w:val="28"/>
      <w:sz w:val="24"/>
      <w:szCs w:val="32"/>
      <w:lang w:val="de-DE" w:eastAsia="de-DE"/>
    </w:rPr>
  </w:style>
  <w:style w:type="character" w:customStyle="1" w:styleId="berschrift2Zchn">
    <w:name w:val="Überschrift 2 Zchn"/>
    <w:link w:val="berschrift2"/>
    <w:uiPriority w:val="9"/>
    <w:rsid w:val="00DA4BCA"/>
    <w:rPr>
      <w:rFonts w:ascii="Frutiger 45 Light" w:eastAsia="Times New Roman" w:hAnsi="Frutiger 45 Light" w:cs="Arial"/>
      <w:b/>
      <w:bCs/>
      <w:iCs/>
      <w:szCs w:val="28"/>
      <w:lang w:val="de-DE" w:eastAsia="de-DE"/>
    </w:rPr>
  </w:style>
  <w:style w:type="character" w:customStyle="1" w:styleId="berschrift3Zchn">
    <w:name w:val="Überschrift 3 Zchn"/>
    <w:link w:val="berschrift3"/>
    <w:rsid w:val="00DA4BCA"/>
    <w:rPr>
      <w:rFonts w:ascii="Frutiger 45 Light" w:eastAsia="Times New Roman" w:hAnsi="Frutiger 45 Light" w:cs="Arial"/>
      <w:bCs/>
      <w:szCs w:val="26"/>
      <w:lang w:val="de-DE" w:eastAsia="de-DE"/>
    </w:rPr>
  </w:style>
  <w:style w:type="character" w:customStyle="1" w:styleId="berschrift4Zchn">
    <w:name w:val="Überschrift 4 Zchn"/>
    <w:link w:val="berschrift4"/>
    <w:rsid w:val="00DA4BCA"/>
    <w:rPr>
      <w:rFonts w:ascii="Frutiger 45 Light" w:eastAsia="Times New Roman" w:hAnsi="Frutiger 45 Light" w:cs="Times New Roman"/>
      <w:bCs/>
      <w:szCs w:val="28"/>
      <w:lang w:val="de-DE" w:eastAsia="de-DE"/>
    </w:rPr>
  </w:style>
  <w:style w:type="character" w:customStyle="1" w:styleId="berschrift5Zchn">
    <w:name w:val="Überschrift 5 Zchn"/>
    <w:link w:val="berschrift5"/>
    <w:rsid w:val="00DA4BCA"/>
    <w:rPr>
      <w:rFonts w:ascii="Frutiger 45 Light" w:eastAsia="Times New Roman" w:hAnsi="Frutiger 45 Light" w:cs="Times New Roman"/>
      <w:bCs/>
      <w:iCs/>
      <w:szCs w:val="26"/>
      <w:lang w:val="de-DE" w:eastAsia="de-DE"/>
    </w:rPr>
  </w:style>
  <w:style w:type="character" w:customStyle="1" w:styleId="berschrift6Zchn">
    <w:name w:val="Überschrift 6 Zchn"/>
    <w:link w:val="berschrift6"/>
    <w:rsid w:val="00DA4BCA"/>
    <w:rPr>
      <w:rFonts w:ascii="Frutiger 45 Light" w:eastAsia="Times New Roman" w:hAnsi="Frutiger 45 Light" w:cs="Times New Roman"/>
      <w:bCs/>
      <w:szCs w:val="22"/>
      <w:lang w:val="de-DE" w:eastAsia="de-DE"/>
    </w:rPr>
  </w:style>
  <w:style w:type="character" w:customStyle="1" w:styleId="berschrift7Zchn">
    <w:name w:val="Überschrift 7 Zchn"/>
    <w:link w:val="berschrift7"/>
    <w:rsid w:val="00DA4BCA"/>
    <w:rPr>
      <w:rFonts w:ascii="Frutiger 45 Light" w:eastAsia="Times New Roman" w:hAnsi="Frutiger 45 Light" w:cs="Times New Roman"/>
      <w:szCs w:val="24"/>
      <w:lang w:val="de-DE" w:eastAsia="de-DE"/>
    </w:rPr>
  </w:style>
  <w:style w:type="character" w:customStyle="1" w:styleId="berschrift8Zchn">
    <w:name w:val="Überschrift 8 Zchn"/>
    <w:link w:val="berschrift8"/>
    <w:rsid w:val="00DA4BCA"/>
    <w:rPr>
      <w:rFonts w:ascii="Frutiger 45 Light" w:eastAsia="Times New Roman" w:hAnsi="Frutiger 45 Light" w:cs="Times New Roman"/>
      <w:iCs/>
      <w:szCs w:val="24"/>
      <w:lang w:val="de-DE" w:eastAsia="de-DE"/>
    </w:rPr>
  </w:style>
  <w:style w:type="character" w:customStyle="1" w:styleId="berschrift9Zchn">
    <w:name w:val="Überschrift 9 Zchn"/>
    <w:link w:val="berschrift9"/>
    <w:rsid w:val="00DA4BCA"/>
    <w:rPr>
      <w:rFonts w:ascii="Frutiger 45 Light" w:eastAsia="Times New Roman" w:hAnsi="Frutiger 45 Light" w:cs="Arial"/>
      <w:szCs w:val="22"/>
      <w:lang w:val="de-DE" w:eastAsia="de-DE"/>
    </w:rPr>
  </w:style>
  <w:style w:type="paragraph" w:styleId="Beschriftung">
    <w:name w:val="caption"/>
    <w:basedOn w:val="Standard"/>
    <w:next w:val="Standard"/>
    <w:semiHidden/>
    <w:unhideWhenUsed/>
    <w:qFormat/>
    <w:rsid w:val="00DA4BCA"/>
    <w:pPr>
      <w:spacing w:after="200"/>
    </w:pPr>
    <w:rPr>
      <w:b/>
      <w:bCs/>
      <w:color w:val="4F81BD"/>
      <w:sz w:val="18"/>
      <w:szCs w:val="18"/>
    </w:rPr>
  </w:style>
  <w:style w:type="paragraph" w:styleId="Titel">
    <w:name w:val="Title"/>
    <w:basedOn w:val="Standard"/>
    <w:next w:val="Standard"/>
    <w:link w:val="TitelZchn"/>
    <w:rsid w:val="00E04277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rsid w:val="00E04277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de-DE" w:eastAsia="de-DE"/>
    </w:rPr>
  </w:style>
  <w:style w:type="paragraph" w:styleId="Untertitel">
    <w:name w:val="Subtitle"/>
    <w:basedOn w:val="Standard"/>
    <w:next w:val="Standard"/>
    <w:link w:val="UntertitelZchn"/>
    <w:rsid w:val="00E04277"/>
    <w:pPr>
      <w:numPr>
        <w:ilvl w:val="1"/>
      </w:numPr>
    </w:pPr>
    <w:rPr>
      <w:rFonts w:ascii="Cambria" w:hAnsi="Cambria"/>
      <w:i/>
      <w:iCs/>
      <w:color w:val="4F81BD"/>
      <w:spacing w:val="15"/>
      <w:sz w:val="24"/>
    </w:rPr>
  </w:style>
  <w:style w:type="character" w:customStyle="1" w:styleId="UntertitelZchn">
    <w:name w:val="Untertitel Zchn"/>
    <w:link w:val="Untertitel"/>
    <w:rsid w:val="00E04277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de-DE" w:eastAsia="de-DE"/>
    </w:rPr>
  </w:style>
  <w:style w:type="character" w:styleId="Fett">
    <w:name w:val="Strong"/>
    <w:qFormat/>
    <w:rsid w:val="00DA4BCA"/>
    <w:rPr>
      <w:b/>
      <w:bCs/>
    </w:rPr>
  </w:style>
  <w:style w:type="character" w:styleId="Hervorhebung">
    <w:name w:val="Emphasis"/>
    <w:qFormat/>
    <w:rsid w:val="00DA4BCA"/>
    <w:rPr>
      <w:i/>
      <w:iCs/>
    </w:rPr>
  </w:style>
  <w:style w:type="paragraph" w:styleId="KeinLeerraum">
    <w:name w:val="No Spacing"/>
    <w:basedOn w:val="Standard"/>
    <w:uiPriority w:val="1"/>
    <w:qFormat/>
    <w:rsid w:val="00DA4BCA"/>
  </w:style>
  <w:style w:type="paragraph" w:styleId="Listenabsatz">
    <w:name w:val="List Paragraph"/>
    <w:basedOn w:val="Standard"/>
    <w:uiPriority w:val="34"/>
    <w:qFormat/>
    <w:rsid w:val="00DA4BCA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DA4BCA"/>
    <w:rPr>
      <w:i/>
      <w:iCs/>
      <w:color w:val="000000"/>
    </w:rPr>
  </w:style>
  <w:style w:type="character" w:customStyle="1" w:styleId="ZitatZchn">
    <w:name w:val="Zitat Zchn"/>
    <w:link w:val="Zitat"/>
    <w:uiPriority w:val="29"/>
    <w:rsid w:val="00DA4BCA"/>
    <w:rPr>
      <w:rFonts w:ascii="Frutiger 45 Light" w:hAnsi="Frutiger 45 Light"/>
      <w:i/>
      <w:iCs/>
      <w:color w:val="000000"/>
      <w:szCs w:val="24"/>
      <w:lang w:val="de-DE" w:eastAsia="de-DE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E0427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ivesZitatZchn">
    <w:name w:val="Intensives Zitat Zchn"/>
    <w:link w:val="IntensivesZitat"/>
    <w:uiPriority w:val="30"/>
    <w:rsid w:val="00E04277"/>
    <w:rPr>
      <w:rFonts w:ascii="Frutiger 45 Light" w:eastAsia="Times New Roman" w:hAnsi="Frutiger 45 Light" w:cs="Times New Roman"/>
      <w:b/>
      <w:bCs/>
      <w:i/>
      <w:iCs/>
      <w:color w:val="4F81BD"/>
      <w:szCs w:val="24"/>
      <w:lang w:val="de-DE" w:eastAsia="de-DE"/>
    </w:rPr>
  </w:style>
  <w:style w:type="character" w:styleId="SchwacheHervorhebung">
    <w:name w:val="Subtle Emphasis"/>
    <w:uiPriority w:val="19"/>
    <w:qFormat/>
    <w:rsid w:val="00DA4BCA"/>
    <w:rPr>
      <w:i/>
      <w:iCs/>
      <w:color w:val="808080"/>
    </w:rPr>
  </w:style>
  <w:style w:type="character" w:styleId="IntensiveHervorhebung">
    <w:name w:val="Intense Emphasis"/>
    <w:uiPriority w:val="21"/>
    <w:qFormat/>
    <w:rsid w:val="00DA4BCA"/>
    <w:rPr>
      <w:b/>
      <w:bCs/>
      <w:i/>
      <w:iCs/>
      <w:color w:val="4F81BD"/>
    </w:rPr>
  </w:style>
  <w:style w:type="character" w:styleId="SchwacherVerweis">
    <w:name w:val="Subtle Reference"/>
    <w:uiPriority w:val="31"/>
    <w:rsid w:val="00E04277"/>
    <w:rPr>
      <w:smallCaps/>
      <w:color w:val="C0504D"/>
      <w:u w:val="single"/>
    </w:rPr>
  </w:style>
  <w:style w:type="character" w:styleId="IntensiverVerweis">
    <w:name w:val="Intense Reference"/>
    <w:uiPriority w:val="32"/>
    <w:rsid w:val="00E04277"/>
    <w:rPr>
      <w:b/>
      <w:bCs/>
      <w:smallCaps/>
      <w:color w:val="C0504D"/>
      <w:spacing w:val="5"/>
      <w:u w:val="single"/>
    </w:rPr>
  </w:style>
  <w:style w:type="character" w:styleId="Buchtitel">
    <w:name w:val="Book Title"/>
    <w:uiPriority w:val="33"/>
    <w:qFormat/>
    <w:rsid w:val="00DA4BCA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A4BCA"/>
    <w:pPr>
      <w:keepNext/>
      <w:keepLines/>
      <w:numPr>
        <w:numId w:val="0"/>
      </w:numPr>
      <w:spacing w:before="480" w:line="240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Kopfzeile">
    <w:name w:val="header"/>
    <w:basedOn w:val="Standard"/>
    <w:link w:val="KopfzeileZchn"/>
    <w:uiPriority w:val="99"/>
    <w:unhideWhenUsed/>
    <w:rsid w:val="00D731A5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731A5"/>
    <w:rPr>
      <w:rFonts w:ascii="Frutiger 45 Light" w:hAnsi="Frutiger 45 Light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D731A5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731A5"/>
    <w:rPr>
      <w:rFonts w:ascii="Frutiger 45 Light" w:hAnsi="Frutiger 45 Light"/>
      <w:szCs w:val="24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DC2A3A"/>
    <w:pPr>
      <w:spacing w:before="100" w:beforeAutospacing="1" w:after="100" w:afterAutospacing="1"/>
    </w:pPr>
    <w:rPr>
      <w:rFonts w:cs="Frutiger 45 Light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3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194</Words>
  <Characters>1185</Characters>
  <Application>Microsoft Office Word</Application>
  <DocSecurity>0</DocSecurity>
  <Lines>49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POST CH AG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Egli Michael, PF83</dc:creator>
  <cp:keywords/>
  <dc:description/>
  <cp:lastModifiedBy>Egli Michael, PF83</cp:lastModifiedBy>
  <cp:revision>11</cp:revision>
  <dcterms:created xsi:type="dcterms:W3CDTF">2022-12-27T10:26:00Z</dcterms:created>
  <dcterms:modified xsi:type="dcterms:W3CDTF">2022-12-30T15:42:00Z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5fec567-15b8-4fce-a348-93fa83336c17_Enabled">
    <vt:lpwstr>true</vt:lpwstr>
  </property>
  <property fmtid="{D5CDD505-2E9C-101B-9397-08002B2CF9AE}" pid="3" name="MSIP_Label_e5fec567-15b8-4fce-a348-93fa83336c17_SetDate">
    <vt:lpwstr>2022-12-27T10:26:27Z</vt:lpwstr>
  </property>
  <property fmtid="{D5CDD505-2E9C-101B-9397-08002B2CF9AE}" pid="4" name="MSIP_Label_e5fec567-15b8-4fce-a348-93fa83336c17_Method">
    <vt:lpwstr>Standard</vt:lpwstr>
  </property>
  <property fmtid="{D5CDD505-2E9C-101B-9397-08002B2CF9AE}" pid="5" name="MSIP_Label_e5fec567-15b8-4fce-a348-93fa83336c17_Name">
    <vt:lpwstr>S1.2</vt:lpwstr>
  </property>
  <property fmtid="{D5CDD505-2E9C-101B-9397-08002B2CF9AE}" pid="6" name="MSIP_Label_e5fec567-15b8-4fce-a348-93fa83336c17_SiteId">
    <vt:lpwstr>3ae7c479-0cf1-47f4-8f84-929f364eff67</vt:lpwstr>
  </property>
  <property fmtid="{D5CDD505-2E9C-101B-9397-08002B2CF9AE}" pid="7" name="MSIP_Label_e5fec567-15b8-4fce-a348-93fa83336c17_ActionId">
    <vt:lpwstr>4eb67212-4b3a-47f6-b6e2-d7f84b162715</vt:lpwstr>
  </property>
  <property fmtid="{D5CDD505-2E9C-101B-9397-08002B2CF9AE}" pid="8" name="MSIP_Label_e5fec567-15b8-4fce-a348-93fa83336c17_ContentBits">
    <vt:lpwstr>0</vt:lpwstr>
  </property>
</Properties>
</file>