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Design an ATM System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Python program to build an ATM System using Object-Oriented Programming (OOP) concepts. The system should include the following features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Classes: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ATM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BankAccount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Card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Transaction</w:t>
      </w:r>
      <w:r w:rsidDel="00000000" w:rsidR="00000000" w:rsidRPr="00000000">
        <w:rPr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Features: Withdraw, deposit, check balance, transfer.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tw0ixw02m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Requirements of ATM System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 have bank accounts</w:t>
      </w:r>
      <w:r w:rsidDel="00000000" w:rsidR="00000000" w:rsidRPr="00000000">
        <w:rPr>
          <w:rtl w:val="0"/>
        </w:rPr>
        <w:t xml:space="preserve"> (balance, account number, PIN).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ATM operations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Insert card &amp; authenticate with PIN.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balance.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Withdraw money.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Deposit money.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Exit session.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invalid PINs, insufficient balance, etc.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numPr>
          <w:ilvl w:val="0"/>
          <w:numId w:val="2"/>
        </w:numPr>
        <w:spacing w:after="0" w:afterAutospacing="0" w:lineRule="auto"/>
        <w:ind w:left="283.46456692913375" w:hanging="360"/>
        <w:rPr>
          <w:b w:val="1"/>
          <w:sz w:val="34"/>
          <w:szCs w:val="34"/>
          <w:u w:val="none"/>
        </w:rPr>
      </w:pPr>
      <w:bookmarkStart w:colFirst="0" w:colLast="0" w:name="_6hb3n78usrr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Classes to Use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BankAccount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stores account details (balance, PIN, account no).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represents the machine &amp; operations.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Card</w:t>
      </w:r>
      <w:r w:rsidDel="00000000" w:rsidR="00000000" w:rsidRPr="00000000">
        <w:rPr>
          <w:rtl w:val="0"/>
        </w:rPr>
        <w:t xml:space="preserve"> (optional, but can be added for realism).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color w:val="0c343d"/>
          <w:sz w:val="30"/>
          <w:szCs w:val="30"/>
          <w:rtl w:val="0"/>
        </w:rPr>
        <w:t xml:space="preserve">Upload Your Python Scripted File in this Folder :</w:t>
      </w:r>
      <w:r w:rsidDel="00000000" w:rsidR="00000000" w:rsidRPr="00000000">
        <w:rPr>
          <w:color w:val="cc0000"/>
          <w:sz w:val="30"/>
          <w:szCs w:val="30"/>
          <w:rtl w:val="0"/>
        </w:rPr>
        <w:t xml:space="preserve"> </w:t>
      </w:r>
      <w:hyperlink r:id="rId6">
        <w:r w:rsidDel="00000000" w:rsidR="00000000" w:rsidRPr="00000000">
          <w:rPr>
            <w:color w:val="38761d"/>
            <w:sz w:val="30"/>
            <w:szCs w:val="30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Z62CAP4uTbsduN9CbvYWwLatg7FzSEdz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