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C7D" w:rsidRDefault="004B5C7D" w:rsidP="004B5C7D">
      <w:pPr>
        <w:ind w:left="567"/>
        <w:jc w:val="center"/>
        <w:outlineLvl w:val="0"/>
        <w:rPr>
          <w:rFonts w:ascii="Times New Roman" w:hAnsi="Times New Roman"/>
          <w:sz w:val="24"/>
          <w:szCs w:val="24"/>
        </w:rPr>
      </w:pPr>
      <w:r>
        <w:t>МИНОБРНАУКИ РОССИИ</w:t>
      </w:r>
    </w:p>
    <w:p w:rsidR="004B5C7D" w:rsidRDefault="004B5C7D" w:rsidP="004B5C7D">
      <w:pPr>
        <w:ind w:left="567"/>
        <w:jc w:val="center"/>
        <w:rPr>
          <w:rFonts w:ascii="Times New Roman" w:hAnsi="Times New Roman"/>
          <w:sz w:val="24"/>
          <w:szCs w:val="24"/>
        </w:rPr>
      </w:pPr>
      <w:r>
        <w:rPr>
          <w:rFonts w:ascii="Times New Roman" w:hAnsi="Times New Roman"/>
          <w:sz w:val="24"/>
          <w:szCs w:val="24"/>
        </w:rPr>
        <w:t>Федеральное государственное бюджетное образовательное учреждение высшего образования</w:t>
      </w:r>
    </w:p>
    <w:p w:rsidR="004B5C7D" w:rsidRDefault="004B5C7D" w:rsidP="004B5C7D">
      <w:pPr>
        <w:ind w:left="567"/>
        <w:jc w:val="center"/>
        <w:outlineLvl w:val="0"/>
        <w:rPr>
          <w:rFonts w:ascii="Times New Roman" w:hAnsi="Times New Roman"/>
          <w:sz w:val="24"/>
          <w:szCs w:val="24"/>
        </w:rPr>
      </w:pPr>
      <w:r>
        <w:rPr>
          <w:rFonts w:ascii="Times New Roman" w:hAnsi="Times New Roman"/>
          <w:sz w:val="24"/>
          <w:szCs w:val="24"/>
        </w:rPr>
        <w:t>НИЖЕГОРОДСКИЙ ГОСУДАРСТВЕННЫЙ ТЕХНИЧЕСКИЙ</w:t>
      </w:r>
    </w:p>
    <w:p w:rsidR="004B5C7D" w:rsidRDefault="004B5C7D" w:rsidP="004B5C7D">
      <w:pPr>
        <w:ind w:left="567"/>
        <w:jc w:val="center"/>
        <w:rPr>
          <w:rFonts w:ascii="Times New Roman" w:hAnsi="Times New Roman"/>
          <w:sz w:val="24"/>
          <w:szCs w:val="24"/>
        </w:rPr>
      </w:pPr>
      <w:r>
        <w:rPr>
          <w:rFonts w:ascii="Times New Roman" w:hAnsi="Times New Roman"/>
          <w:sz w:val="24"/>
          <w:szCs w:val="24"/>
        </w:rPr>
        <w:t>УНИВЕРСИТЕТ им. Р.Е.АЛЕКСЕЕВА</w:t>
      </w:r>
    </w:p>
    <w:p w:rsidR="004B5C7D" w:rsidRDefault="004B5C7D" w:rsidP="004B5C7D">
      <w:pPr>
        <w:ind w:left="567"/>
        <w:rPr>
          <w:rFonts w:ascii="Times New Roman" w:hAnsi="Times New Roman"/>
          <w:sz w:val="28"/>
          <w:szCs w:val="28"/>
        </w:rPr>
      </w:pPr>
    </w:p>
    <w:p w:rsidR="004B5C7D" w:rsidRDefault="004B5C7D" w:rsidP="004B5C7D">
      <w:pPr>
        <w:ind w:left="567"/>
        <w:jc w:val="center"/>
        <w:rPr>
          <w:rFonts w:ascii="Times New Roman" w:hAnsi="Times New Roman"/>
          <w:sz w:val="28"/>
          <w:szCs w:val="28"/>
        </w:rPr>
      </w:pPr>
      <w:r>
        <w:rPr>
          <w:rFonts w:ascii="Times New Roman" w:hAnsi="Times New Roman"/>
          <w:sz w:val="28"/>
          <w:szCs w:val="28"/>
        </w:rPr>
        <w:t xml:space="preserve"> Институт радиоэлектроники и информационных технологий</w:t>
      </w:r>
    </w:p>
    <w:p w:rsidR="004B5C7D" w:rsidRDefault="004B5C7D" w:rsidP="004B5C7D">
      <w:pPr>
        <w:ind w:left="567"/>
        <w:jc w:val="center"/>
        <w:rPr>
          <w:rFonts w:ascii="Times New Roman" w:hAnsi="Times New Roman"/>
          <w:sz w:val="28"/>
          <w:szCs w:val="28"/>
        </w:rPr>
      </w:pPr>
      <w:r>
        <w:rPr>
          <w:rFonts w:ascii="Times New Roman" w:hAnsi="Times New Roman"/>
          <w:sz w:val="28"/>
          <w:szCs w:val="28"/>
        </w:rPr>
        <w:t>Кафедра «</w:t>
      </w:r>
      <w:r>
        <w:rPr>
          <w:rFonts w:ascii="Times New Roman" w:hAnsi="Times New Roman"/>
          <w:sz w:val="28"/>
          <w:szCs w:val="24"/>
        </w:rPr>
        <w:t>Вычислительные системы и технологии»</w:t>
      </w:r>
    </w:p>
    <w:p w:rsidR="004B5C7D" w:rsidRDefault="004B5C7D" w:rsidP="004B5C7D">
      <w:pPr>
        <w:jc w:val="center"/>
        <w:rPr>
          <w:rFonts w:ascii="Times New Roman" w:hAnsi="Times New Roman"/>
          <w:sz w:val="28"/>
          <w:szCs w:val="28"/>
        </w:rPr>
      </w:pPr>
    </w:p>
    <w:p w:rsidR="004B5C7D" w:rsidRDefault="004B5C7D" w:rsidP="004B5C7D">
      <w:pPr>
        <w:jc w:val="center"/>
        <w:rPr>
          <w:rFonts w:ascii="Times New Roman" w:hAnsi="Times New Roman"/>
          <w:color w:val="7F7F7F"/>
          <w:sz w:val="28"/>
          <w:szCs w:val="28"/>
        </w:rPr>
      </w:pPr>
    </w:p>
    <w:p w:rsidR="004B5C7D" w:rsidRDefault="004B5C7D" w:rsidP="004B5C7D">
      <w:pPr>
        <w:jc w:val="center"/>
        <w:outlineLvl w:val="0"/>
        <w:rPr>
          <w:rFonts w:ascii="Times New Roman" w:hAnsi="Times New Roman"/>
          <w:sz w:val="36"/>
          <w:szCs w:val="36"/>
        </w:rPr>
      </w:pPr>
      <w:r>
        <w:rPr>
          <w:rFonts w:ascii="Times New Roman" w:hAnsi="Times New Roman"/>
          <w:sz w:val="36"/>
          <w:szCs w:val="36"/>
        </w:rPr>
        <w:t>Реферат</w:t>
      </w:r>
    </w:p>
    <w:p w:rsidR="004B5C7D" w:rsidRDefault="004B5C7D" w:rsidP="004B5C7D">
      <w:pPr>
        <w:spacing w:after="0"/>
        <w:jc w:val="center"/>
        <w:rPr>
          <w:rFonts w:ascii="Times New Roman" w:hAnsi="Times New Roman"/>
          <w:sz w:val="28"/>
          <w:szCs w:val="28"/>
        </w:rPr>
      </w:pPr>
      <w:r w:rsidRPr="009E7179">
        <w:rPr>
          <w:rFonts w:ascii="Times New Roman" w:hAnsi="Times New Roman"/>
          <w:sz w:val="28"/>
          <w:szCs w:val="28"/>
        </w:rPr>
        <w:t>По теме «</w:t>
      </w:r>
      <w:r w:rsidRPr="00EF646C">
        <w:rPr>
          <w:rFonts w:ascii="Times New Roman" w:hAnsi="Times New Roman"/>
          <w:sz w:val="28"/>
          <w:szCs w:val="28"/>
        </w:rPr>
        <w:t>Жадный алгоритм построения деревьев принятия решений</w:t>
      </w:r>
      <w:r>
        <w:rPr>
          <w:rFonts w:ascii="Times New Roman" w:hAnsi="Times New Roman"/>
          <w:sz w:val="28"/>
          <w:szCs w:val="28"/>
        </w:rPr>
        <w:t xml:space="preserve"> по дисциплине</w:t>
      </w:r>
      <w:r w:rsidRPr="009E7179">
        <w:rPr>
          <w:rFonts w:ascii="Times New Roman" w:hAnsi="Times New Roman"/>
          <w:sz w:val="28"/>
          <w:szCs w:val="28"/>
        </w:rPr>
        <w:t>»</w:t>
      </w:r>
      <w:r>
        <w:rPr>
          <w:rFonts w:ascii="Times New Roman" w:hAnsi="Times New Roman"/>
          <w:sz w:val="28"/>
          <w:szCs w:val="28"/>
        </w:rPr>
        <w:t xml:space="preserve"> по дисциплине «Методы и средства обработки сигналов»</w:t>
      </w:r>
    </w:p>
    <w:p w:rsidR="004B5C7D" w:rsidRDefault="004B5C7D" w:rsidP="004B5C7D">
      <w:pPr>
        <w:spacing w:after="0"/>
        <w:jc w:val="center"/>
        <w:rPr>
          <w:rFonts w:ascii="Times New Roman" w:hAnsi="Times New Roman"/>
          <w:sz w:val="28"/>
          <w:szCs w:val="28"/>
        </w:rPr>
      </w:pPr>
    </w:p>
    <w:p w:rsidR="004B5C7D" w:rsidRDefault="004B5C7D" w:rsidP="004B5C7D">
      <w:pPr>
        <w:spacing w:after="0"/>
        <w:jc w:val="center"/>
        <w:rPr>
          <w:rFonts w:ascii="Times New Roman" w:hAnsi="Times New Roman"/>
          <w:sz w:val="28"/>
          <w:szCs w:val="28"/>
        </w:rPr>
      </w:pPr>
    </w:p>
    <w:p w:rsidR="004B5C7D" w:rsidRDefault="004B5C7D" w:rsidP="004B5C7D">
      <w:pPr>
        <w:spacing w:after="0"/>
        <w:jc w:val="center"/>
        <w:rPr>
          <w:rFonts w:ascii="Times New Roman" w:hAnsi="Times New Roman"/>
          <w:sz w:val="36"/>
          <w:szCs w:val="28"/>
        </w:rPr>
      </w:pPr>
      <w:r>
        <w:rPr>
          <w:rFonts w:ascii="Times New Roman" w:hAnsi="Times New Roman"/>
          <w:sz w:val="36"/>
          <w:szCs w:val="28"/>
        </w:rPr>
        <w:t xml:space="preserve"> </w:t>
      </w:r>
    </w:p>
    <w:p w:rsidR="004B5C7D" w:rsidRDefault="004B5C7D" w:rsidP="004B5C7D">
      <w:pPr>
        <w:spacing w:after="0" w:line="240" w:lineRule="auto"/>
        <w:ind w:left="4678"/>
        <w:rPr>
          <w:rFonts w:ascii="Times New Roman" w:hAnsi="Times New Roman"/>
        </w:rPr>
      </w:pPr>
    </w:p>
    <w:p w:rsidR="004B5C7D" w:rsidRDefault="004B5C7D" w:rsidP="004B5C7D">
      <w:pPr>
        <w:spacing w:after="0" w:line="240" w:lineRule="auto"/>
        <w:ind w:left="4678"/>
        <w:rPr>
          <w:rFonts w:ascii="Times New Roman" w:hAnsi="Times New Roman"/>
          <w:color w:val="000000" w:themeColor="text1"/>
          <w:sz w:val="28"/>
          <w:szCs w:val="28"/>
        </w:rPr>
      </w:pPr>
    </w:p>
    <w:p w:rsidR="004B5C7D" w:rsidRDefault="004B5C7D" w:rsidP="004B5C7D">
      <w:pPr>
        <w:ind w:left="4678"/>
        <w:outlineLvl w:val="0"/>
        <w:rPr>
          <w:rFonts w:ascii="Times New Roman" w:hAnsi="Times New Roman"/>
        </w:rPr>
      </w:pPr>
      <w:r>
        <w:rPr>
          <w:rFonts w:ascii="Times New Roman" w:hAnsi="Times New Roman"/>
        </w:rPr>
        <w:t>ПРОВЕРИЛ:</w:t>
      </w:r>
    </w:p>
    <w:p w:rsidR="004B5C7D" w:rsidRDefault="004B5C7D" w:rsidP="004B5C7D">
      <w:pPr>
        <w:spacing w:after="0" w:line="240" w:lineRule="auto"/>
        <w:ind w:left="4678"/>
        <w:rPr>
          <w:rFonts w:ascii="Times New Roman" w:hAnsi="Times New Roman"/>
          <w:sz w:val="28"/>
          <w:szCs w:val="28"/>
        </w:rPr>
      </w:pPr>
      <w:r>
        <w:rPr>
          <w:rFonts w:ascii="Times New Roman" w:hAnsi="Times New Roman"/>
        </w:rPr>
        <w:t xml:space="preserve">________________          </w:t>
      </w:r>
      <w:r>
        <w:rPr>
          <w:rFonts w:ascii="Times New Roman" w:hAnsi="Times New Roman"/>
          <w:color w:val="FF0000"/>
          <w:sz w:val="28"/>
          <w:szCs w:val="28"/>
        </w:rPr>
        <w:t xml:space="preserve"> </w:t>
      </w:r>
      <w:r>
        <w:rPr>
          <w:rFonts w:ascii="Times New Roman" w:hAnsi="Times New Roman"/>
          <w:color w:val="000000" w:themeColor="text1"/>
          <w:sz w:val="28"/>
          <w:szCs w:val="28"/>
        </w:rPr>
        <w:t>Авербух М.Л.</w:t>
      </w:r>
      <w:r>
        <w:rPr>
          <w:rFonts w:ascii="Times New Roman" w:hAnsi="Times New Roman"/>
          <w:color w:val="7F7F7F"/>
          <w:sz w:val="20"/>
          <w:szCs w:val="20"/>
        </w:rPr>
        <w:t xml:space="preserve">   </w:t>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sz w:val="28"/>
          <w:szCs w:val="28"/>
        </w:rPr>
        <w:tab/>
      </w:r>
    </w:p>
    <w:p w:rsidR="004B5C7D" w:rsidRDefault="004B5C7D" w:rsidP="004B5C7D">
      <w:pPr>
        <w:ind w:left="4678"/>
        <w:outlineLvl w:val="0"/>
        <w:rPr>
          <w:rFonts w:ascii="Times New Roman" w:hAnsi="Times New Roman"/>
        </w:rPr>
      </w:pPr>
      <w:r>
        <w:rPr>
          <w:rFonts w:ascii="Times New Roman" w:hAnsi="Times New Roman"/>
        </w:rPr>
        <w:t>СТУДЕНТЫ:</w:t>
      </w:r>
    </w:p>
    <w:p w:rsidR="004B5C7D" w:rsidRPr="004B5C7D" w:rsidRDefault="004B5C7D" w:rsidP="004B5C7D">
      <w:pPr>
        <w:spacing w:after="0" w:line="240" w:lineRule="auto"/>
        <w:ind w:left="4678"/>
        <w:rPr>
          <w:rFonts w:ascii="Times New Roman" w:hAnsi="Times New Roman"/>
          <w:sz w:val="28"/>
          <w:szCs w:val="28"/>
        </w:rPr>
      </w:pPr>
      <w:r>
        <w:rPr>
          <w:rFonts w:ascii="Times New Roman" w:hAnsi="Times New Roman"/>
        </w:rPr>
        <w:t xml:space="preserve">________________            </w:t>
      </w:r>
      <w:r>
        <w:rPr>
          <w:rFonts w:ascii="Times New Roman" w:hAnsi="Times New Roman"/>
          <w:sz w:val="28"/>
          <w:szCs w:val="28"/>
        </w:rPr>
        <w:t>Брызгалов М.М.</w:t>
      </w:r>
    </w:p>
    <w:p w:rsidR="004B5C7D" w:rsidRDefault="004B5C7D" w:rsidP="004B5C7D">
      <w:pPr>
        <w:spacing w:after="0" w:line="240" w:lineRule="auto"/>
        <w:ind w:left="3970" w:firstLine="708"/>
        <w:rPr>
          <w:rFonts w:ascii="Times New Roman" w:hAnsi="Times New Roman"/>
          <w:sz w:val="28"/>
          <w:szCs w:val="28"/>
        </w:rPr>
      </w:pPr>
      <w:r>
        <w:rPr>
          <w:rFonts w:ascii="Times New Roman" w:hAnsi="Times New Roman"/>
        </w:rPr>
        <w:t xml:space="preserve">________________            </w:t>
      </w:r>
      <w:r>
        <w:rPr>
          <w:rFonts w:ascii="Times New Roman" w:hAnsi="Times New Roman"/>
          <w:sz w:val="28"/>
          <w:szCs w:val="28"/>
        </w:rPr>
        <w:t>Поливанов А.Д.</w:t>
      </w:r>
    </w:p>
    <w:p w:rsidR="004B5C7D" w:rsidRDefault="004B5C7D" w:rsidP="004B5C7D">
      <w:pPr>
        <w:spacing w:after="0" w:line="24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 xml:space="preserve">                                                        </w:t>
      </w:r>
      <w:r>
        <w:rPr>
          <w:rFonts w:ascii="Times New Roman" w:hAnsi="Times New Roman"/>
          <w:color w:val="7F7F7F"/>
          <w:sz w:val="20"/>
          <w:szCs w:val="20"/>
        </w:rPr>
        <w:tab/>
      </w:r>
      <w:r>
        <w:rPr>
          <w:rFonts w:ascii="Times New Roman" w:hAnsi="Times New Roman"/>
          <w:sz w:val="28"/>
          <w:szCs w:val="28"/>
        </w:rPr>
        <w:t xml:space="preserve">  17-В-2</w:t>
      </w:r>
    </w:p>
    <w:p w:rsidR="004B5C7D" w:rsidRDefault="004B5C7D" w:rsidP="004B5C7D">
      <w:pPr>
        <w:spacing w:after="0" w:line="240" w:lineRule="auto"/>
        <w:ind w:left="4678"/>
        <w:rPr>
          <w:rFonts w:ascii="Times New Roman" w:hAnsi="Times New Roman"/>
          <w:color w:val="7F7F7F"/>
          <w:sz w:val="20"/>
          <w:szCs w:val="20"/>
        </w:rPr>
      </w:pP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p>
    <w:p w:rsidR="004B5C7D" w:rsidRDefault="004B5C7D" w:rsidP="004B5C7D">
      <w:pPr>
        <w:ind w:left="4678"/>
        <w:rPr>
          <w:rFonts w:ascii="Times New Roman" w:hAnsi="Times New Roman"/>
          <w:sz w:val="24"/>
          <w:szCs w:val="24"/>
        </w:rPr>
      </w:pPr>
      <w:r>
        <w:rPr>
          <w:rFonts w:ascii="Times New Roman" w:hAnsi="Times New Roman"/>
          <w:sz w:val="24"/>
          <w:szCs w:val="24"/>
        </w:rPr>
        <w:t xml:space="preserve">Работа защищена «___» ____________ </w:t>
      </w:r>
    </w:p>
    <w:p w:rsidR="004B5C7D" w:rsidRDefault="004B5C7D" w:rsidP="004B5C7D">
      <w:pPr>
        <w:ind w:left="4678"/>
        <w:rPr>
          <w:rFonts w:ascii="Times New Roman" w:hAnsi="Times New Roman"/>
          <w:sz w:val="28"/>
          <w:szCs w:val="28"/>
        </w:rPr>
      </w:pPr>
      <w:r>
        <w:rPr>
          <w:rFonts w:ascii="Times New Roman" w:hAnsi="Times New Roman"/>
          <w:sz w:val="24"/>
          <w:szCs w:val="24"/>
        </w:rPr>
        <w:t>С оценкой ________________________</w:t>
      </w:r>
    </w:p>
    <w:p w:rsidR="004B5C7D" w:rsidRDefault="004B5C7D" w:rsidP="004B5C7D">
      <w:pPr>
        <w:jc w:val="center"/>
        <w:rPr>
          <w:rFonts w:ascii="Times New Roman" w:hAnsi="Times New Roman"/>
          <w:sz w:val="24"/>
          <w:szCs w:val="24"/>
        </w:rPr>
      </w:pPr>
    </w:p>
    <w:p w:rsidR="004B5C7D" w:rsidRDefault="004B5C7D" w:rsidP="004B5C7D">
      <w:pPr>
        <w:jc w:val="center"/>
        <w:rPr>
          <w:rFonts w:ascii="Times New Roman" w:hAnsi="Times New Roman"/>
          <w:sz w:val="24"/>
          <w:szCs w:val="24"/>
        </w:rPr>
      </w:pPr>
    </w:p>
    <w:p w:rsidR="004B5C7D" w:rsidRDefault="004B5C7D" w:rsidP="004B5C7D">
      <w:pPr>
        <w:jc w:val="center"/>
        <w:rPr>
          <w:rFonts w:ascii="Times New Roman" w:hAnsi="Times New Roman"/>
          <w:sz w:val="24"/>
          <w:szCs w:val="24"/>
        </w:rPr>
      </w:pPr>
    </w:p>
    <w:p w:rsidR="004B5C7D" w:rsidRDefault="004B5C7D" w:rsidP="004B5C7D">
      <w:pPr>
        <w:jc w:val="center"/>
        <w:rPr>
          <w:rFonts w:ascii="Times New Roman" w:hAnsi="Times New Roman"/>
          <w:sz w:val="24"/>
          <w:szCs w:val="24"/>
        </w:rPr>
      </w:pPr>
    </w:p>
    <w:p w:rsidR="004B5C7D" w:rsidRDefault="004B5C7D" w:rsidP="004B5C7D">
      <w:pPr>
        <w:jc w:val="center"/>
        <w:rPr>
          <w:rFonts w:ascii="Times New Roman" w:hAnsi="Times New Roman"/>
          <w:sz w:val="24"/>
          <w:szCs w:val="24"/>
        </w:rPr>
      </w:pPr>
    </w:p>
    <w:p w:rsidR="004B5C7D" w:rsidRDefault="004B5C7D" w:rsidP="004B5C7D">
      <w:pPr>
        <w:jc w:val="center"/>
        <w:rPr>
          <w:rFonts w:ascii="Times New Roman" w:hAnsi="Times New Roman"/>
          <w:sz w:val="24"/>
          <w:szCs w:val="24"/>
        </w:rPr>
      </w:pPr>
    </w:p>
    <w:p w:rsidR="004B5C7D" w:rsidRDefault="004B5C7D" w:rsidP="004B5C7D">
      <w:pPr>
        <w:jc w:val="center"/>
        <w:rPr>
          <w:rFonts w:ascii="Times New Roman" w:hAnsi="Times New Roman"/>
          <w:sz w:val="24"/>
          <w:szCs w:val="24"/>
        </w:rPr>
      </w:pPr>
    </w:p>
    <w:p w:rsidR="004B5C7D" w:rsidRDefault="004B5C7D" w:rsidP="004B5C7D">
      <w:pPr>
        <w:jc w:val="center"/>
        <w:rPr>
          <w:rFonts w:ascii="Times New Roman" w:hAnsi="Times New Roman"/>
          <w:sz w:val="24"/>
          <w:szCs w:val="24"/>
        </w:rPr>
      </w:pPr>
    </w:p>
    <w:p w:rsidR="004B5C7D" w:rsidRDefault="004B5C7D" w:rsidP="004B5C7D">
      <w:pPr>
        <w:rPr>
          <w:rFonts w:ascii="Times New Roman" w:hAnsi="Times New Roman"/>
          <w:sz w:val="24"/>
          <w:szCs w:val="24"/>
        </w:rPr>
      </w:pPr>
      <w:r w:rsidRPr="00EF646C">
        <w:rPr>
          <w:rFonts w:ascii="Times New Roman" w:hAnsi="Times New Roman"/>
          <w:sz w:val="24"/>
          <w:szCs w:val="24"/>
        </w:rPr>
        <w:t xml:space="preserve">                                                           </w:t>
      </w:r>
      <w:r>
        <w:rPr>
          <w:rFonts w:ascii="Times New Roman" w:hAnsi="Times New Roman"/>
          <w:sz w:val="24"/>
          <w:szCs w:val="24"/>
        </w:rPr>
        <w:t xml:space="preserve">Нижний Новгород </w:t>
      </w:r>
    </w:p>
    <w:p w:rsidR="004B5C7D" w:rsidRDefault="004B5C7D" w:rsidP="004B5C7D">
      <w:pPr>
        <w:rPr>
          <w:rFonts w:ascii="Times New Roman" w:hAnsi="Times New Roman"/>
          <w:sz w:val="24"/>
          <w:szCs w:val="24"/>
        </w:rPr>
      </w:pPr>
      <w:r>
        <w:rPr>
          <w:rFonts w:ascii="Times New Roman" w:hAnsi="Times New Roman"/>
          <w:sz w:val="24"/>
          <w:szCs w:val="24"/>
        </w:rPr>
        <w:t xml:space="preserve">                                                                    2020</w:t>
      </w:r>
    </w:p>
    <w:p w:rsidR="00BB05D3" w:rsidRPr="00BB05D3" w:rsidRDefault="00BB05D3">
      <w:pPr>
        <w:rPr>
          <w:rFonts w:ascii="Times New Roman" w:eastAsia="Times New Roman" w:hAnsi="Times New Roman"/>
          <w:b/>
          <w:sz w:val="28"/>
          <w:szCs w:val="28"/>
        </w:rPr>
      </w:pPr>
      <w:bookmarkStart w:id="0" w:name="_GoBack"/>
      <w:bookmarkEnd w:id="0"/>
      <w:r w:rsidRPr="00BB05D3">
        <w:rPr>
          <w:rFonts w:ascii="Calibri" w:eastAsia="Times New Roman" w:hAnsi="Calibri" w:cs="Calibri"/>
          <w:b/>
          <w:bCs/>
          <w:sz w:val="28"/>
          <w:szCs w:val="28"/>
        </w:rPr>
        <w:lastRenderedPageBreak/>
        <w:t>Жадный алгоритм построения деревьев принятия решений</w:t>
      </w:r>
    </w:p>
    <w:p w:rsidR="005E0F11" w:rsidRDefault="00BB05D3">
      <w:pPr>
        <w:rPr>
          <w:rFonts w:ascii="Times New Roman" w:eastAsia="Times New Roman" w:hAnsi="Times New Roman"/>
          <w:sz w:val="26"/>
          <w:szCs w:val="26"/>
        </w:rPr>
      </w:pPr>
      <w:r>
        <w:rPr>
          <w:rFonts w:ascii="Times New Roman" w:eastAsia="Times New Roman" w:hAnsi="Times New Roman"/>
          <w:sz w:val="26"/>
          <w:szCs w:val="26"/>
        </w:rPr>
        <w:t>Жадный алгоритм — алгоритм, заключающийся в принятии локально оптимальных решений на каждом этапе, допуская, что конечное решение также окажется оптимальным. Известно, что если структура задачи задается матроидом, тогда применение жадного алгоритма выдаст глобальный оптимум.</w:t>
      </w:r>
    </w:p>
    <w:p w:rsidR="005E0F11" w:rsidRDefault="00BB05D3">
      <w:pPr>
        <w:rPr>
          <w:rFonts w:ascii="Times New Roman" w:eastAsia="Times New Roman" w:hAnsi="Times New Roman"/>
          <w:b/>
          <w:bCs/>
          <w:sz w:val="26"/>
          <w:szCs w:val="26"/>
        </w:rPr>
      </w:pPr>
      <w:r>
        <w:rPr>
          <w:rFonts w:ascii="Times New Roman" w:eastAsia="Times New Roman" w:hAnsi="Times New Roman"/>
          <w:sz w:val="26"/>
          <w:szCs w:val="26"/>
        </w:rPr>
        <w:t>Если глобальная оптимальность алгоритма имеет место практически всегда, его обычно предпочитают другим методам оптимизации, таким как динамическое программирование.</w:t>
      </w:r>
    </w:p>
    <w:p w:rsidR="005E0F11" w:rsidRDefault="00BB05D3">
      <w:pPr>
        <w:rPr>
          <w:rFonts w:ascii="Times New Roman" w:eastAsia="Times New Roman" w:hAnsi="Times New Roman" w:cs="sans-serif"/>
          <w:sz w:val="24"/>
        </w:rPr>
      </w:pPr>
      <w:r>
        <w:rPr>
          <w:rFonts w:ascii="Times New Roman" w:eastAsia="Times New Roman" w:hAnsi="Times New Roman"/>
          <w:b/>
          <w:bCs/>
          <w:sz w:val="28"/>
          <w:szCs w:val="28"/>
        </w:rPr>
        <w:t>Условия применимости</w:t>
      </w:r>
    </w:p>
    <w:p w:rsidR="005E0F11" w:rsidRDefault="00BB05D3">
      <w:pPr>
        <w:rPr>
          <w:rFonts w:ascii="Times New Roman" w:eastAsia="Times New Roman" w:hAnsi="Times New Roman"/>
        </w:rPr>
      </w:pPr>
      <w:r>
        <w:rPr>
          <w:rFonts w:ascii="Times New Roman" w:eastAsia="Times New Roman" w:hAnsi="Times New Roman" w:cs="sans-serif"/>
          <w:sz w:val="24"/>
        </w:rPr>
        <w:t xml:space="preserve"> </w:t>
      </w:r>
      <w:r>
        <w:rPr>
          <w:rFonts w:ascii="Times New Roman" w:eastAsia="Times New Roman" w:hAnsi="Times New Roman" w:cs="sans-serif"/>
          <w:sz w:val="26"/>
          <w:szCs w:val="26"/>
        </w:rPr>
        <w:t>Общего критерия оценки применимости жадного алгоритма для решения конкретной задачи не существует, однако для задач, решаемых жадными алгоритмами, характерны две особенности: во-первых, к ним применим   Принцип жадного выбора , а во-вторых, они обладают свойством   Оптимальности для подзадач .</w:t>
      </w:r>
    </w:p>
    <w:p w:rsidR="005E0F11" w:rsidRDefault="00BB05D3">
      <w:pPr>
        <w:rPr>
          <w:rFonts w:ascii="Times New Roman" w:eastAsia="Times New Roman" w:hAnsi="Times New Roman" w:cs="sans-serif"/>
          <w:sz w:val="24"/>
        </w:rPr>
      </w:pPr>
      <w:r>
        <w:rPr>
          <w:rFonts w:ascii="Times New Roman" w:eastAsia="Times New Roman" w:hAnsi="Times New Roman"/>
          <w:b/>
          <w:bCs/>
          <w:sz w:val="28"/>
          <w:szCs w:val="28"/>
        </w:rPr>
        <w:t xml:space="preserve"> Принцип жадного выбора</w:t>
      </w:r>
    </w:p>
    <w:p w:rsidR="005E0F11" w:rsidRDefault="00BB05D3">
      <w:pPr>
        <w:rPr>
          <w:rFonts w:ascii="Times New Roman" w:eastAsia="Times New Roman" w:hAnsi="Times New Roman"/>
          <w:sz w:val="26"/>
          <w:szCs w:val="26"/>
        </w:rPr>
      </w:pPr>
      <w:r>
        <w:rPr>
          <w:rFonts w:ascii="Times New Roman" w:eastAsia="Times New Roman" w:hAnsi="Times New Roman" w:cs="sans-serif"/>
          <w:sz w:val="26"/>
          <w:szCs w:val="26"/>
        </w:rPr>
        <w:t xml:space="preserve"> Говорят, что к оптимизационной задаче применим   принцип жадного выбора , если последовательность локально оптимальных выборов даёт глобально оптимальное решение. В типичном случае доказательство оптимальности следует такой схеме:</w:t>
      </w:r>
    </w:p>
    <w:p w:rsidR="005E0F11" w:rsidRDefault="00BB05D3">
      <w:pPr>
        <w:spacing w:after="0"/>
        <w:rPr>
          <w:rFonts w:ascii="Times New Roman" w:eastAsia="Times New Roman" w:hAnsi="Times New Roman"/>
          <w:sz w:val="26"/>
          <w:szCs w:val="26"/>
        </w:rPr>
      </w:pPr>
      <w:r>
        <w:rPr>
          <w:rFonts w:ascii="Times New Roman" w:eastAsia="Times New Roman" w:hAnsi="Times New Roman" w:cs="sans-serif"/>
          <w:sz w:val="26"/>
          <w:szCs w:val="26"/>
        </w:rPr>
        <w:t>Доказывается, что жадный выбор на первом шаге не закрывает пути к оптимальному решению: для всякого решения есть другое, согласованное с жадным выбором и не хуже первого.</w:t>
      </w:r>
    </w:p>
    <w:p w:rsidR="005E0F11" w:rsidRDefault="00BB05D3">
      <w:pPr>
        <w:spacing w:after="0"/>
        <w:rPr>
          <w:rFonts w:ascii="Times New Roman" w:eastAsia="Times New Roman" w:hAnsi="Times New Roman"/>
          <w:sz w:val="26"/>
          <w:szCs w:val="26"/>
        </w:rPr>
      </w:pPr>
      <w:r>
        <w:rPr>
          <w:rFonts w:ascii="Times New Roman" w:eastAsia="Times New Roman" w:hAnsi="Times New Roman" w:cs="sans-serif"/>
          <w:sz w:val="26"/>
          <w:szCs w:val="26"/>
        </w:rPr>
        <w:t>Показывается, что подзадача, возникающая после жадного выбора на первом шаге, аналогична исходной.</w:t>
      </w:r>
    </w:p>
    <w:p w:rsidR="005E0F11" w:rsidRDefault="00BB05D3">
      <w:pPr>
        <w:spacing w:after="0"/>
        <w:rPr>
          <w:rFonts w:ascii="Times New Roman" w:eastAsia="Times New Roman" w:hAnsi="Times New Roman"/>
        </w:rPr>
      </w:pPr>
      <w:r>
        <w:rPr>
          <w:rFonts w:ascii="Times New Roman" w:eastAsia="Times New Roman" w:hAnsi="Times New Roman" w:cs="sans-serif"/>
          <w:sz w:val="26"/>
          <w:szCs w:val="26"/>
        </w:rPr>
        <w:t>Рассуждение завершается по  индукции .</w:t>
      </w:r>
    </w:p>
    <w:p w:rsidR="005E0F11" w:rsidRDefault="005E0F11">
      <w:pPr>
        <w:rPr>
          <w:rFonts w:ascii="Times New Roman" w:eastAsia="Times New Roman" w:hAnsi="Times New Roman"/>
        </w:rPr>
      </w:pPr>
    </w:p>
    <w:p w:rsidR="005E0F11" w:rsidRDefault="00BB05D3">
      <w:pPr>
        <w:rPr>
          <w:rFonts w:ascii="Times New Roman" w:eastAsia="Times New Roman" w:hAnsi="Times New Roman"/>
        </w:rPr>
      </w:pPr>
      <w:r>
        <w:rPr>
          <w:rFonts w:ascii="Times New Roman" w:eastAsia="Times New Roman" w:hAnsi="Times New Roman"/>
          <w:b/>
          <w:bCs/>
          <w:sz w:val="28"/>
          <w:szCs w:val="28"/>
        </w:rPr>
        <w:t>Деревья принятий решений</w:t>
      </w:r>
    </w:p>
    <w:p w:rsidR="005E0F11" w:rsidRDefault="00BB05D3">
      <w:pPr>
        <w:rPr>
          <w:rFonts w:ascii="Times New Roman" w:eastAsia="Times New Roman" w:hAnsi="Times New Roman"/>
          <w:sz w:val="26"/>
          <w:szCs w:val="26"/>
        </w:rPr>
      </w:pPr>
      <w:r>
        <w:rPr>
          <w:rFonts w:ascii="Times New Roman" w:eastAsia="Times New Roman" w:hAnsi="Times New Roman"/>
          <w:sz w:val="26"/>
          <w:szCs w:val="26"/>
        </w:rPr>
        <w:t>С вычислительной точки зрения невозможнорассмотреть все возможные разбиения пространства признаков на 𝐽контейнеров. По этой причине мы применяем нисходящий жадный алгоритм,известный какрекурсивное бинарное разбиение.Этот алгоритм является нисходящим, поскольку он начинается с корневого узладерева (точки, где все наблюдения принадлежат к одной области), а затемпоследовательно выполняет разбиение пространства предикторов; каждоеразбиение изображается при помощи двух уходящих вниз новых ветвей. Этоталгоритм называется жадным, поскольку на каждом этапе процесса построениядерева выполняется разбиение, оптимальное для этого конкретного этапа, без.заглядывания вперед. и выбора разбиения, которое приведет к болеекачественной модели на некотором последующем шаге.</w:t>
      </w:r>
    </w:p>
    <w:p w:rsidR="005E0F11" w:rsidRDefault="00BB05D3">
      <w:pPr>
        <w:rPr>
          <w:rFonts w:ascii="Times New Roman" w:eastAsia="Times New Roman" w:hAnsi="Times New Roman"/>
        </w:rPr>
      </w:pPr>
      <w:r>
        <w:rPr>
          <w:rFonts w:ascii="Times New Roman" w:eastAsia="Times New Roman" w:hAnsi="Times New Roman"/>
          <w:sz w:val="26"/>
          <w:szCs w:val="26"/>
        </w:rPr>
        <w:t>Для выполнения рекурсивного бинарного разбиениямы1) перебираем все предикторы 𝑋1, . . . ,𝑋𝑝и все возможные значения точки 𝑠 для каждого предиктора,выбираем такие предиктор и точку разрыва, которыеприводят к созданию дерева с наименьшей RSS, то есть</w:t>
      </w:r>
    </w:p>
    <w:p w:rsidR="005E0F11" w:rsidRDefault="00BB05D3">
      <w:pPr>
        <w:rPr>
          <w:rFonts w:ascii="Times New Roman" w:eastAsia="Times New Roman" w:hAnsi="Times New Roman"/>
        </w:rPr>
      </w:pPr>
      <w:r>
        <w:rPr>
          <w:rFonts w:ascii="Times New Roman" w:eastAsia="Times New Roman" w:hAnsi="Times New Roman"/>
          <w:noProof/>
          <w:lang w:eastAsia="ru-RU"/>
        </w:rPr>
        <w:lastRenderedPageBreak/>
        <w:drawing>
          <wp:inline distT="0" distB="0" distL="180" distR="180">
            <wp:extent cx="4246040" cy="1979995"/>
            <wp:effectExtent l="0" t="0" r="0" b="0"/>
            <wp:docPr id="1146" name="shape114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4">
                      <a:extLst>
                        <a:ext uri="{28A0092B-C50C-407E-A947-70E740481C1C}">
                          <a14:useLocalDpi xmlns:a14="http://schemas.microsoft.com/office/drawing/2010/main" val="0"/>
                        </a:ext>
                      </a:extLst>
                    </a:blip>
                    <a:srcRect/>
                    <a:stretch>
                      <a:fillRect/>
                    </a:stretch>
                  </pic:blipFill>
                  <pic:spPr>
                    <a:xfrm>
                      <a:off x="0" y="0"/>
                      <a:ext cx="4246040" cy="1979995"/>
                    </a:xfrm>
                    <a:prstGeom prst="rect">
                      <a:avLst/>
                    </a:prstGeom>
                  </pic:spPr>
                </pic:pic>
              </a:graphicData>
            </a:graphic>
          </wp:inline>
        </w:drawing>
      </w:r>
    </w:p>
    <w:p w:rsidR="005E0F11" w:rsidRDefault="005E0F11">
      <w:pPr>
        <w:rPr>
          <w:rFonts w:ascii="Times New Roman" w:eastAsia="Times New Roman" w:hAnsi="Times New Roman"/>
          <w:b/>
          <w:bCs/>
        </w:rPr>
      </w:pPr>
    </w:p>
    <w:p w:rsidR="005E0F11" w:rsidRDefault="00BB05D3">
      <w:pPr>
        <w:rPr>
          <w:rFonts w:ascii="Times New Roman" w:eastAsia="Times New Roman" w:hAnsi="Times New Roman"/>
        </w:rPr>
      </w:pPr>
      <w:r>
        <w:rPr>
          <w:rFonts w:ascii="Times New Roman" w:eastAsia="Times New Roman" w:hAnsi="Times New Roman"/>
          <w:sz w:val="26"/>
          <w:szCs w:val="26"/>
        </w:rPr>
        <w:t>2) Мы разбиваем одну из двух областей, найденных на предыдущем этапе. Теперьу нас есть три области.3) Затем для минимизации RSS мы пытаемся выполнить дальнейшее разбиениеуже одной из этих трех областей…..Процесс повторяется до тех пор, пока не будет достигнут некоторый стоп-критерий;например,пока число наблюдений во всех областях составляет не менее пяти.</w:t>
      </w:r>
    </w:p>
    <w:p w:rsidR="005E0F11" w:rsidRDefault="00BB05D3">
      <w:pPr>
        <w:rPr>
          <w:rFonts w:ascii="Times New Roman" w:eastAsia="Times New Roman" w:hAnsi="Times New Roman"/>
          <w:b/>
          <w:bCs/>
        </w:rPr>
      </w:pPr>
      <w:r>
        <w:rPr>
          <w:rFonts w:ascii="Times New Roman" w:eastAsia="Times New Roman" w:hAnsi="Times New Roman"/>
          <w:b/>
          <w:bCs/>
          <w:noProof/>
          <w:lang w:eastAsia="ru-RU"/>
        </w:rPr>
        <w:drawing>
          <wp:inline distT="0" distB="0" distL="180" distR="180">
            <wp:extent cx="5767308" cy="1094069"/>
            <wp:effectExtent l="0" t="0" r="0" b="0"/>
            <wp:docPr id="1145" name="shape11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5">
                      <a:extLst>
                        <a:ext uri="{28A0092B-C50C-407E-A947-70E740481C1C}">
                          <a14:useLocalDpi xmlns:a14="http://schemas.microsoft.com/office/drawing/2010/main" val="0"/>
                        </a:ext>
                      </a:extLst>
                    </a:blip>
                    <a:srcRect/>
                    <a:stretch>
                      <a:fillRect/>
                    </a:stretch>
                  </pic:blipFill>
                  <pic:spPr>
                    <a:xfrm>
                      <a:off x="0" y="0"/>
                      <a:ext cx="5767308" cy="1094069"/>
                    </a:xfrm>
                    <a:prstGeom prst="rect">
                      <a:avLst/>
                    </a:prstGeom>
                  </pic:spPr>
                </pic:pic>
              </a:graphicData>
            </a:graphic>
          </wp:inline>
        </w:drawing>
      </w:r>
    </w:p>
    <w:p w:rsidR="005E0F11" w:rsidRDefault="005E0F11">
      <w:pPr>
        <w:rPr>
          <w:rFonts w:ascii="Times New Roman" w:eastAsia="Times New Roman" w:hAnsi="Times New Roman"/>
          <w:b/>
          <w:bCs/>
        </w:rPr>
      </w:pPr>
    </w:p>
    <w:p w:rsidR="005E0F11" w:rsidRDefault="00BB05D3">
      <w:pPr>
        <w:rPr>
          <w:rFonts w:ascii="Times New Roman" w:eastAsia="Times New Roman" w:hAnsi="Times New Roman"/>
        </w:rPr>
      </w:pPr>
      <w:r>
        <w:rPr>
          <w:rFonts w:ascii="Times New Roman" w:eastAsia="Times New Roman" w:hAnsi="Times New Roman"/>
          <w:noProof/>
          <w:lang w:eastAsia="ru-RU"/>
        </w:rPr>
        <w:drawing>
          <wp:inline distT="0" distB="0" distL="0" distR="0">
            <wp:extent cx="6122926" cy="3239767"/>
            <wp:effectExtent l="0" t="0" r="0" b="0"/>
            <wp:docPr id="1027" name="shape102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6">
                      <a:extLst>
                        <a:ext uri="{28A0092B-C50C-407E-A947-70E740481C1C}">
                          <a14:useLocalDpi xmlns:a14="http://schemas.microsoft.com/office/drawing/2010/main" val="0"/>
                        </a:ext>
                      </a:extLst>
                    </a:blip>
                    <a:srcRect/>
                    <a:stretch>
                      <a:fillRect/>
                    </a:stretch>
                  </pic:blipFill>
                  <pic:spPr>
                    <a:xfrm>
                      <a:off x="0" y="0"/>
                      <a:ext cx="6122926" cy="3239767"/>
                    </a:xfrm>
                    <a:prstGeom prst="rect">
                      <a:avLst/>
                    </a:prstGeom>
                  </pic:spPr>
                </pic:pic>
              </a:graphicData>
            </a:graphic>
          </wp:inline>
        </w:drawing>
      </w:r>
    </w:p>
    <w:sectPr w:rsidR="005E0F11" w:rsidSect="00BB05D3">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ans-serif">
    <w:charset w:val="00"/>
    <w:family w:val="auto"/>
    <w:pitch w:val="default"/>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hideGrammaticalErrors/>
  <w:proofState w:spelling="clean" w:grammar="clean"/>
  <w:defaultTabStop w:val="708"/>
  <w:drawingGridHorizontalSpacing w:val="1000"/>
  <w:drawingGridVerticalSpacing w:val="10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F11"/>
    <w:rsid w:val="004B5C7D"/>
    <w:rsid w:val="005E0F11"/>
    <w:rsid w:val="00BB05D3"/>
  </w:rsids>
  <m:mathPr>
    <m:mathFont m:val="Cambria Math"/>
    <m:brkBin m:val="before"/>
    <m:brkBinSub m:val="--"/>
    <m:smallFrac m:val="0"/>
    <m:dispDef/>
    <m:lMargin m:val="0"/>
    <m:rMargin m:val="0"/>
    <m:defJc m:val="centerGroup"/>
    <m:wrapIndent m:val="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B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Текст1"/>
    <w:basedOn w:val="a"/>
    <w:rsid w:val="00BB05D3"/>
    <w:pPr>
      <w:spacing w:after="0" w:line="240" w:lineRule="auto"/>
    </w:pPr>
    <w:rPr>
      <w:rFonts w:ascii="Courier New" w:eastAsia="Times New Roman" w:hAnsi="Courier New" w:cs="Times New Roman"/>
      <w:sz w:val="20"/>
      <w:szCs w:val="20"/>
      <w:lang w:val="en-US" w:eastAsia="ar-SA"/>
    </w:rPr>
  </w:style>
  <w:style w:type="paragraph" w:styleId="a3">
    <w:name w:val="Plain Text"/>
    <w:basedOn w:val="a"/>
    <w:link w:val="a4"/>
    <w:rsid w:val="00BB05D3"/>
    <w:pPr>
      <w:spacing w:after="0" w:line="240" w:lineRule="auto"/>
    </w:pPr>
    <w:rPr>
      <w:rFonts w:ascii="Courier New" w:eastAsia="Times New Roman" w:hAnsi="Courier New" w:cs="Times New Roman"/>
      <w:sz w:val="20"/>
      <w:szCs w:val="20"/>
      <w:lang w:val="x-none" w:eastAsia="ru-RU"/>
    </w:rPr>
  </w:style>
  <w:style w:type="character" w:customStyle="1" w:styleId="a4">
    <w:name w:val="Текст Знак"/>
    <w:basedOn w:val="a0"/>
    <w:link w:val="a3"/>
    <w:rsid w:val="00BB05D3"/>
    <w:rPr>
      <w:rFonts w:ascii="Courier New" w:eastAsia="Times New Roman" w:hAnsi="Courier New" w:cs="Times New Roman"/>
      <w:sz w:val="20"/>
      <w:szCs w:val="20"/>
      <w:lang w:val="x-none"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19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551</Words>
  <Characters>3145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2020-04-07T18:13:00Z</dcterms:created>
  <dcterms:modified xsi:type="dcterms:W3CDTF">2020-04-07T18:41:00Z</dcterms:modified>
  <cp:version>0900.0000.01</cp:version>
</cp:coreProperties>
</file>