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8BFB" w14:textId="77777777" w:rsidR="008A264E" w:rsidRDefault="00000000">
      <w:r>
        <w:rPr>
          <w:b/>
          <w:color w:val="1F2937"/>
          <w:sz w:val="40"/>
        </w:rPr>
        <w:t>User Manual: Requester</w:t>
      </w:r>
    </w:p>
    <w:p w14:paraId="63B0053B" w14:textId="77777777" w:rsidR="008A264E" w:rsidRDefault="00000000">
      <w:r>
        <w:t>Who you are: a regular employee who needs to leave the premises, use a vehicle, or release items.</w:t>
      </w:r>
    </w:p>
    <w:p w14:paraId="72C59B98" w14:textId="77777777" w:rsidR="008A264E" w:rsidRDefault="00000000">
      <w:pPr>
        <w:spacing w:before="200" w:after="80"/>
      </w:pPr>
      <w:r>
        <w:rPr>
          <w:b/>
          <w:color w:val="1F2937"/>
          <w:sz w:val="26"/>
        </w:rPr>
        <w:t>Creating a Request</w:t>
      </w:r>
    </w:p>
    <w:p w14:paraId="21EF1D64" w14:textId="77777777" w:rsidR="008A264E" w:rsidRDefault="00000000">
      <w:pPr>
        <w:ind w:left="360"/>
      </w:pPr>
      <w:r>
        <w:rPr>
          <w:b/>
        </w:rPr>
        <w:t xml:space="preserve">1. </w:t>
      </w:r>
      <w:r>
        <w:t>Log in with your name and password. You may type your full name, a leading part of your name, any individual part of your name, or your Employee ID; capitalization does not matter. To change your password, click the profile chip (your name and avatar) at the top right of the screen; this opens the Change Password dialog.</w:t>
      </w:r>
    </w:p>
    <w:tbl>
      <w:tblPr>
        <w:tblStyle w:val="TableGrid"/>
        <w:tblW w:w="0" w:type="auto"/>
        <w:tblLook w:val="04A0" w:firstRow="1" w:lastRow="0" w:firstColumn="1" w:lastColumn="0" w:noHBand="0" w:noVBand="1"/>
      </w:tblPr>
      <w:tblGrid>
        <w:gridCol w:w="8856"/>
      </w:tblGrid>
      <w:tr w:rsidR="008A264E" w14:paraId="64435B80" w14:textId="77777777">
        <w:tc>
          <w:tcPr>
            <w:tcW w:w="8640" w:type="dxa"/>
            <w:shd w:val="clear" w:color="auto" w:fill="F9FAFB"/>
          </w:tcPr>
          <w:p w14:paraId="6D4752E0" w14:textId="57CAEBA2" w:rsidR="008A264E" w:rsidRDefault="00EF3930">
            <w:pPr>
              <w:jc w:val="center"/>
            </w:pPr>
            <w:r w:rsidRPr="00EF3930">
              <w:rPr>
                <w:b/>
                <w:color w:val="555F6B"/>
                <w:sz w:val="20"/>
              </w:rPr>
              <w:drawing>
                <wp:inline distT="0" distB="0" distL="0" distR="0" wp14:anchorId="1EBE84CA" wp14:editId="0DF8F22F">
                  <wp:extent cx="5486400" cy="2615565"/>
                  <wp:effectExtent l="0" t="0" r="0" b="0"/>
                  <wp:docPr id="32911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15167" name=""/>
                          <pic:cNvPicPr/>
                        </pic:nvPicPr>
                        <pic:blipFill>
                          <a:blip r:embed="rId6"/>
                          <a:stretch>
                            <a:fillRect/>
                          </a:stretch>
                        </pic:blipFill>
                        <pic:spPr>
                          <a:xfrm>
                            <a:off x="0" y="0"/>
                            <a:ext cx="5486400" cy="2615565"/>
                          </a:xfrm>
                          <a:prstGeom prst="rect">
                            <a:avLst/>
                          </a:prstGeom>
                        </pic:spPr>
                      </pic:pic>
                    </a:graphicData>
                  </a:graphic>
                </wp:inline>
              </w:drawing>
            </w:r>
          </w:p>
        </w:tc>
      </w:tr>
    </w:tbl>
    <w:p w14:paraId="071A2EB8" w14:textId="77777777" w:rsidR="008A264E" w:rsidRDefault="008A264E"/>
    <w:p w14:paraId="127F0DEE" w14:textId="77777777" w:rsidR="008A264E" w:rsidRDefault="00000000">
      <w:pPr>
        <w:ind w:left="360"/>
      </w:pPr>
      <w:r>
        <w:rPr>
          <w:b/>
        </w:rPr>
        <w:t xml:space="preserve">2. </w:t>
      </w:r>
      <w:r>
        <w:t>On the dashboard, choose the gate pass type (Person / Vehicle / Material). On a mobile phone, the New Form Request button appears at the top of the dashboard.</w:t>
      </w:r>
    </w:p>
    <w:tbl>
      <w:tblPr>
        <w:tblStyle w:val="TableGrid"/>
        <w:tblW w:w="0" w:type="auto"/>
        <w:tblLook w:val="04A0" w:firstRow="1" w:lastRow="0" w:firstColumn="1" w:lastColumn="0" w:noHBand="0" w:noVBand="1"/>
      </w:tblPr>
      <w:tblGrid>
        <w:gridCol w:w="8856"/>
      </w:tblGrid>
      <w:tr w:rsidR="008A264E" w14:paraId="31A26790" w14:textId="77777777">
        <w:tc>
          <w:tcPr>
            <w:tcW w:w="8640" w:type="dxa"/>
            <w:shd w:val="clear" w:color="auto" w:fill="F9FAFB"/>
          </w:tcPr>
          <w:p w14:paraId="2F462912" w14:textId="490CEDBD" w:rsidR="008A264E" w:rsidRDefault="00EF3930">
            <w:pPr>
              <w:jc w:val="center"/>
            </w:pPr>
            <w:r w:rsidRPr="00EF3930">
              <w:rPr>
                <w:b/>
                <w:color w:val="555F6B"/>
                <w:sz w:val="20"/>
              </w:rPr>
              <w:drawing>
                <wp:inline distT="0" distB="0" distL="0" distR="0" wp14:anchorId="10093672" wp14:editId="4C7A622B">
                  <wp:extent cx="5486400" cy="2564765"/>
                  <wp:effectExtent l="0" t="0" r="0" b="6985"/>
                  <wp:docPr id="11482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81205" name=""/>
                          <pic:cNvPicPr/>
                        </pic:nvPicPr>
                        <pic:blipFill>
                          <a:blip r:embed="rId7"/>
                          <a:stretch>
                            <a:fillRect/>
                          </a:stretch>
                        </pic:blipFill>
                        <pic:spPr>
                          <a:xfrm>
                            <a:off x="0" y="0"/>
                            <a:ext cx="5486400" cy="2564765"/>
                          </a:xfrm>
                          <a:prstGeom prst="rect">
                            <a:avLst/>
                          </a:prstGeom>
                        </pic:spPr>
                      </pic:pic>
                    </a:graphicData>
                  </a:graphic>
                </wp:inline>
              </w:drawing>
            </w:r>
          </w:p>
        </w:tc>
      </w:tr>
    </w:tbl>
    <w:p w14:paraId="3E6BD8DA" w14:textId="77777777" w:rsidR="008A264E" w:rsidRDefault="008A264E"/>
    <w:p w14:paraId="4A6AFF5B" w14:textId="77777777" w:rsidR="008A264E" w:rsidRDefault="00000000">
      <w:pPr>
        <w:ind w:left="360"/>
      </w:pPr>
      <w:r>
        <w:rPr>
          <w:b/>
        </w:rPr>
        <w:t xml:space="preserve">3. </w:t>
      </w:r>
      <w:r>
        <w:t>Fill in the details: name, date, time, purpose, and destination. If a company vehicle is needed, select the trip type. In the Associates section, choose Kasama ako if you are going out too (the default), or Para sa iba lang if you stay inside and the pass covers only the listed associates; at least one associate is then required. Tick the Employee checkbox on a companion row to pick from the employee directory (the suggestion list shows up to six matches), or leave it unticked and type the name of an outside companion such as a visitor or an OJT. Pressing Enter on a finished row adds the next companion row.</w:t>
      </w:r>
    </w:p>
    <w:tbl>
      <w:tblPr>
        <w:tblStyle w:val="TableGrid"/>
        <w:tblW w:w="0" w:type="auto"/>
        <w:tblLook w:val="04A0" w:firstRow="1" w:lastRow="0" w:firstColumn="1" w:lastColumn="0" w:noHBand="0" w:noVBand="1"/>
      </w:tblPr>
      <w:tblGrid>
        <w:gridCol w:w="8856"/>
      </w:tblGrid>
      <w:tr w:rsidR="008A264E" w14:paraId="11E2B08E" w14:textId="77777777">
        <w:tc>
          <w:tcPr>
            <w:tcW w:w="8640" w:type="dxa"/>
            <w:shd w:val="clear" w:color="auto" w:fill="F9FAFB"/>
          </w:tcPr>
          <w:p w14:paraId="05D32FF0" w14:textId="46856CDB" w:rsidR="008A264E" w:rsidRDefault="00EF3930">
            <w:pPr>
              <w:jc w:val="center"/>
            </w:pPr>
            <w:r w:rsidRPr="00EF3930">
              <w:rPr>
                <w:b/>
                <w:color w:val="555F6B"/>
                <w:sz w:val="20"/>
              </w:rPr>
              <w:lastRenderedPageBreak/>
              <w:drawing>
                <wp:inline distT="0" distB="0" distL="0" distR="0" wp14:anchorId="07ADEB86" wp14:editId="36311E9D">
                  <wp:extent cx="5486400" cy="6531610"/>
                  <wp:effectExtent l="0" t="0" r="0" b="2540"/>
                  <wp:docPr id="118713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8906" name=""/>
                          <pic:cNvPicPr/>
                        </pic:nvPicPr>
                        <pic:blipFill>
                          <a:blip r:embed="rId8"/>
                          <a:stretch>
                            <a:fillRect/>
                          </a:stretch>
                        </pic:blipFill>
                        <pic:spPr>
                          <a:xfrm>
                            <a:off x="0" y="0"/>
                            <a:ext cx="5486400" cy="6531610"/>
                          </a:xfrm>
                          <a:prstGeom prst="rect">
                            <a:avLst/>
                          </a:prstGeom>
                        </pic:spPr>
                      </pic:pic>
                    </a:graphicData>
                  </a:graphic>
                </wp:inline>
              </w:drawing>
            </w:r>
          </w:p>
        </w:tc>
      </w:tr>
    </w:tbl>
    <w:p w14:paraId="409BEB10" w14:textId="77777777" w:rsidR="008A264E" w:rsidRDefault="008A264E"/>
    <w:p w14:paraId="3895967C" w14:textId="77777777" w:rsidR="008A264E" w:rsidRDefault="00000000">
      <w:pPr>
        <w:ind w:left="360"/>
      </w:pPr>
      <w:r>
        <w:rPr>
          <w:b/>
        </w:rPr>
        <w:t xml:space="preserve">4. </w:t>
      </w:r>
      <w:r>
        <w:t>Click Submit and wait for approval from your superior or the person in charge.</w:t>
      </w:r>
    </w:p>
    <w:p w14:paraId="5DBAEC6F" w14:textId="77777777" w:rsidR="008A264E" w:rsidRDefault="00000000">
      <w:pPr>
        <w:spacing w:before="200" w:after="80"/>
      </w:pPr>
      <w:r>
        <w:rPr>
          <w:b/>
          <w:color w:val="1F2937"/>
          <w:sz w:val="26"/>
        </w:rPr>
        <w:t>Checking Status and Printing</w:t>
      </w:r>
    </w:p>
    <w:p w14:paraId="670D52E9" w14:textId="77777777" w:rsidR="008A264E" w:rsidRDefault="00000000">
      <w:pPr>
        <w:ind w:left="360"/>
      </w:pPr>
      <w:r>
        <w:rPr>
          <w:b/>
        </w:rPr>
        <w:t xml:space="preserve">1. </w:t>
      </w:r>
      <w:r>
        <w:t>Go to the My Requests tab. You may also tap a statistic card on the dashboard to filter the request table; tapping the same card again clears the filter.</w:t>
      </w:r>
    </w:p>
    <w:tbl>
      <w:tblPr>
        <w:tblStyle w:val="TableGrid"/>
        <w:tblW w:w="0" w:type="auto"/>
        <w:tblLook w:val="04A0" w:firstRow="1" w:lastRow="0" w:firstColumn="1" w:lastColumn="0" w:noHBand="0" w:noVBand="1"/>
      </w:tblPr>
      <w:tblGrid>
        <w:gridCol w:w="8856"/>
      </w:tblGrid>
      <w:tr w:rsidR="008A264E" w14:paraId="033452D2" w14:textId="77777777">
        <w:tc>
          <w:tcPr>
            <w:tcW w:w="8640" w:type="dxa"/>
            <w:shd w:val="clear" w:color="auto" w:fill="F9FAFB"/>
          </w:tcPr>
          <w:p w14:paraId="0532A6C4" w14:textId="56D5FC87" w:rsidR="008A264E" w:rsidRDefault="00EF3930">
            <w:pPr>
              <w:jc w:val="center"/>
            </w:pPr>
            <w:r w:rsidRPr="00EF3930">
              <w:rPr>
                <w:b/>
                <w:color w:val="555F6B"/>
                <w:sz w:val="20"/>
              </w:rPr>
              <w:lastRenderedPageBreak/>
              <w:drawing>
                <wp:inline distT="0" distB="0" distL="0" distR="0" wp14:anchorId="6A45B230" wp14:editId="0ED1D1E7">
                  <wp:extent cx="5486400" cy="2590800"/>
                  <wp:effectExtent l="0" t="0" r="0" b="0"/>
                  <wp:docPr id="59372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1643" name=""/>
                          <pic:cNvPicPr/>
                        </pic:nvPicPr>
                        <pic:blipFill>
                          <a:blip r:embed="rId9"/>
                          <a:stretch>
                            <a:fillRect/>
                          </a:stretch>
                        </pic:blipFill>
                        <pic:spPr>
                          <a:xfrm>
                            <a:off x="0" y="0"/>
                            <a:ext cx="5486400" cy="2590800"/>
                          </a:xfrm>
                          <a:prstGeom prst="rect">
                            <a:avLst/>
                          </a:prstGeom>
                        </pic:spPr>
                      </pic:pic>
                    </a:graphicData>
                  </a:graphic>
                </wp:inline>
              </w:drawing>
            </w:r>
          </w:p>
        </w:tc>
      </w:tr>
    </w:tbl>
    <w:p w14:paraId="0959FCD0" w14:textId="77777777" w:rsidR="008A264E" w:rsidRDefault="008A264E"/>
    <w:p w14:paraId="5C4465B8" w14:textId="77777777" w:rsidR="008A264E" w:rsidRDefault="00000000">
      <w:pPr>
        <w:ind w:left="360"/>
      </w:pPr>
      <w:r>
        <w:rPr>
          <w:b/>
        </w:rPr>
        <w:t xml:space="preserve">2. </w:t>
      </w:r>
      <w:r>
        <w:t>Check whether the request is Pending, Approved, or Rejected.</w:t>
      </w:r>
    </w:p>
    <w:p w14:paraId="46FF307B" w14:textId="77777777" w:rsidR="008A264E" w:rsidRDefault="00000000">
      <w:pPr>
        <w:ind w:left="360"/>
      </w:pPr>
      <w:r>
        <w:rPr>
          <w:b/>
        </w:rPr>
        <w:t xml:space="preserve">3. </w:t>
      </w:r>
      <w:r>
        <w:t>Once Approved, a Print button appears. Click it to produce the formal gate pass form with the QR code and signatures.</w:t>
      </w:r>
    </w:p>
    <w:tbl>
      <w:tblPr>
        <w:tblStyle w:val="TableGrid"/>
        <w:tblW w:w="0" w:type="auto"/>
        <w:tblLook w:val="04A0" w:firstRow="1" w:lastRow="0" w:firstColumn="1" w:lastColumn="0" w:noHBand="0" w:noVBand="1"/>
      </w:tblPr>
      <w:tblGrid>
        <w:gridCol w:w="8856"/>
      </w:tblGrid>
      <w:tr w:rsidR="008A264E" w14:paraId="0EDDFFA6" w14:textId="77777777">
        <w:tc>
          <w:tcPr>
            <w:tcW w:w="8640" w:type="dxa"/>
            <w:shd w:val="clear" w:color="auto" w:fill="F9FAFB"/>
          </w:tcPr>
          <w:p w14:paraId="46F3B7C6" w14:textId="64EB0959" w:rsidR="008A264E" w:rsidRDefault="00EF3930">
            <w:pPr>
              <w:jc w:val="center"/>
            </w:pPr>
            <w:r w:rsidRPr="00EF3930">
              <w:rPr>
                <w:b/>
                <w:color w:val="555F6B"/>
                <w:sz w:val="20"/>
              </w:rPr>
              <w:drawing>
                <wp:inline distT="0" distB="0" distL="0" distR="0" wp14:anchorId="27D29278" wp14:editId="5449D817">
                  <wp:extent cx="5486400" cy="3637915"/>
                  <wp:effectExtent l="0" t="0" r="0" b="635"/>
                  <wp:docPr id="134691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1030" name=""/>
                          <pic:cNvPicPr/>
                        </pic:nvPicPr>
                        <pic:blipFill>
                          <a:blip r:embed="rId10"/>
                          <a:stretch>
                            <a:fillRect/>
                          </a:stretch>
                        </pic:blipFill>
                        <pic:spPr>
                          <a:xfrm>
                            <a:off x="0" y="0"/>
                            <a:ext cx="5486400" cy="3637915"/>
                          </a:xfrm>
                          <a:prstGeom prst="rect">
                            <a:avLst/>
                          </a:prstGeom>
                        </pic:spPr>
                      </pic:pic>
                    </a:graphicData>
                  </a:graphic>
                </wp:inline>
              </w:drawing>
            </w:r>
          </w:p>
        </w:tc>
      </w:tr>
    </w:tbl>
    <w:p w14:paraId="75A5392D" w14:textId="77777777" w:rsidR="008A264E" w:rsidRDefault="008A264E"/>
    <w:p>
      <w:r>
        <w:t>Printed form notes: when the requester is not going out, the form prints a REQUESTOR line above the NAME OF ASSOCIATES section, separated by a rule line. A service indicator prints under VEHICLE AND PLATE when the trip is a service or pick up run (for example, SERVICE / SUNDO, REQUESTOR NOT ABOARD). For company vehicle passes, the PRESIDENT signature line carries the printed name TOMOAKI MAEKAWA and is signed by hand on paper.</w:t>
      </w:r>
    </w:p>
    <w:p w14:paraId="5E8F6430" w14:textId="77777777" w:rsidR="008A264E" w:rsidRDefault="00000000">
      <w:r>
        <w:rPr>
          <w:i/>
          <w:color w:val="555F6B"/>
          <w:sz w:val="20"/>
        </w:rPr>
        <w:t>Note: Tip: print only once the request is Approved. The QR code on the form is what the guard scans, so make sure the print is clear.</w:t>
      </w:r>
    </w:p>
    <w:sectPr w:rsidR="008A26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639144">
    <w:abstractNumId w:val="8"/>
  </w:num>
  <w:num w:numId="2" w16cid:durableId="1707631903">
    <w:abstractNumId w:val="6"/>
  </w:num>
  <w:num w:numId="3" w16cid:durableId="41486208">
    <w:abstractNumId w:val="5"/>
  </w:num>
  <w:num w:numId="4" w16cid:durableId="1994262236">
    <w:abstractNumId w:val="4"/>
  </w:num>
  <w:num w:numId="5" w16cid:durableId="1576434199">
    <w:abstractNumId w:val="7"/>
  </w:num>
  <w:num w:numId="6" w16cid:durableId="1129469769">
    <w:abstractNumId w:val="3"/>
  </w:num>
  <w:num w:numId="7" w16cid:durableId="2010521503">
    <w:abstractNumId w:val="2"/>
  </w:num>
  <w:num w:numId="8" w16cid:durableId="1975911371">
    <w:abstractNumId w:val="1"/>
  </w:num>
  <w:num w:numId="9" w16cid:durableId="140071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0D6"/>
    <w:rsid w:val="008A264E"/>
    <w:rsid w:val="00AA1D8D"/>
    <w:rsid w:val="00B47730"/>
    <w:rsid w:val="00CB0664"/>
    <w:rsid w:val="00EF39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B8993"/>
  <w14:defaultImageDpi w14:val="300"/>
  <w15:docId w15:val="{2D89629F-70F7-4EA7-9DD2-E25072774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128</Words>
  <Characters>734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Software Developer</cp:lastModifiedBy>
  <cp:revision>2</cp:revision>
  <dcterms:created xsi:type="dcterms:W3CDTF">2013-12-23T23:15:00Z</dcterms:created>
  <dcterms:modified xsi:type="dcterms:W3CDTF">2026-07-09T05:13:00Z</dcterms:modified>
  <cp:category/>
</cp:coreProperties>
</file>