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u w:val="single"/>
        </w:rPr>
      </w:pPr>
      <w:r w:rsidDel="00000000" w:rsidR="00000000" w:rsidRPr="00000000">
        <w:rPr>
          <w:sz w:val="36"/>
          <w:szCs w:val="36"/>
          <w:u w:val="single"/>
          <w:rtl w:val="0"/>
        </w:rPr>
        <w:t xml:space="preserve">Drug </w:t>
      </w:r>
      <w:r w:rsidDel="00000000" w:rsidR="00000000" w:rsidRPr="00000000">
        <w:rPr>
          <w:sz w:val="36"/>
          <w:szCs w:val="36"/>
          <w:u w:val="single"/>
          <w:rtl w:val="0"/>
        </w:rPr>
        <w:t xml:space="preserve">Addiction</w:t>
      </w:r>
      <w:r w:rsidDel="00000000" w:rsidR="00000000" w:rsidRPr="00000000">
        <w:rPr>
          <w:rtl w:val="0"/>
        </w:rPr>
      </w:r>
    </w:p>
    <w:p w:rsidR="00000000" w:rsidDel="00000000" w:rsidP="00000000" w:rsidRDefault="00000000" w:rsidRPr="00000000" w14:paraId="00000002">
      <w:pPr>
        <w:jc w:val="center"/>
        <w:rPr>
          <w:sz w:val="36"/>
          <w:szCs w:val="36"/>
          <w:u w:val="single"/>
        </w:rPr>
      </w:pPr>
      <w:r w:rsidDel="00000000" w:rsidR="00000000" w:rsidRPr="00000000">
        <w:rPr>
          <w:rtl w:val="0"/>
        </w:rPr>
      </w:r>
    </w:p>
    <w:p w:rsidR="00000000" w:rsidDel="00000000" w:rsidP="00000000" w:rsidRDefault="00000000" w:rsidRPr="00000000" w14:paraId="00000003">
      <w:pPr>
        <w:rPr>
          <w:sz w:val="36"/>
          <w:szCs w:val="36"/>
          <w:u w:val="single"/>
        </w:rPr>
      </w:pPr>
      <w:r w:rsidDel="00000000" w:rsidR="00000000" w:rsidRPr="00000000">
        <w:rPr>
          <w:rtl w:val="0"/>
        </w:rPr>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Research and Design</w:t>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Name: Michael Harrington</w:t>
      </w:r>
    </w:p>
    <w:p w:rsidR="00000000" w:rsidDel="00000000" w:rsidP="00000000" w:rsidRDefault="00000000" w:rsidRPr="00000000" w14:paraId="0000000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ID: C00296932</w:t>
      </w:r>
    </w:p>
    <w:p w:rsidR="00000000" w:rsidDel="00000000" w:rsidP="00000000" w:rsidRDefault="00000000" w:rsidRPr="00000000" w14:paraId="000000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Supervisor: CM</w:t>
      </w:r>
    </w:p>
    <w:p w:rsidR="00000000" w:rsidDel="00000000" w:rsidP="00000000" w:rsidRDefault="00000000" w:rsidRPr="00000000" w14:paraId="00000009">
      <w:pPr>
        <w:jc w:val="center"/>
        <w:rPr>
          <w:sz w:val="36"/>
          <w:szCs w:val="36"/>
          <w:u w:val="single"/>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u w:val="single"/>
        </w:rPr>
      </w:pPr>
      <w:r w:rsidDel="00000000" w:rsidR="00000000" w:rsidRPr="00000000">
        <w:rPr>
          <w:sz w:val="36"/>
          <w:szCs w:val="36"/>
          <w:u w:val="single"/>
          <w:rtl w:val="0"/>
        </w:rPr>
        <w:t xml:space="preserve">Table Of Contents</w:t>
      </w:r>
    </w:p>
    <w:p w:rsidR="00000000" w:rsidDel="00000000" w:rsidP="00000000" w:rsidRDefault="00000000" w:rsidRPr="00000000" w14:paraId="0000000C">
      <w:pPr>
        <w:jc w:val="center"/>
        <w:rPr>
          <w:sz w:val="36"/>
          <w:szCs w:val="36"/>
          <w:u w:val="single"/>
        </w:rPr>
      </w:pPr>
      <w:r w:rsidDel="00000000" w:rsidR="00000000" w:rsidRPr="00000000">
        <w:rPr>
          <w:rtl w:val="0"/>
        </w:rPr>
      </w:r>
    </w:p>
    <w:sdt>
      <w:sdtPr>
        <w:id w:val="-776255391"/>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wy6nwr52w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Similar Applications: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k3yogn50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Similarities: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efk5zr8z4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Relevant Technologies: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b1w37k7x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Overall Architecture: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yr8s4oiu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Major Interfaces: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g5x7md7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Suitable Questionaire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jc w:val="center"/>
        <w:rPr>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jc w:val="left"/>
        <w:rPr>
          <w:sz w:val="26"/>
          <w:szCs w:val="26"/>
        </w:rPr>
      </w:pPr>
      <w:r w:rsidDel="00000000" w:rsidR="00000000" w:rsidRPr="00000000">
        <w:rPr>
          <w:sz w:val="26"/>
          <w:szCs w:val="26"/>
          <w:rtl w:val="0"/>
        </w:rPr>
        <w:t xml:space="preserve">Date: 28/1/2026</w:t>
      </w:r>
    </w:p>
    <w:p w:rsidR="00000000" w:rsidDel="00000000" w:rsidP="00000000" w:rsidRDefault="00000000" w:rsidRPr="00000000" w14:paraId="00000015">
      <w:pPr>
        <w:jc w:val="left"/>
        <w:rPr>
          <w:sz w:val="26"/>
          <w:szCs w:val="26"/>
        </w:rPr>
      </w:pPr>
      <w:r w:rsidDel="00000000" w:rsidR="00000000" w:rsidRPr="00000000">
        <w:rPr>
          <w:rtl w:val="0"/>
        </w:rPr>
      </w:r>
    </w:p>
    <w:p w:rsidR="00000000" w:rsidDel="00000000" w:rsidP="00000000" w:rsidRDefault="00000000" w:rsidRPr="00000000" w14:paraId="00000016">
      <w:pPr>
        <w:pStyle w:val="Heading1"/>
        <w:rPr>
          <w:b w:val="1"/>
          <w:bCs w:val="1"/>
          <w:sz w:val="36"/>
          <w:szCs w:val="36"/>
        </w:rPr>
      </w:pPr>
      <w:bookmarkStart w:colFirst="0" w:colLast="0" w:name="_kwy6nwr52w8n" w:id="0"/>
      <w:bookmarkEnd w:id="0"/>
      <w:r w:rsidDel="00000000" w:rsidR="00000000" w:rsidRPr="00000000">
        <w:rPr>
          <w:b w:val="1"/>
          <w:bCs w:val="1"/>
          <w:sz w:val="36"/>
          <w:szCs w:val="36"/>
          <w:rtl w:val="0"/>
        </w:rPr>
        <w:t xml:space="preserve">Similar </w:t>
      </w:r>
      <w:r w:rsidDel="00000000" w:rsidR="00000000" w:rsidRPr="00000000">
        <w:rPr>
          <w:b w:val="1"/>
          <w:bCs w:val="1"/>
          <w:sz w:val="36"/>
          <w:szCs w:val="36"/>
          <w:rtl w:val="0"/>
        </w:rPr>
        <w:t xml:space="preserve">Applications</w:t>
      </w:r>
      <w:r w:rsidDel="00000000" w:rsidR="00000000" w:rsidRPr="00000000">
        <w:rPr>
          <w:b w:val="1"/>
          <w:bCs w:val="1"/>
          <w:sz w:val="36"/>
          <w:szCs w:val="36"/>
          <w:rtl w:val="0"/>
        </w:rPr>
        <w:t xml:space="preserve">:</w:t>
      </w:r>
    </w:p>
    <w:p w:rsidR="00000000" w:rsidDel="00000000" w:rsidP="00000000" w:rsidRDefault="00000000" w:rsidRPr="00000000" w14:paraId="00000017">
      <w:pPr>
        <w:numPr>
          <w:ilvl w:val="0"/>
          <w:numId w:val="1"/>
        </w:numPr>
        <w:ind w:left="720" w:hanging="360"/>
        <w:jc w:val="left"/>
        <w:rPr>
          <w:sz w:val="26"/>
          <w:szCs w:val="26"/>
          <w:u w:val="none"/>
        </w:rPr>
      </w:pPr>
      <w:hyperlink r:id="rId6">
        <w:r w:rsidDel="00000000" w:rsidR="00000000" w:rsidRPr="00000000">
          <w:rPr>
            <w:color w:val="1155cc"/>
            <w:sz w:val="26"/>
            <w:szCs w:val="26"/>
            <w:u w:val="single"/>
            <w:rtl w:val="0"/>
          </w:rPr>
          <w:t xml:space="preserve">https://americanaddictioncenters.org/self-assessment</w:t>
        </w:r>
      </w:hyperlink>
      <w:r w:rsidDel="00000000" w:rsidR="00000000" w:rsidRPr="00000000">
        <w:rPr>
          <w:rtl w:val="0"/>
        </w:rPr>
      </w:r>
    </w:p>
    <w:p w:rsidR="00000000" w:rsidDel="00000000" w:rsidP="00000000" w:rsidRDefault="00000000" w:rsidRPr="00000000" w14:paraId="00000018">
      <w:pPr>
        <w:numPr>
          <w:ilvl w:val="0"/>
          <w:numId w:val="1"/>
        </w:numPr>
        <w:ind w:left="720" w:hanging="360"/>
        <w:jc w:val="left"/>
        <w:rPr>
          <w:sz w:val="26"/>
          <w:szCs w:val="26"/>
          <w:u w:val="none"/>
        </w:rPr>
      </w:pPr>
      <w:hyperlink r:id="rId7">
        <w:r w:rsidDel="00000000" w:rsidR="00000000" w:rsidRPr="00000000">
          <w:rPr>
            <w:color w:val="1155cc"/>
            <w:sz w:val="26"/>
            <w:szCs w:val="26"/>
            <w:u w:val="single"/>
            <w:rtl w:val="0"/>
          </w:rPr>
          <w:t xml:space="preserve">https://innerliferecovery.com/online-selftests/</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r:id="rId8">
        <w:r w:rsidDel="00000000" w:rsidR="00000000" w:rsidRPr="00000000">
          <w:rPr>
            <w:color w:val="1155cc"/>
            <w:u w:val="single"/>
            <w:rtl w:val="0"/>
          </w:rPr>
          <w:t xml:space="preserve">https://www.psychologytoday.com/ie/tests/health/addiction-test</w:t>
        </w:r>
      </w:hyperlink>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pStyle w:val="Heading2"/>
        <w:rPr>
          <w:b w:val="1"/>
          <w:bCs w:val="1"/>
        </w:rPr>
      </w:pPr>
      <w:bookmarkStart w:colFirst="0" w:colLast="0" w:name="_p1k3yogn50bx" w:id="1"/>
      <w:bookmarkEnd w:id="1"/>
      <w:r w:rsidDel="00000000" w:rsidR="00000000" w:rsidRPr="00000000">
        <w:rPr>
          <w:b w:val="1"/>
          <w:bCs w:val="1"/>
          <w:rtl w:val="0"/>
        </w:rPr>
        <w:t xml:space="preserve">Similarities:</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Anonymous survey results</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Multiple choice questions</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Clear disclaimer that results are not a diagnosis</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Links to professional help</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A clear privacy policy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222838</wp:posOffset>
            </wp:positionV>
            <wp:extent cx="5591175" cy="2021173"/>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91175" cy="2021173"/>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b w:val="1"/>
          <w:bCs w:val="1"/>
          <w:sz w:val="36"/>
          <w:szCs w:val="36"/>
        </w:rPr>
      </w:pPr>
      <w:bookmarkStart w:colFirst="0" w:colLast="0" w:name="_gtkpfqzftzf5" w:id="2"/>
      <w:bookmarkEnd w:id="2"/>
      <w:r w:rsidDel="00000000" w:rsidR="00000000" w:rsidRPr="00000000">
        <w:rPr>
          <w:rtl w:val="0"/>
        </w:rPr>
      </w:r>
    </w:p>
    <w:p w:rsidR="00000000" w:rsidDel="00000000" w:rsidP="00000000" w:rsidRDefault="00000000" w:rsidRPr="00000000" w14:paraId="0000002D">
      <w:pPr>
        <w:pStyle w:val="Heading1"/>
        <w:rPr>
          <w:b w:val="1"/>
          <w:bCs w:val="1"/>
          <w:sz w:val="36"/>
          <w:szCs w:val="36"/>
        </w:rPr>
      </w:pPr>
      <w:bookmarkStart w:colFirst="0" w:colLast="0" w:name="_j74ukqfht52b" w:id="3"/>
      <w:bookmarkEnd w:id="3"/>
      <w:r w:rsidDel="00000000" w:rsidR="00000000" w:rsidRPr="00000000">
        <w:rPr>
          <w:rtl w:val="0"/>
        </w:rPr>
      </w:r>
    </w:p>
    <w:p w:rsidR="00000000" w:rsidDel="00000000" w:rsidP="00000000" w:rsidRDefault="00000000" w:rsidRPr="00000000" w14:paraId="0000002E">
      <w:pPr>
        <w:numPr>
          <w:ilvl w:val="0"/>
          <w:numId w:val="3"/>
        </w:numPr>
        <w:ind w:left="720" w:hanging="360"/>
        <w:rPr>
          <w:sz w:val="26"/>
          <w:szCs w:val="26"/>
          <w:u w:val="none"/>
        </w:rPr>
      </w:pPr>
      <w:r w:rsidDel="00000000" w:rsidR="00000000" w:rsidRPr="00000000">
        <w:rPr>
          <w:sz w:val="26"/>
          <w:szCs w:val="26"/>
          <w:rtl w:val="0"/>
        </w:rPr>
        <w:t xml:space="preserve">This screenshot is taken from the results page of the </w:t>
      </w:r>
      <w:r w:rsidDel="00000000" w:rsidR="00000000" w:rsidRPr="00000000">
        <w:rPr>
          <w:sz w:val="26"/>
          <w:szCs w:val="26"/>
          <w:rtl w:val="0"/>
        </w:rPr>
        <w:t xml:space="preserve">innerliferecovery</w:t>
      </w:r>
      <w:r w:rsidDel="00000000" w:rsidR="00000000" w:rsidRPr="00000000">
        <w:rPr>
          <w:sz w:val="26"/>
          <w:szCs w:val="26"/>
          <w:rtl w:val="0"/>
        </w:rPr>
        <w:t xml:space="preserve"> self test website. It displays a similar layout to the other websites i reviewed as well as what I plan my results screen to look like</w:t>
      </w:r>
      <w:r w:rsidDel="00000000" w:rsidR="00000000" w:rsidRPr="00000000">
        <w:rPr>
          <w:rtl w:val="0"/>
        </w:rPr>
      </w:r>
    </w:p>
    <w:p w:rsidR="00000000" w:rsidDel="00000000" w:rsidP="00000000" w:rsidRDefault="00000000" w:rsidRPr="00000000" w14:paraId="0000002F">
      <w:pPr>
        <w:pStyle w:val="Heading1"/>
        <w:rPr>
          <w:b w:val="1"/>
          <w:bCs w:val="1"/>
          <w:sz w:val="36"/>
          <w:szCs w:val="36"/>
        </w:rPr>
      </w:pPr>
      <w:bookmarkStart w:colFirst="0" w:colLast="0" w:name="_yefk5zr8z49f" w:id="4"/>
      <w:bookmarkEnd w:id="4"/>
      <w:r w:rsidDel="00000000" w:rsidR="00000000" w:rsidRPr="00000000">
        <w:rPr>
          <w:b w:val="1"/>
          <w:bCs w:val="1"/>
          <w:sz w:val="36"/>
          <w:szCs w:val="36"/>
          <w:rtl w:val="0"/>
        </w:rPr>
        <w:t xml:space="preserve">Relevant Technologies: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4"/>
        </w:numPr>
        <w:ind w:left="720" w:hanging="360"/>
        <w:rPr>
          <w:sz w:val="26"/>
          <w:szCs w:val="26"/>
          <w:u w:val="none"/>
        </w:rPr>
      </w:pPr>
      <w:r w:rsidDel="00000000" w:rsidR="00000000" w:rsidRPr="00000000">
        <w:rPr>
          <w:sz w:val="26"/>
          <w:szCs w:val="26"/>
          <w:rtl w:val="0"/>
        </w:rPr>
        <w:t xml:space="preserve">Mobile for Patients</w:t>
      </w:r>
    </w:p>
    <w:p w:rsidR="00000000" w:rsidDel="00000000" w:rsidP="00000000" w:rsidRDefault="00000000" w:rsidRPr="00000000" w14:paraId="00000032">
      <w:pPr>
        <w:numPr>
          <w:ilvl w:val="0"/>
          <w:numId w:val="4"/>
        </w:numPr>
        <w:ind w:left="720" w:hanging="360"/>
        <w:rPr>
          <w:sz w:val="26"/>
          <w:szCs w:val="26"/>
          <w:u w:val="none"/>
        </w:rPr>
      </w:pPr>
      <w:r w:rsidDel="00000000" w:rsidR="00000000" w:rsidRPr="00000000">
        <w:rPr>
          <w:sz w:val="26"/>
          <w:szCs w:val="26"/>
          <w:rtl w:val="0"/>
        </w:rPr>
        <w:t xml:space="preserve">Desktop for doctors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Front end:</w:t>
      </w:r>
    </w:p>
    <w:p w:rsidR="00000000" w:rsidDel="00000000" w:rsidP="00000000" w:rsidRDefault="00000000" w:rsidRPr="00000000" w14:paraId="00000035">
      <w:pPr>
        <w:numPr>
          <w:ilvl w:val="0"/>
          <w:numId w:val="5"/>
        </w:numPr>
        <w:ind w:left="720" w:hanging="360"/>
        <w:rPr>
          <w:sz w:val="26"/>
          <w:szCs w:val="26"/>
          <w:u w:val="none"/>
        </w:rPr>
      </w:pPr>
      <w:r w:rsidDel="00000000" w:rsidR="00000000" w:rsidRPr="00000000">
        <w:rPr>
          <w:sz w:val="26"/>
          <w:szCs w:val="26"/>
          <w:rtl w:val="0"/>
        </w:rPr>
        <w:t xml:space="preserve">HTML</w:t>
      </w:r>
    </w:p>
    <w:p w:rsidR="00000000" w:rsidDel="00000000" w:rsidP="00000000" w:rsidRDefault="00000000" w:rsidRPr="00000000" w14:paraId="00000036">
      <w:pPr>
        <w:numPr>
          <w:ilvl w:val="0"/>
          <w:numId w:val="5"/>
        </w:numPr>
        <w:ind w:left="720" w:hanging="360"/>
        <w:rPr>
          <w:sz w:val="26"/>
          <w:szCs w:val="26"/>
          <w:u w:val="none"/>
        </w:rPr>
      </w:pPr>
      <w:r w:rsidDel="00000000" w:rsidR="00000000" w:rsidRPr="00000000">
        <w:rPr>
          <w:sz w:val="26"/>
          <w:szCs w:val="26"/>
          <w:rtl w:val="0"/>
        </w:rPr>
        <w:t xml:space="preserve">CSS</w:t>
      </w:r>
    </w:p>
    <w:p w:rsidR="00000000" w:rsidDel="00000000" w:rsidP="00000000" w:rsidRDefault="00000000" w:rsidRPr="00000000" w14:paraId="00000037">
      <w:pPr>
        <w:numPr>
          <w:ilvl w:val="0"/>
          <w:numId w:val="5"/>
        </w:numPr>
        <w:ind w:left="720" w:hanging="360"/>
        <w:rPr>
          <w:sz w:val="26"/>
          <w:szCs w:val="26"/>
          <w:u w:val="none"/>
        </w:rPr>
      </w:pPr>
      <w:r w:rsidDel="00000000" w:rsidR="00000000" w:rsidRPr="00000000">
        <w:rPr>
          <w:sz w:val="26"/>
          <w:szCs w:val="26"/>
          <w:rtl w:val="0"/>
        </w:rPr>
        <w:t xml:space="preserve">Javascript</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Back end:</w:t>
      </w:r>
    </w:p>
    <w:p w:rsidR="00000000" w:rsidDel="00000000" w:rsidP="00000000" w:rsidRDefault="00000000" w:rsidRPr="00000000" w14:paraId="0000003A">
      <w:pPr>
        <w:numPr>
          <w:ilvl w:val="0"/>
          <w:numId w:val="7"/>
        </w:numPr>
        <w:ind w:left="720" w:hanging="360"/>
        <w:rPr>
          <w:sz w:val="26"/>
          <w:szCs w:val="26"/>
          <w:u w:val="none"/>
        </w:rPr>
      </w:pPr>
      <w:r w:rsidDel="00000000" w:rsidR="00000000" w:rsidRPr="00000000">
        <w:rPr>
          <w:sz w:val="26"/>
          <w:szCs w:val="26"/>
          <w:rtl w:val="0"/>
        </w:rPr>
        <w:t xml:space="preserve">Flask</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Database:</w:t>
      </w:r>
    </w:p>
    <w:p w:rsidR="00000000" w:rsidDel="00000000" w:rsidP="00000000" w:rsidRDefault="00000000" w:rsidRPr="00000000" w14:paraId="0000003D">
      <w:pPr>
        <w:numPr>
          <w:ilvl w:val="0"/>
          <w:numId w:val="6"/>
        </w:numPr>
        <w:ind w:left="720" w:hanging="360"/>
        <w:rPr>
          <w:sz w:val="26"/>
          <w:szCs w:val="26"/>
          <w:u w:val="none"/>
        </w:rPr>
      </w:pPr>
      <w:r w:rsidDel="00000000" w:rsidR="00000000" w:rsidRPr="00000000">
        <w:rPr>
          <w:sz w:val="26"/>
          <w:szCs w:val="26"/>
          <w:rtl w:val="0"/>
        </w:rPr>
        <w:t xml:space="preserve">MySQL</w:t>
      </w:r>
    </w:p>
    <w:p w:rsidR="00000000" w:rsidDel="00000000" w:rsidP="00000000" w:rsidRDefault="00000000" w:rsidRPr="00000000" w14:paraId="0000003E">
      <w:pPr>
        <w:ind w:left="720" w:firstLine="0"/>
        <w:rPr>
          <w:sz w:val="26"/>
          <w:szCs w:val="26"/>
        </w:rPr>
      </w:pPr>
      <w:r w:rsidDel="00000000" w:rsidR="00000000" w:rsidRPr="00000000">
        <w:rPr>
          <w:rtl w:val="0"/>
        </w:rPr>
      </w:r>
    </w:p>
    <w:p w:rsidR="00000000" w:rsidDel="00000000" w:rsidP="00000000" w:rsidRDefault="00000000" w:rsidRPr="00000000" w14:paraId="0000003F">
      <w:pPr>
        <w:pStyle w:val="Heading1"/>
        <w:rPr>
          <w:b w:val="1"/>
          <w:bCs w:val="1"/>
          <w:sz w:val="36"/>
          <w:szCs w:val="36"/>
        </w:rPr>
      </w:pPr>
      <w:bookmarkStart w:colFirst="0" w:colLast="0" w:name="_53b1w37k7x2z" w:id="5"/>
      <w:bookmarkEnd w:id="5"/>
      <w:r w:rsidDel="00000000" w:rsidR="00000000" w:rsidRPr="00000000">
        <w:rPr>
          <w:b w:val="1"/>
          <w:bCs w:val="1"/>
          <w:sz w:val="36"/>
          <w:szCs w:val="36"/>
          <w:rtl w:val="0"/>
        </w:rPr>
        <w:t xml:space="preserve">Overall Architecture: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rPr>
          <w:b w:val="1"/>
          <w:bCs w:val="1"/>
          <w:sz w:val="26"/>
          <w:szCs w:val="26"/>
        </w:rPr>
      </w:pPr>
      <w:r w:rsidDel="00000000" w:rsidR="00000000" w:rsidRPr="00000000">
        <w:rPr>
          <w:b w:val="1"/>
          <w:bCs w:val="1"/>
          <w:sz w:val="26"/>
          <w:szCs w:val="26"/>
          <w:rtl w:val="0"/>
        </w:rPr>
        <w:t xml:space="preserve">Presentation:</w:t>
      </w:r>
    </w:p>
    <w:p w:rsidR="00000000" w:rsidDel="00000000" w:rsidP="00000000" w:rsidRDefault="00000000" w:rsidRPr="00000000" w14:paraId="00000042">
      <w:pPr>
        <w:ind w:left="0" w:firstLine="0"/>
        <w:rPr>
          <w:sz w:val="26"/>
          <w:szCs w:val="26"/>
        </w:rPr>
      </w:pPr>
      <w:r w:rsidDel="00000000" w:rsidR="00000000" w:rsidRPr="00000000">
        <w:rPr>
          <w:sz w:val="26"/>
          <w:szCs w:val="26"/>
          <w:rtl w:val="0"/>
        </w:rPr>
        <w:t xml:space="preserve">Focuses on the interface that both the Patient and Doctor are using.</w:t>
      </w:r>
    </w:p>
    <w:p w:rsidR="00000000" w:rsidDel="00000000" w:rsidP="00000000" w:rsidRDefault="00000000" w:rsidRPr="00000000" w14:paraId="00000043">
      <w:pPr>
        <w:ind w:left="0" w:firstLine="0"/>
        <w:rPr>
          <w:sz w:val="26"/>
          <w:szCs w:val="26"/>
        </w:rPr>
      </w:pPr>
      <w:r w:rsidDel="00000000" w:rsidR="00000000" w:rsidRPr="00000000">
        <w:rPr>
          <w:rtl w:val="0"/>
        </w:rPr>
      </w:r>
    </w:p>
    <w:p w:rsidR="00000000" w:rsidDel="00000000" w:rsidP="00000000" w:rsidRDefault="00000000" w:rsidRPr="00000000" w14:paraId="00000044">
      <w:pPr>
        <w:ind w:left="0" w:firstLine="0"/>
        <w:rPr>
          <w:b w:val="1"/>
          <w:bCs w:val="1"/>
          <w:sz w:val="26"/>
          <w:szCs w:val="26"/>
        </w:rPr>
      </w:pPr>
      <w:r w:rsidDel="00000000" w:rsidR="00000000" w:rsidRPr="00000000">
        <w:rPr>
          <w:b w:val="1"/>
          <w:bCs w:val="1"/>
          <w:sz w:val="26"/>
          <w:szCs w:val="26"/>
          <w:rtl w:val="0"/>
        </w:rPr>
        <w:t xml:space="preserve">Application:</w:t>
      </w:r>
    </w:p>
    <w:p w:rsidR="00000000" w:rsidDel="00000000" w:rsidP="00000000" w:rsidRDefault="00000000" w:rsidRPr="00000000" w14:paraId="00000045">
      <w:pPr>
        <w:ind w:left="0" w:firstLine="0"/>
        <w:rPr>
          <w:sz w:val="26"/>
          <w:szCs w:val="26"/>
        </w:rPr>
      </w:pPr>
      <w:r w:rsidDel="00000000" w:rsidR="00000000" w:rsidRPr="00000000">
        <w:rPr>
          <w:sz w:val="26"/>
          <w:szCs w:val="26"/>
          <w:rtl w:val="0"/>
        </w:rPr>
        <w:t xml:space="preserve">Focuses on the scoring of the surveys taken by the Patients.</w:t>
      </w:r>
    </w:p>
    <w:p w:rsidR="00000000" w:rsidDel="00000000" w:rsidP="00000000" w:rsidRDefault="00000000" w:rsidRPr="00000000" w14:paraId="00000046">
      <w:pPr>
        <w:ind w:left="0" w:firstLine="0"/>
        <w:rPr>
          <w:sz w:val="26"/>
          <w:szCs w:val="26"/>
        </w:rPr>
      </w:pPr>
      <w:r w:rsidDel="00000000" w:rsidR="00000000" w:rsidRPr="00000000">
        <w:rPr>
          <w:rtl w:val="0"/>
        </w:rPr>
      </w:r>
    </w:p>
    <w:p w:rsidR="00000000" w:rsidDel="00000000" w:rsidP="00000000" w:rsidRDefault="00000000" w:rsidRPr="00000000" w14:paraId="00000047">
      <w:pPr>
        <w:ind w:left="0" w:firstLine="0"/>
        <w:rPr>
          <w:b w:val="1"/>
          <w:bCs w:val="1"/>
          <w:sz w:val="26"/>
          <w:szCs w:val="26"/>
        </w:rPr>
      </w:pPr>
      <w:r w:rsidDel="00000000" w:rsidR="00000000" w:rsidRPr="00000000">
        <w:rPr>
          <w:b w:val="1"/>
          <w:bCs w:val="1"/>
          <w:sz w:val="26"/>
          <w:szCs w:val="26"/>
          <w:rtl w:val="0"/>
        </w:rPr>
        <w:t xml:space="preserve">Data:</w:t>
      </w:r>
    </w:p>
    <w:p w:rsidR="00000000" w:rsidDel="00000000" w:rsidP="00000000" w:rsidRDefault="00000000" w:rsidRPr="00000000" w14:paraId="00000048">
      <w:pPr>
        <w:ind w:left="0" w:firstLine="0"/>
        <w:rPr>
          <w:sz w:val="26"/>
          <w:szCs w:val="26"/>
        </w:rPr>
      </w:pPr>
      <w:r w:rsidDel="00000000" w:rsidR="00000000" w:rsidRPr="00000000">
        <w:rPr>
          <w:sz w:val="26"/>
          <w:szCs w:val="26"/>
          <w:rtl w:val="0"/>
        </w:rPr>
        <w:t xml:space="preserve">Focuses on making the data from the survey secure and managing Patient consent.</w:t>
      </w:r>
    </w:p>
    <w:p w:rsidR="00000000" w:rsidDel="00000000" w:rsidP="00000000" w:rsidRDefault="00000000" w:rsidRPr="00000000" w14:paraId="00000049">
      <w:pPr>
        <w:ind w:left="0" w:firstLine="0"/>
        <w:rPr>
          <w:sz w:val="26"/>
          <w:szCs w:val="26"/>
        </w:rPr>
      </w:pPr>
      <w:r w:rsidDel="00000000" w:rsidR="00000000" w:rsidRPr="00000000">
        <w:rPr>
          <w:rtl w:val="0"/>
        </w:rPr>
      </w:r>
    </w:p>
    <w:p w:rsidR="00000000" w:rsidDel="00000000" w:rsidP="00000000" w:rsidRDefault="00000000" w:rsidRPr="00000000" w14:paraId="0000004A">
      <w:pPr>
        <w:ind w:left="0" w:firstLine="0"/>
        <w:rPr>
          <w:sz w:val="26"/>
          <w:szCs w:val="26"/>
        </w:rPr>
      </w:pPr>
      <w:r w:rsidDel="00000000" w:rsidR="00000000" w:rsidRPr="00000000">
        <w:rPr>
          <w:rtl w:val="0"/>
        </w:rPr>
      </w:r>
    </w:p>
    <w:p w:rsidR="00000000" w:rsidDel="00000000" w:rsidP="00000000" w:rsidRDefault="00000000" w:rsidRPr="00000000" w14:paraId="0000004B">
      <w:pPr>
        <w:pStyle w:val="Heading1"/>
        <w:rPr>
          <w:b w:val="1"/>
          <w:bCs w:val="1"/>
          <w:sz w:val="36"/>
          <w:szCs w:val="36"/>
        </w:rPr>
      </w:pPr>
      <w:bookmarkStart w:colFirst="0" w:colLast="0" w:name="_tuyr8s4oiusu" w:id="6"/>
      <w:bookmarkEnd w:id="6"/>
      <w:r w:rsidDel="00000000" w:rsidR="00000000" w:rsidRPr="00000000">
        <w:rPr>
          <w:b w:val="1"/>
          <w:bCs w:val="1"/>
          <w:sz w:val="36"/>
          <w:szCs w:val="36"/>
          <w:rtl w:val="0"/>
        </w:rPr>
        <w:t xml:space="preserve">Major Interfaces: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Patient Interfaces:</w:t>
      </w:r>
    </w:p>
    <w:p w:rsidR="00000000" w:rsidDel="00000000" w:rsidP="00000000" w:rsidRDefault="00000000" w:rsidRPr="00000000" w14:paraId="0000004E">
      <w:pPr>
        <w:numPr>
          <w:ilvl w:val="0"/>
          <w:numId w:val="2"/>
        </w:numPr>
        <w:ind w:left="720" w:hanging="360"/>
        <w:rPr>
          <w:sz w:val="26"/>
          <w:szCs w:val="26"/>
          <w:u w:val="none"/>
        </w:rPr>
      </w:pPr>
      <w:r w:rsidDel="00000000" w:rsidR="00000000" w:rsidRPr="00000000">
        <w:rPr>
          <w:sz w:val="26"/>
          <w:szCs w:val="26"/>
          <w:rtl w:val="0"/>
        </w:rPr>
        <w:t xml:space="preserve">Sign up/login</w:t>
      </w:r>
    </w:p>
    <w:p w:rsidR="00000000" w:rsidDel="00000000" w:rsidP="00000000" w:rsidRDefault="00000000" w:rsidRPr="00000000" w14:paraId="0000004F">
      <w:pPr>
        <w:numPr>
          <w:ilvl w:val="0"/>
          <w:numId w:val="2"/>
        </w:numPr>
        <w:ind w:left="720" w:hanging="360"/>
        <w:rPr>
          <w:sz w:val="26"/>
          <w:szCs w:val="26"/>
          <w:u w:val="none"/>
        </w:rPr>
      </w:pPr>
      <w:r w:rsidDel="00000000" w:rsidR="00000000" w:rsidRPr="00000000">
        <w:rPr>
          <w:sz w:val="26"/>
          <w:szCs w:val="26"/>
          <w:rtl w:val="0"/>
        </w:rPr>
        <w:t xml:space="preserve">Main menu</w:t>
      </w:r>
    </w:p>
    <w:p w:rsidR="00000000" w:rsidDel="00000000" w:rsidP="00000000" w:rsidRDefault="00000000" w:rsidRPr="00000000" w14:paraId="00000050">
      <w:pPr>
        <w:numPr>
          <w:ilvl w:val="0"/>
          <w:numId w:val="2"/>
        </w:numPr>
        <w:ind w:left="720" w:hanging="360"/>
        <w:rPr>
          <w:sz w:val="26"/>
          <w:szCs w:val="26"/>
          <w:u w:val="none"/>
        </w:rPr>
      </w:pPr>
      <w:r w:rsidDel="00000000" w:rsidR="00000000" w:rsidRPr="00000000">
        <w:rPr>
          <w:sz w:val="26"/>
          <w:szCs w:val="26"/>
          <w:rtl w:val="0"/>
        </w:rPr>
        <w:t xml:space="preserve">Survey interface</w:t>
      </w:r>
    </w:p>
    <w:p w:rsidR="00000000" w:rsidDel="00000000" w:rsidP="00000000" w:rsidRDefault="00000000" w:rsidRPr="00000000" w14:paraId="00000051">
      <w:pPr>
        <w:numPr>
          <w:ilvl w:val="0"/>
          <w:numId w:val="2"/>
        </w:numPr>
        <w:ind w:left="720" w:hanging="360"/>
        <w:rPr>
          <w:sz w:val="26"/>
          <w:szCs w:val="26"/>
          <w:u w:val="none"/>
        </w:rPr>
      </w:pPr>
      <w:r w:rsidDel="00000000" w:rsidR="00000000" w:rsidRPr="00000000">
        <w:rPr>
          <w:sz w:val="26"/>
          <w:szCs w:val="26"/>
          <w:rtl w:val="0"/>
        </w:rPr>
        <w:t xml:space="preserve">Results screen</w:t>
      </w:r>
    </w:p>
    <w:p w:rsidR="00000000" w:rsidDel="00000000" w:rsidP="00000000" w:rsidRDefault="00000000" w:rsidRPr="00000000" w14:paraId="00000052">
      <w:pPr>
        <w:numPr>
          <w:ilvl w:val="0"/>
          <w:numId w:val="2"/>
        </w:numPr>
        <w:ind w:left="720" w:hanging="360"/>
        <w:rPr>
          <w:sz w:val="26"/>
          <w:szCs w:val="26"/>
          <w:u w:val="none"/>
        </w:rPr>
      </w:pPr>
      <w:r w:rsidDel="00000000" w:rsidR="00000000" w:rsidRPr="00000000">
        <w:rPr>
          <w:sz w:val="26"/>
          <w:szCs w:val="26"/>
          <w:rtl w:val="0"/>
        </w:rPr>
        <w:t xml:space="preserve">Consent screen</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b w:val="1"/>
          <w:bCs w:val="1"/>
          <w:sz w:val="26"/>
          <w:szCs w:val="26"/>
          <w:rtl w:val="0"/>
        </w:rPr>
        <w:t xml:space="preserve">Doctor Interfaces:</w:t>
      </w:r>
      <w:r w:rsidDel="00000000" w:rsidR="00000000" w:rsidRPr="00000000">
        <w:rPr>
          <w:rtl w:val="0"/>
        </w:rPr>
      </w:r>
    </w:p>
    <w:p w:rsidR="00000000" w:rsidDel="00000000" w:rsidP="00000000" w:rsidRDefault="00000000" w:rsidRPr="00000000" w14:paraId="00000055">
      <w:pPr>
        <w:numPr>
          <w:ilvl w:val="0"/>
          <w:numId w:val="8"/>
        </w:numPr>
        <w:ind w:left="720" w:hanging="360"/>
        <w:rPr>
          <w:sz w:val="26"/>
          <w:szCs w:val="26"/>
          <w:u w:val="none"/>
        </w:rPr>
      </w:pPr>
      <w:r w:rsidDel="00000000" w:rsidR="00000000" w:rsidRPr="00000000">
        <w:rPr>
          <w:sz w:val="26"/>
          <w:szCs w:val="26"/>
          <w:rtl w:val="0"/>
        </w:rPr>
        <w:t xml:space="preserve">Secure Login</w:t>
      </w:r>
    </w:p>
    <w:p w:rsidR="00000000" w:rsidDel="00000000" w:rsidP="00000000" w:rsidRDefault="00000000" w:rsidRPr="00000000" w14:paraId="00000056">
      <w:pPr>
        <w:numPr>
          <w:ilvl w:val="0"/>
          <w:numId w:val="8"/>
        </w:numPr>
        <w:ind w:left="720" w:hanging="360"/>
        <w:rPr>
          <w:sz w:val="26"/>
          <w:szCs w:val="26"/>
          <w:u w:val="none"/>
        </w:rPr>
      </w:pPr>
      <w:r w:rsidDel="00000000" w:rsidR="00000000" w:rsidRPr="00000000">
        <w:rPr>
          <w:sz w:val="26"/>
          <w:szCs w:val="26"/>
          <w:rtl w:val="0"/>
        </w:rPr>
        <w:t xml:space="preserve">Main Menu</w:t>
      </w:r>
    </w:p>
    <w:p w:rsidR="00000000" w:rsidDel="00000000" w:rsidP="00000000" w:rsidRDefault="00000000" w:rsidRPr="00000000" w14:paraId="00000057">
      <w:pPr>
        <w:numPr>
          <w:ilvl w:val="0"/>
          <w:numId w:val="8"/>
        </w:numPr>
        <w:ind w:left="720" w:hanging="360"/>
        <w:rPr>
          <w:sz w:val="26"/>
          <w:szCs w:val="26"/>
          <w:u w:val="none"/>
        </w:rPr>
      </w:pPr>
      <w:r w:rsidDel="00000000" w:rsidR="00000000" w:rsidRPr="00000000">
        <w:rPr>
          <w:sz w:val="26"/>
          <w:szCs w:val="26"/>
          <w:rtl w:val="0"/>
        </w:rPr>
        <w:t xml:space="preserve">Patient Results Viewer</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pStyle w:val="Heading1"/>
        <w:rPr>
          <w:b w:val="1"/>
          <w:bCs w:val="1"/>
          <w:sz w:val="36"/>
          <w:szCs w:val="36"/>
        </w:rPr>
      </w:pPr>
      <w:bookmarkStart w:colFirst="0" w:colLast="0" w:name="_44g5x7md7c8" w:id="7"/>
      <w:bookmarkEnd w:id="7"/>
      <w:r w:rsidDel="00000000" w:rsidR="00000000" w:rsidRPr="00000000">
        <w:rPr>
          <w:b w:val="1"/>
          <w:bCs w:val="1"/>
          <w:sz w:val="36"/>
          <w:szCs w:val="36"/>
          <w:rtl w:val="0"/>
        </w:rPr>
        <w:t xml:space="preserve">Suitable Questionaire</w:t>
      </w:r>
    </w:p>
    <w:p w:rsidR="00000000" w:rsidDel="00000000" w:rsidP="00000000" w:rsidRDefault="00000000" w:rsidRPr="00000000" w14:paraId="0000005C">
      <w:pPr>
        <w:jc w:val="left"/>
        <w:rPr>
          <w:sz w:val="26"/>
          <w:szCs w:val="26"/>
        </w:rPr>
      </w:pPr>
      <w:r w:rsidDel="00000000" w:rsidR="00000000" w:rsidRPr="00000000">
        <w:rPr>
          <w:sz w:val="26"/>
          <w:szCs w:val="26"/>
          <w:rtl w:val="0"/>
        </w:rPr>
        <w:t xml:space="preserve">A suitable Questionnaire will contain appropriate questions related to the topic of the survey you are taking. For my Prescribed drugs and alcohol addiction survey’s, I will be getting most of my questions from the official Drug Abuse Screening Test as well as the Alcohol, Smoking and Substance Involvement Screening Test. The questions in these test have been approved by the World Health Organisation and are proved to be effective in pinpointing the level of your addiction.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mericanaddictioncenters.org/self-assessment" TargetMode="External"/><Relationship Id="rId7" Type="http://schemas.openxmlformats.org/officeDocument/2006/relationships/hyperlink" Target="https://innerliferecovery.com/online-selftests/" TargetMode="External"/><Relationship Id="rId8" Type="http://schemas.openxmlformats.org/officeDocument/2006/relationships/hyperlink" Target="https://www.psychologytoday.com/ie/tests/health/addiction-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