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  img: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c3e50"/>
          <w:sz w:val="20"/>
          <w:szCs w:val="20"/>
          <w:rtl w:val="0"/>
        </w:rPr>
        <w:t xml:space="preserve">Anon. (n.d.) </w:t>
      </w:r>
      <w:r w:rsidDel="00000000" w:rsidR="00000000" w:rsidRPr="00000000">
        <w:rPr>
          <w:i w:val="1"/>
          <w:color w:val="2c3e50"/>
          <w:sz w:val="20"/>
          <w:szCs w:val="20"/>
          <w:rtl w:val="0"/>
        </w:rPr>
        <w:t xml:space="preserve">Famous quotes</w:t>
      </w:r>
      <w:r w:rsidDel="00000000" w:rsidR="00000000" w:rsidRPr="00000000">
        <w:rPr>
          <w:color w:val="2c3e50"/>
          <w:sz w:val="20"/>
          <w:szCs w:val="20"/>
          <w:rtl w:val="0"/>
        </w:rPr>
        <w:t xml:space="preserve"> [online] available from &lt;http://combiboilersleeds.com&gt; [1 February 2017]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c3e50"/>
          <w:sz w:val="20"/>
          <w:szCs w:val="20"/>
          <w:rtl w:val="0"/>
        </w:rPr>
        <w:t xml:space="preserve">Sasson, R. (2001) </w:t>
      </w:r>
      <w:r w:rsidDel="00000000" w:rsidR="00000000" w:rsidRPr="00000000">
        <w:rPr>
          <w:i w:val="1"/>
          <w:color w:val="2c3e50"/>
          <w:sz w:val="20"/>
          <w:szCs w:val="20"/>
          <w:rtl w:val="0"/>
        </w:rPr>
        <w:t xml:space="preserve">Skills for creating positive changes in your life</w:t>
      </w:r>
      <w:r w:rsidDel="00000000" w:rsidR="00000000" w:rsidRPr="00000000">
        <w:rPr>
          <w:color w:val="2c3e50"/>
          <w:sz w:val="20"/>
          <w:szCs w:val="20"/>
          <w:rtl w:val="0"/>
        </w:rPr>
        <w:t xml:space="preserve"> [online] available from &lt;http://www.successconsciousness.com&gt; [1 February 2017]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c3e50"/>
          <w:sz w:val="20"/>
          <w:szCs w:val="20"/>
          <w:rtl w:val="0"/>
        </w:rPr>
        <w:t xml:space="preserve">Anon. (n.d.) available from &lt;http://www.successconsciousness.com/images/positive-thinking-b.jpg&gt; [1 February 2017b]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c3e50"/>
          <w:sz w:val="20"/>
          <w:szCs w:val="20"/>
          <w:rtl w:val="0"/>
        </w:rPr>
        <w:t xml:space="preserve">Anon. (n.d.) available from &lt;https://pbs.twimg.com/profile_images/717659297874780160/unmT-Fxe.jpg&gt; [1 February 2017c]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c3e50"/>
          <w:sz w:val="20"/>
          <w:szCs w:val="20"/>
          <w:rtl w:val="0"/>
        </w:rPr>
        <w:t xml:space="preserve">Anon. (n.d.) available from &lt;http://medexec.org/wp-content/uploads/2013/10/maybe.jpg&gt; [1 February 2017d]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c3e50"/>
          <w:sz w:val="20"/>
          <w:szCs w:val="20"/>
          <w:rtl w:val="0"/>
        </w:rPr>
        <w:t xml:space="preserve">Anon. (n.d.) available from &lt;http://sd.keepcalm-o-matic.co.uk/i/keep-calm-and-stay-smart.png&gt; [1 February 2017f]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c3e50"/>
          <w:sz w:val="20"/>
          <w:szCs w:val="20"/>
          <w:rtl w:val="0"/>
        </w:rPr>
        <w:t xml:space="preserve">Anon. (n.d.) available from &lt;http://www.yourgenome.org/sites/default/files/styles/banner/public/banners/stories/evolution-of-modern-humans/illustration-of-human-evolution-ending-with-smart-phone-resize.jpg?itok=zmw3rFww&gt; [1 February 2017g]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