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4F36F" w14:textId="77777777" w:rsidR="006430D5" w:rsidRDefault="001B033C">
      <w:pPr>
        <w:pStyle w:val="Title"/>
      </w:pPr>
      <w:r>
        <w:t>HISL Website — Mermaid Wireframe Pack</w:t>
      </w:r>
    </w:p>
    <w:p w14:paraId="2C1BA498" w14:textId="77777777" w:rsidR="006430D5" w:rsidRDefault="001B033C">
      <w:r>
        <w:t>Copy‑paste‑ready Mermaid diagrams for the website build</w:t>
      </w:r>
      <w:r>
        <w:br/>
        <w:t>Date: September 20, 2025</w:t>
      </w:r>
      <w:r>
        <w:br/>
        <w:t>Usage: Copy the Mermaid code blocks (between ```mermaid ... ```) directly into your MD/MDX or documentation.</w:t>
      </w:r>
    </w:p>
    <w:p w14:paraId="3B8628B2" w14:textId="77777777" w:rsidR="006430D5" w:rsidRDefault="001B033C">
      <w:pPr>
        <w:pStyle w:val="Heading1"/>
      </w:pPr>
      <w:r>
        <w:t>1) Sitemap / Information Architecture (IA)</w:t>
      </w:r>
    </w:p>
    <w:p w14:paraId="24D40776" w14:textId="77777777" w:rsidR="006430D5" w:rsidRDefault="001B033C">
      <w:r>
        <w:rPr>
          <w:rFonts w:ascii="Courier New" w:hAnsi="Courier New"/>
          <w:sz w:val="20"/>
        </w:rPr>
        <w:t>```mermaid</w:t>
      </w:r>
      <w:r>
        <w:rPr>
          <w:rFonts w:ascii="Courier New" w:hAnsi="Courier New"/>
          <w:sz w:val="20"/>
        </w:rPr>
        <w:br/>
        <w:t>flowchart TD</w:t>
      </w:r>
      <w:r>
        <w:rPr>
          <w:rFonts w:ascii="Courier New" w:hAnsi="Courier New"/>
          <w:sz w:val="20"/>
        </w:rPr>
        <w:br/>
        <w:t xml:space="preserve">  %% HISL Sitemap / IA</w:t>
      </w:r>
      <w:r>
        <w:rPr>
          <w:rFonts w:ascii="Courier New" w:hAnsi="Courier New"/>
          <w:sz w:val="20"/>
        </w:rPr>
        <w:br/>
        <w:t xml:space="preserve">  %% Rule: All pages fetched via GET /api/v1/site/page?slug (block-structured)</w:t>
      </w:r>
      <w:r>
        <w:rPr>
          <w:rFonts w:ascii="Courier New" w:hAnsi="Courier New"/>
          <w:sz w:val="20"/>
        </w:rPr>
        <w:br/>
        <w:t xml:space="preserve">  %% Contracts: /v1/site/page, /v1/site/menu, /v1/site/search, /v1/site/seo, /v1/site/forms/*</w:t>
      </w:r>
      <w:r>
        <w:rPr>
          <w:rFonts w:ascii="Courier New" w:hAnsi="Courier New"/>
          <w:sz w:val="20"/>
        </w:rPr>
        <w:br/>
        <w:t xml:space="preserve">  A[HISL Root "/"] --&gt; H[Home "/"]</w:t>
      </w:r>
      <w:r>
        <w:rPr>
          <w:rFonts w:ascii="Courier New" w:hAnsi="Courier New"/>
          <w:sz w:val="20"/>
        </w:rPr>
        <w:br/>
        <w:t xml:space="preserve">  A --&gt; AB[About "/about"]</w:t>
      </w:r>
      <w:r>
        <w:rPr>
          <w:rFonts w:ascii="Courier New" w:hAnsi="Courier New"/>
          <w:sz w:val="20"/>
        </w:rPr>
        <w:br/>
        <w:t xml:space="preserve">  AB --&gt; ABM[Founder "/about/michael"]</w:t>
      </w:r>
      <w:r>
        <w:rPr>
          <w:rFonts w:ascii="Courier New" w:hAnsi="Courier New"/>
          <w:sz w:val="20"/>
        </w:rPr>
        <w:br/>
        <w:t xml:space="preserve">  AB --&gt; ABI[Platform "/about/integai"]</w:t>
      </w:r>
      <w:r>
        <w:rPr>
          <w:rFonts w:ascii="Courier New" w:hAnsi="Courier New"/>
          <w:sz w:val="20"/>
        </w:rPr>
        <w:br/>
        <w:t xml:space="preserve">  AB --&gt; ABP[Poem "/poem"]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A --&gt; GL[Globe Demo "/globe"]</w:t>
      </w:r>
      <w:r>
        <w:rPr>
          <w:rFonts w:ascii="Courier New" w:hAnsi="Courier New"/>
          <w:sz w:val="20"/>
        </w:rPr>
        <w:br/>
        <w:t xml:space="preserve">  A --&gt; NW[News &amp; Trends "/news"]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A --&gt; AG[Agents "/agents"]</w:t>
      </w:r>
      <w:r>
        <w:rPr>
          <w:rFonts w:ascii="Courier New" w:hAnsi="Courier New"/>
          <w:sz w:val="20"/>
        </w:rPr>
        <w:br/>
        <w:t xml:space="preserve">  AG --&gt; AGDIR[Agents Directory "/agents"]</w:t>
      </w:r>
      <w:r>
        <w:rPr>
          <w:rFonts w:ascii="Courier New" w:hAnsi="Courier New"/>
          <w:sz w:val="20"/>
        </w:rPr>
        <w:br/>
        <w:t xml:space="preserve">  A --&gt; SE[Sector Hubs "/sectors"]</w:t>
      </w:r>
      <w:r>
        <w:rPr>
          <w:rFonts w:ascii="Courier New" w:hAnsi="Courier New"/>
          <w:sz w:val="20"/>
        </w:rPr>
        <w:br/>
        <w:t xml:space="preserve">  SE --&gt; S1[Construction "/sectors/construction"]</w:t>
      </w:r>
      <w:r>
        <w:rPr>
          <w:rFonts w:ascii="Courier New" w:hAnsi="Courier New"/>
          <w:sz w:val="20"/>
        </w:rPr>
        <w:br/>
        <w:t xml:space="preserve">  SE --&gt; S2[Environmental "/sectors/environmental"]</w:t>
      </w:r>
      <w:r>
        <w:rPr>
          <w:rFonts w:ascii="Courier New" w:hAnsi="Courier New"/>
          <w:sz w:val="20"/>
        </w:rPr>
        <w:br/>
        <w:t xml:space="preserve">  SE --&gt; S3[Conservation / SPAB "/sectors/conservation"]</w:t>
      </w:r>
      <w:r>
        <w:rPr>
          <w:rFonts w:ascii="Courier New" w:hAnsi="Courier New"/>
          <w:sz w:val="20"/>
        </w:rPr>
        <w:br/>
        <w:t xml:space="preserve">  SE --&gt; S4[Pharma — CROx "/sectors/pharma-crox"]</w:t>
      </w:r>
      <w:r>
        <w:rPr>
          <w:rFonts w:ascii="Courier New" w:hAnsi="Courier New"/>
          <w:sz w:val="20"/>
        </w:rPr>
        <w:br/>
        <w:t xml:space="preserve">  SE --&gt; S5[Public Procurement "/sectors/procurement"]</w:t>
      </w:r>
      <w:r>
        <w:rPr>
          <w:rFonts w:ascii="Courier New" w:hAnsi="Courier New"/>
          <w:sz w:val="20"/>
        </w:rPr>
        <w:br/>
        <w:t xml:space="preserve">  SE --&gt; S6[Agriculture "/sectors/agriculture"]</w:t>
      </w:r>
      <w:r>
        <w:rPr>
          <w:rFonts w:ascii="Courier New" w:hAnsi="Courier New"/>
          <w:sz w:val="20"/>
        </w:rPr>
        <w:br/>
        <w:t xml:space="preserve">  SE --&gt; S7[Trader/Economics "/sectors/trader-economics"]</w:t>
      </w:r>
      <w:r>
        <w:rPr>
          <w:rFonts w:ascii="Courier New" w:hAnsi="Courier New"/>
          <w:sz w:val="20"/>
        </w:rPr>
        <w:br/>
        <w:t xml:space="preserve">  SE --&gt; S8[Healthcare / Pet Care "/sectors/healthcare"]</w:t>
      </w:r>
      <w:r>
        <w:rPr>
          <w:rFonts w:ascii="Courier New" w:hAnsi="Courier New"/>
          <w:sz w:val="20"/>
        </w:rPr>
        <w:br/>
        <w:t xml:space="preserve">  SE --&gt; S9[Insurance "/sectors/insurance"]</w:t>
      </w:r>
      <w:r>
        <w:rPr>
          <w:rFonts w:ascii="Courier New" w:hAnsi="Courier New"/>
          <w:sz w:val="20"/>
        </w:rPr>
        <w:br/>
        <w:t xml:space="preserve">  SE --&gt; S10[Custom Builds "/sectors/custom"]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A --&gt; CT[Contact "/contact"]</w:t>
      </w:r>
      <w:r>
        <w:rPr>
          <w:rFonts w:ascii="Courier New" w:hAnsi="Courier New"/>
          <w:sz w:val="20"/>
        </w:rPr>
        <w:br/>
        <w:t xml:space="preserve">  A --&gt; RF[RFP "/rfp"]</w:t>
      </w:r>
      <w:r>
        <w:rPr>
          <w:rFonts w:ascii="Courier New" w:hAnsi="Courier New"/>
          <w:sz w:val="20"/>
        </w:rPr>
        <w:br/>
        <w:t xml:space="preserve">  A --&gt; NL[Newsletter "/newsletter"]</w:t>
      </w:r>
      <w:r>
        <w:rPr>
          <w:rFonts w:ascii="Courier New" w:hAnsi="Courier New"/>
          <w:sz w:val="20"/>
        </w:rPr>
        <w:br/>
        <w:t xml:space="preserve">  A --&gt; CR[Careers "/careers"]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A --&gt; LG[Legal "/legal"]</w:t>
      </w:r>
      <w:r>
        <w:rPr>
          <w:rFonts w:ascii="Courier New" w:hAnsi="Courier New"/>
          <w:sz w:val="20"/>
        </w:rPr>
        <w:br/>
        <w:t xml:space="preserve">  LG --&gt; L1[Privacy "/legal/privacy"]</w:t>
      </w:r>
      <w:r>
        <w:rPr>
          <w:rFonts w:ascii="Courier New" w:hAnsi="Courier New"/>
          <w:sz w:val="20"/>
        </w:rPr>
        <w:br/>
        <w:t xml:space="preserve">  LG --&gt; L2[Terms "/legal/terms"]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%% Search entry points</w:t>
      </w:r>
      <w:r>
        <w:rPr>
          <w:rFonts w:ascii="Courier New" w:hAnsi="Courier New"/>
          <w:sz w:val="20"/>
        </w:rPr>
        <w:br/>
        <w:t xml:space="preserve">  A --&gt; SRCH[Site Search "?q="]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%% Global nav/menu payloads</w:t>
      </w:r>
      <w:r>
        <w:rPr>
          <w:rFonts w:ascii="Courier New" w:hAnsi="Courier New"/>
          <w:sz w:val="20"/>
        </w:rPr>
        <w:br/>
        <w:t xml:space="preserve">  M[(GET /v1/site/menu)] --&gt;|primary[], footer[]| H</w:t>
      </w:r>
      <w:r>
        <w:rPr>
          <w:rFonts w:ascii="Courier New" w:hAnsi="Courier New"/>
          <w:sz w:val="20"/>
        </w:rPr>
        <w:br/>
        <w:t xml:space="preserve">  M --&gt; AB</w:t>
      </w:r>
      <w:r>
        <w:rPr>
          <w:rFonts w:ascii="Courier New" w:hAnsi="Courier New"/>
          <w:sz w:val="20"/>
        </w:rPr>
        <w:br/>
        <w:t xml:space="preserve">  M --&gt; SE</w:t>
      </w:r>
      <w:r>
        <w:rPr>
          <w:rFonts w:ascii="Courier New" w:hAnsi="Courier New"/>
          <w:sz w:val="20"/>
        </w:rPr>
        <w:br/>
        <w:t xml:space="preserve">  M --&gt; AG</w:t>
      </w:r>
      <w:r>
        <w:rPr>
          <w:rFonts w:ascii="Courier New" w:hAnsi="Courier New"/>
          <w:sz w:val="20"/>
        </w:rPr>
        <w:br/>
        <w:t xml:space="preserve">  M --&gt; CT</w:t>
      </w:r>
      <w:r>
        <w:rPr>
          <w:rFonts w:ascii="Courier New" w:hAnsi="Courier New"/>
          <w:sz w:val="20"/>
        </w:rPr>
        <w:br/>
        <w:t>```</w:t>
      </w:r>
    </w:p>
    <w:p w14:paraId="752F08B0" w14:textId="77777777" w:rsidR="006430D5" w:rsidRDefault="001B033C">
      <w:pPr>
        <w:pStyle w:val="Heading1"/>
      </w:pPr>
      <w:r>
        <w:t>2) Home page wireframe (sections with IDs, components, props)</w:t>
      </w:r>
    </w:p>
    <w:p w14:paraId="286D4B70" w14:textId="77777777" w:rsidR="006430D5" w:rsidRDefault="001B033C">
      <w:r>
        <w:rPr>
          <w:rFonts w:ascii="Courier New" w:hAnsi="Courier New"/>
          <w:sz w:val="20"/>
        </w:rPr>
        <w:t>```mermaid</w:t>
      </w:r>
      <w:r>
        <w:rPr>
          <w:rFonts w:ascii="Courier New" w:hAnsi="Courier New"/>
          <w:sz w:val="20"/>
        </w:rPr>
        <w:br/>
        <w:t>flowchart TB</w:t>
      </w:r>
      <w:r>
        <w:rPr>
          <w:rFonts w:ascii="Courier New" w:hAnsi="Courier New"/>
          <w:sz w:val="20"/>
        </w:rPr>
        <w:br/>
        <w:t xml:space="preserve">  subgraph HOME[Page: "/" — Home]</w:t>
      </w:r>
      <w:r>
        <w:rPr>
          <w:rFonts w:ascii="Courier New" w:hAnsi="Courier New"/>
          <w:sz w:val="20"/>
        </w:rPr>
        <w:br/>
        <w:t xml:space="preserve">  direction TB</w:t>
      </w:r>
      <w:r>
        <w:rPr>
          <w:rFonts w:ascii="Courier New" w:hAnsi="Courier New"/>
          <w:sz w:val="20"/>
        </w:rPr>
        <w:br/>
        <w:t xml:space="preserve">    HD[sectionId: nav_primary_v1</w:t>
      </w:r>
      <w:r>
        <w:rPr>
          <w:rFonts w:ascii="Courier New" w:hAnsi="Courier New"/>
          <w:sz w:val="20"/>
        </w:rPr>
        <w:br/>
        <w:t xml:space="preserve">       component: GlobalHeader</w:t>
      </w:r>
      <w:r>
        <w:rPr>
          <w:rFonts w:ascii="Courier New" w:hAnsi="Courier New"/>
          <w:sz w:val="20"/>
        </w:rPr>
        <w:br/>
        <w:t xml:space="preserve">       props: {logo, menu.primary[], ctas[]}]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HR[sectionId: hero_cosmic_v1</w:t>
      </w:r>
      <w:r>
        <w:rPr>
          <w:rFonts w:ascii="Courier New" w:hAnsi="Courier New"/>
          <w:sz w:val="20"/>
        </w:rPr>
        <w:br/>
        <w:t xml:space="preserve">       component: HeroCosmic</w:t>
      </w:r>
      <w:r>
        <w:rPr>
          <w:rFonts w:ascii="Courier New" w:hAnsi="Courier New"/>
          <w:sz w:val="20"/>
        </w:rPr>
        <w:br/>
        <w:t xml:space="preserve">       props: {title, subtitle, primaryCta, secondaryCta, backdrop:"starfield|webgl", lqip:true}]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PB[sectionId: perf_badges_v1</w:t>
      </w:r>
      <w:r>
        <w:rPr>
          <w:rFonts w:ascii="Courier New" w:hAnsi="Courier New"/>
          <w:sz w:val="20"/>
        </w:rPr>
        <w:br/>
        <w:t xml:space="preserve">       component: PerfBadges</w:t>
      </w:r>
      <w:r>
        <w:rPr>
          <w:rFonts w:ascii="Courier New" w:hAnsi="Courier New"/>
          <w:sz w:val="20"/>
        </w:rPr>
        <w:br/>
        <w:t xml:space="preserve">       props: {ttftTargetMs:800, p50TokPerS:40, mode:"offline-first"}]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APIS[sectionId: api_contracts_v1</w:t>
      </w:r>
      <w:r>
        <w:rPr>
          <w:rFonts w:ascii="Courier New" w:hAnsi="Courier New"/>
          <w:sz w:val="20"/>
        </w:rPr>
        <w:br/>
        <w:t xml:space="preserve">       component: ApiContractsStrip</w:t>
      </w:r>
      <w:r>
        <w:rPr>
          <w:rFonts w:ascii="Courier New" w:hAnsi="Courier New"/>
          <w:sz w:val="20"/>
        </w:rPr>
        <w:br/>
        <w:t xml:space="preserve">       props: {endpoints:["/v1/site/page","/v1/site/seo","/v1/site/forms/{id}"], note:"immutable contracts"}]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AMX[sectionId: agents_matrix_v1</w:t>
      </w:r>
      <w:r>
        <w:rPr>
          <w:rFonts w:ascii="Courier New" w:hAnsi="Courier New"/>
          <w:sz w:val="20"/>
        </w:rPr>
        <w:br/>
        <w:t xml:space="preserve">       component: AgentsMatrix</w:t>
      </w:r>
      <w:r>
        <w:rPr>
          <w:rFonts w:ascii="Courier New" w:hAnsi="Courier New"/>
          <w:sz w:val="20"/>
        </w:rPr>
        <w:br/>
        <w:t xml:space="preserve">       props: {sectors:["Construction","Environmental","Conservation","Pharma (CROx)","Procurement","Agriculture","Trader/Economics","Healthcare/Pet","Insurance","Custom"], cta:"Explore agents"}]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GT[sectionId: globe_teaser_v1</w:t>
      </w:r>
      <w:r>
        <w:rPr>
          <w:rFonts w:ascii="Courier New" w:hAnsi="Courier New"/>
          <w:sz w:val="20"/>
        </w:rPr>
        <w:br/>
        <w:t xml:space="preserve">       component: FeatureTile</w:t>
      </w:r>
      <w:r>
        <w:rPr>
          <w:rFonts w:ascii="Courier New" w:hAnsi="Courier New"/>
          <w:sz w:val="20"/>
        </w:rPr>
        <w:br/>
        <w:t xml:space="preserve">       props: {title:"Where your prompts go", link:"/globe", thumb:"globe.webp", caption:"R3F globe + energy badge"}]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NT[sectionId: news_teaser_v1</w:t>
      </w:r>
      <w:r>
        <w:rPr>
          <w:rFonts w:ascii="Courier New" w:hAnsi="Courier New"/>
          <w:sz w:val="20"/>
        </w:rPr>
        <w:br/>
        <w:t xml:space="preserve">       component: FeatureTile</w:t>
      </w:r>
      <w:r>
        <w:rPr>
          <w:rFonts w:ascii="Courier New" w:hAnsi="Courier New"/>
          <w:sz w:val="20"/>
        </w:rPr>
        <w:br/>
        <w:t xml:space="preserve">       props: {title:"Live News &amp; Trends", link:"/news", thumb:"trends.webp", caption:"Realtime stream"}]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ETH[sectionId: ethics_sovereignty_v1</w:t>
      </w:r>
      <w:r>
        <w:rPr>
          <w:rFonts w:ascii="Courier New" w:hAnsi="Courier New"/>
          <w:sz w:val="20"/>
        </w:rPr>
        <w:br/>
        <w:t xml:space="preserve">       component: SplitFeature</w:t>
      </w:r>
      <w:r>
        <w:rPr>
          <w:rFonts w:ascii="Courier New" w:hAnsi="Courier New"/>
          <w:sz w:val="20"/>
        </w:rPr>
        <w:br/>
        <w:t xml:space="preserve">       props: {title:"Sovereign by design", bullets:["Offline-first","Agentic graph (9-core)","Immutable artifacts"], link:"/about/integai"}]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CTA[sectionId: cta_contact_v1</w:t>
      </w:r>
      <w:r>
        <w:rPr>
          <w:rFonts w:ascii="Courier New" w:hAnsi="Courier New"/>
          <w:sz w:val="20"/>
        </w:rPr>
        <w:br/>
        <w:t xml:space="preserve">       component: BigCTA</w:t>
      </w:r>
      <w:r>
        <w:rPr>
          <w:rFonts w:ascii="Courier New" w:hAnsi="Courier New"/>
          <w:sz w:val="20"/>
        </w:rPr>
        <w:br/>
        <w:t xml:space="preserve">       props: {title:"Build with IntegAI", primary:"Talk to us", to:"/contact"}]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FT[sectionId: footer_v1</w:t>
      </w:r>
      <w:r>
        <w:rPr>
          <w:rFonts w:ascii="Courier New" w:hAnsi="Courier New"/>
          <w:sz w:val="20"/>
        </w:rPr>
        <w:br/>
        <w:t xml:space="preserve">       component: GlobalFooter</w:t>
      </w:r>
      <w:r>
        <w:rPr>
          <w:rFonts w:ascii="Courier New" w:hAnsi="Courier New"/>
          <w:sz w:val="20"/>
        </w:rPr>
        <w:br/>
        <w:t xml:space="preserve">       props: {menu.footer[], socials[], legalLinks[]}]</w:t>
      </w:r>
      <w:r>
        <w:rPr>
          <w:rFonts w:ascii="Courier New" w:hAnsi="Courier New"/>
          <w:sz w:val="20"/>
        </w:rPr>
        <w:br/>
        <w:t xml:space="preserve">  end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HD --&gt; HR --&gt; PB --&gt; APIS --&gt; AMX --&gt; GT --&gt; NT --&gt; ETH --&gt; CTA --&gt; FT</w:t>
      </w:r>
      <w:r>
        <w:rPr>
          <w:rFonts w:ascii="Courier New" w:hAnsi="Courier New"/>
          <w:sz w:val="20"/>
        </w:rPr>
        <w:br/>
        <w:t>```</w:t>
      </w:r>
    </w:p>
    <w:p w14:paraId="03F3D923" w14:textId="77777777" w:rsidR="006430D5" w:rsidRDefault="001B033C">
      <w:pPr>
        <w:pStyle w:val="Heading1"/>
      </w:pPr>
      <w:r>
        <w:t>3) Globe demo page (prompt arcs + energy badge)</w:t>
      </w:r>
    </w:p>
    <w:p w14:paraId="3CDDD833" w14:textId="77777777" w:rsidR="006430D5" w:rsidRDefault="001B033C">
      <w:r>
        <w:rPr>
          <w:rFonts w:ascii="Courier New" w:hAnsi="Courier New"/>
          <w:sz w:val="20"/>
        </w:rPr>
        <w:t>```mermaid</w:t>
      </w:r>
      <w:r>
        <w:rPr>
          <w:rFonts w:ascii="Courier New" w:hAnsi="Courier New"/>
          <w:sz w:val="20"/>
        </w:rPr>
        <w:br/>
        <w:t>flowchart TB</w:t>
      </w:r>
      <w:r>
        <w:rPr>
          <w:rFonts w:ascii="Courier New" w:hAnsi="Courier New"/>
          <w:sz w:val="20"/>
        </w:rPr>
        <w:br/>
        <w:t xml:space="preserve">  subgraph GLOBE[Page: "/globe" — Sovereign AI Demo]</w:t>
      </w:r>
      <w:r>
        <w:rPr>
          <w:rFonts w:ascii="Courier New" w:hAnsi="Courier New"/>
          <w:sz w:val="20"/>
        </w:rPr>
        <w:br/>
        <w:t xml:space="preserve">  direction TB</w:t>
      </w:r>
      <w:r>
        <w:rPr>
          <w:rFonts w:ascii="Courier New" w:hAnsi="Courier New"/>
          <w:sz w:val="20"/>
        </w:rPr>
        <w:br/>
        <w:t xml:space="preserve">    GHD[sectionId: nav_primary_v1 | GlobalHeader]</w:t>
      </w:r>
      <w:r>
        <w:rPr>
          <w:rFonts w:ascii="Courier New" w:hAnsi="Courier New"/>
          <w:sz w:val="20"/>
        </w:rPr>
        <w:br/>
        <w:t xml:space="preserve">    GHR[sectionId: hero_globe_v1</w:t>
      </w:r>
      <w:r>
        <w:rPr>
          <w:rFonts w:ascii="Courier New" w:hAnsi="Courier New"/>
          <w:sz w:val="20"/>
        </w:rPr>
        <w:br/>
        <w:t xml:space="preserve">        component: HeroGlobe</w:t>
      </w:r>
      <w:r>
        <w:rPr>
          <w:rFonts w:ascii="Courier New" w:hAnsi="Courier New"/>
          <w:sz w:val="20"/>
        </w:rPr>
        <w:br/>
        <w:t xml:space="preserve">        props: {title, subtitle, autoplay:true, respectReducedMotion:true}]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GP[sectionId: prompt_console_v1</w:t>
      </w:r>
      <w:r>
        <w:rPr>
          <w:rFonts w:ascii="Courier New" w:hAnsi="Courier New"/>
          <w:sz w:val="20"/>
        </w:rPr>
        <w:br/>
        <w:t xml:space="preserve">       component: PromptConsole</w:t>
      </w:r>
      <w:r>
        <w:rPr>
          <w:rFonts w:ascii="Courier New" w:hAnsi="Courier New"/>
          <w:sz w:val="20"/>
        </w:rPr>
        <w:br/>
        <w:t xml:space="preserve">       props: {placeholder:"Ask anything…", modelOptions:["Gemma fast-path","Mistral-7B fallback"], maxTokens:1024, showLatency:true}]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GA[sectionId: arcs_visual_v1</w:t>
      </w:r>
      <w:r>
        <w:rPr>
          <w:rFonts w:ascii="Courier New" w:hAnsi="Courier New"/>
          <w:sz w:val="20"/>
        </w:rPr>
        <w:br/>
        <w:t xml:space="preserve">       component: PromptArcMap</w:t>
      </w:r>
      <w:r>
        <w:rPr>
          <w:rFonts w:ascii="Courier New" w:hAnsi="Courier New"/>
          <w:sz w:val="20"/>
        </w:rPr>
        <w:br/>
        <w:t xml:space="preserve">       props: {mode:"offline-first", dataCenters:["Lenovo-host","Edge cache"], arcs:"prompt-&gt;planner-&gt;retriever-&gt;judge-&gt;executor", toggle:"Where your prompts go"}]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GE[sectionId: energy_badge_v1</w:t>
      </w:r>
      <w:r>
        <w:rPr>
          <w:rFonts w:ascii="Courier New" w:hAnsi="Courier New"/>
          <w:sz w:val="20"/>
        </w:rPr>
        <w:br/>
        <w:t xml:space="preserve">       component: EnergyBadge</w:t>
      </w:r>
      <w:r>
        <w:rPr>
          <w:rFonts w:ascii="Courier New" w:hAnsi="Courier New"/>
          <w:sz w:val="20"/>
        </w:rPr>
        <w:br/>
        <w:t xml:space="preserve">       props: {baseWh:0.3, per100TokWh:0.1, co2FactorKgPerKWh:0.233, showEstimates:true}]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GR[sectionId: result_panel_v1</w:t>
      </w:r>
      <w:r>
        <w:rPr>
          <w:rFonts w:ascii="Courier New" w:hAnsi="Courier New"/>
          <w:sz w:val="20"/>
        </w:rPr>
        <w:br/>
        <w:t xml:space="preserve">       component: ResultPanel</w:t>
      </w:r>
      <w:r>
        <w:rPr>
          <w:rFonts w:ascii="Courier New" w:hAnsi="Courier New"/>
          <w:sz w:val="20"/>
        </w:rPr>
        <w:br/>
        <w:t xml:space="preserve">       props: {diffView:true, provenance:true}]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GFAQ[sectionId: demo_disclaimer_v1</w:t>
      </w:r>
      <w:r>
        <w:rPr>
          <w:rFonts w:ascii="Courier New" w:hAnsi="Courier New"/>
          <w:sz w:val="20"/>
        </w:rPr>
        <w:br/>
        <w:t xml:space="preserve">         component: InlineNote</w:t>
      </w:r>
      <w:r>
        <w:rPr>
          <w:rFonts w:ascii="Courier New" w:hAnsi="Courier New"/>
          <w:sz w:val="20"/>
        </w:rPr>
        <w:br/>
        <w:t xml:space="preserve">         props: {text:"Demo runs locally/offline by default; online adapters gated by policy."}]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GFT[sectionId: footer_v1 | GlobalFooter]</w:t>
      </w:r>
      <w:r>
        <w:rPr>
          <w:rFonts w:ascii="Courier New" w:hAnsi="Courier New"/>
          <w:sz w:val="20"/>
        </w:rPr>
        <w:br/>
        <w:t xml:space="preserve">  end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GHD --&gt; GHR --&gt; GP --&gt; GA --&gt; GE --&gt; GR --&gt; GFAQ --&gt; GFT</w:t>
      </w:r>
      <w:r>
        <w:rPr>
          <w:rFonts w:ascii="Courier New" w:hAnsi="Courier New"/>
          <w:sz w:val="20"/>
        </w:rPr>
        <w:br/>
        <w:t>```</w:t>
      </w:r>
    </w:p>
    <w:p w14:paraId="25BBF71E" w14:textId="77777777" w:rsidR="006430D5" w:rsidRDefault="001B033C">
      <w:pPr>
        <w:pStyle w:val="Heading1"/>
      </w:pPr>
      <w:r>
        <w:t>4) News &amp; Trends page (live feed)</w:t>
      </w:r>
    </w:p>
    <w:p w14:paraId="37040487" w14:textId="77777777" w:rsidR="006430D5" w:rsidRDefault="001B033C">
      <w:r>
        <w:rPr>
          <w:rFonts w:ascii="Courier New" w:hAnsi="Courier New"/>
          <w:sz w:val="20"/>
        </w:rPr>
        <w:t>```mermaid</w:t>
      </w:r>
      <w:r>
        <w:rPr>
          <w:rFonts w:ascii="Courier New" w:hAnsi="Courier New"/>
          <w:sz w:val="20"/>
        </w:rPr>
        <w:br/>
        <w:t>flowchart TB</w:t>
      </w:r>
      <w:r>
        <w:rPr>
          <w:rFonts w:ascii="Courier New" w:hAnsi="Courier New"/>
          <w:sz w:val="20"/>
        </w:rPr>
        <w:br/>
        <w:t xml:space="preserve">  subgraph NEWS[Page: "/news" — Live Trends Window]</w:t>
      </w:r>
      <w:r>
        <w:rPr>
          <w:rFonts w:ascii="Courier New" w:hAnsi="Courier New"/>
          <w:sz w:val="20"/>
        </w:rPr>
        <w:br/>
        <w:t xml:space="preserve">  direction TB</w:t>
      </w:r>
      <w:r>
        <w:rPr>
          <w:rFonts w:ascii="Courier New" w:hAnsi="Courier New"/>
          <w:sz w:val="20"/>
        </w:rPr>
        <w:br/>
        <w:t xml:space="preserve">    NHD[sectionId: nav_primary_v1 | GlobalHeader]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NHR[sectionId: hero_news_v1</w:t>
      </w:r>
      <w:r>
        <w:rPr>
          <w:rFonts w:ascii="Courier New" w:hAnsi="Courier New"/>
          <w:sz w:val="20"/>
        </w:rPr>
        <w:br/>
        <w:t xml:space="preserve">        component: HeroMinimal</w:t>
      </w:r>
      <w:r>
        <w:rPr>
          <w:rFonts w:ascii="Courier New" w:hAnsi="Courier New"/>
          <w:sz w:val="20"/>
        </w:rPr>
        <w:br/>
        <w:t xml:space="preserve">        props: {title:"Live News &amp; Trends", subtitle:"Signal over noise", searchbar:true}]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NSF[sectionId: stream_filters_v1</w:t>
      </w:r>
      <w:r>
        <w:rPr>
          <w:rFonts w:ascii="Courier New" w:hAnsi="Courier New"/>
          <w:sz w:val="20"/>
        </w:rPr>
        <w:br/>
        <w:t xml:space="preserve">        component: StreamFilters</w:t>
      </w:r>
      <w:r>
        <w:rPr>
          <w:rFonts w:ascii="Courier New" w:hAnsi="Courier New"/>
          <w:sz w:val="20"/>
        </w:rPr>
        <w:br/>
        <w:t xml:space="preserve">        props: {topics:["AI","Construction","Pharma","Sustainability"], sources:["X/Grok","Docs"], autoRefresh:true}]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NLV[sectionId: live_stream_v1</w:t>
      </w:r>
      <w:r>
        <w:rPr>
          <w:rFonts w:ascii="Courier New" w:hAnsi="Courier New"/>
          <w:sz w:val="20"/>
        </w:rPr>
        <w:br/>
        <w:t xml:space="preserve">        component: NewsStream</w:t>
      </w:r>
      <w:r>
        <w:rPr>
          <w:rFonts w:ascii="Courier New" w:hAnsi="Courier New"/>
          <w:sz w:val="20"/>
        </w:rPr>
        <w:br/>
        <w:t xml:space="preserve">        props: {provider:"Grok", itemsPerPage:20, hydrateOnVisible:true, disclaimer:"Live content may be unvetted"}]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NANA[sectionId: annotation_bar_v1</w:t>
      </w:r>
      <w:r>
        <w:rPr>
          <w:rFonts w:ascii="Courier New" w:hAnsi="Courier New"/>
          <w:sz w:val="20"/>
        </w:rPr>
        <w:br/>
        <w:t xml:space="preserve">        component: AnnotationBar</w:t>
      </w:r>
      <w:r>
        <w:rPr>
          <w:rFonts w:ascii="Courier New" w:hAnsi="Courier New"/>
          <w:sz w:val="20"/>
        </w:rPr>
        <w:br/>
        <w:t xml:space="preserve">        props: {actions:["Pin","Save","Send to /agents","Open in new tab"]}]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NFT[sectionId: footer_v1 | GlobalFooter]</w:t>
      </w:r>
      <w:r>
        <w:rPr>
          <w:rFonts w:ascii="Courier New" w:hAnsi="Courier New"/>
          <w:sz w:val="20"/>
        </w:rPr>
        <w:br/>
        <w:t xml:space="preserve">  end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NHD --&gt; NHR --&gt; NSF --&gt; NLV --&gt; NANA --&gt; NFT</w:t>
      </w:r>
      <w:r>
        <w:rPr>
          <w:rFonts w:ascii="Courier New" w:hAnsi="Courier New"/>
          <w:sz w:val="20"/>
        </w:rPr>
        <w:br/>
        <w:t>```</w:t>
      </w:r>
    </w:p>
    <w:p w14:paraId="302E8596" w14:textId="77777777" w:rsidR="006430D5" w:rsidRDefault="001B033C">
      <w:pPr>
        <w:pStyle w:val="Heading1"/>
      </w:pPr>
      <w:r>
        <w:t>5) About pages &amp; Poem</w:t>
      </w:r>
    </w:p>
    <w:p w14:paraId="03C79D78" w14:textId="77777777" w:rsidR="006430D5" w:rsidRDefault="001B033C">
      <w:r>
        <w:rPr>
          <w:rFonts w:ascii="Courier New" w:hAnsi="Courier New"/>
          <w:sz w:val="20"/>
        </w:rPr>
        <w:t>```mermaid</w:t>
      </w:r>
      <w:r>
        <w:rPr>
          <w:rFonts w:ascii="Courier New" w:hAnsi="Courier New"/>
          <w:sz w:val="20"/>
        </w:rPr>
        <w:br/>
        <w:t>flowchart TB</w:t>
      </w:r>
      <w:r>
        <w:rPr>
          <w:rFonts w:ascii="Courier New" w:hAnsi="Courier New"/>
          <w:sz w:val="20"/>
        </w:rPr>
        <w:br/>
        <w:t xml:space="preserve">  subgraph ABOUTI[Page: "/about/integai" — Platform Bio]</w:t>
      </w:r>
      <w:r>
        <w:rPr>
          <w:rFonts w:ascii="Courier New" w:hAnsi="Courier New"/>
          <w:sz w:val="20"/>
        </w:rPr>
        <w:br/>
        <w:t xml:space="preserve">  direction TB</w:t>
      </w:r>
      <w:r>
        <w:rPr>
          <w:rFonts w:ascii="Courier New" w:hAnsi="Courier New"/>
          <w:sz w:val="20"/>
        </w:rPr>
        <w:br/>
        <w:t xml:space="preserve">    AIH[GlobalHeader]</w:t>
      </w:r>
      <w:r>
        <w:rPr>
          <w:rFonts w:ascii="Courier New" w:hAnsi="Courier New"/>
          <w:sz w:val="20"/>
        </w:rPr>
        <w:br/>
        <w:t xml:space="preserve">    AI1[sectionId: intro_platform_v1 | component: SplitFeature</w:t>
      </w:r>
      <w:r>
        <w:rPr>
          <w:rFonts w:ascii="Courier New" w:hAnsi="Courier New"/>
          <w:sz w:val="20"/>
        </w:rPr>
        <w:br/>
        <w:t xml:space="preserve">        props:{title:"Sovereign, offline-first orchestration", bullets:["9-core agent graph","Chroma+Neo4j RAG","Immutable .integpkg"], cta:"See API contracts"}]</w:t>
      </w:r>
      <w:r>
        <w:rPr>
          <w:rFonts w:ascii="Courier New" w:hAnsi="Courier New"/>
          <w:sz w:val="20"/>
        </w:rPr>
        <w:br/>
        <w:t xml:space="preserve">    AI2[sectionId: perf_targets_v1 | component: PerfBadges</w:t>
      </w:r>
      <w:r>
        <w:rPr>
          <w:rFonts w:ascii="Courier New" w:hAnsi="Courier New"/>
          <w:sz w:val="20"/>
        </w:rPr>
        <w:br/>
        <w:t xml:space="preserve">        props:{ttftTargetMs:800, p50TokPerS:40}]</w:t>
      </w:r>
      <w:r>
        <w:rPr>
          <w:rFonts w:ascii="Courier New" w:hAnsi="Courier New"/>
          <w:sz w:val="20"/>
        </w:rPr>
        <w:br/>
        <w:t xml:space="preserve">    AI3[sectionId: api_contracts_v1 | ApiContractsStrip]</w:t>
      </w:r>
      <w:r>
        <w:rPr>
          <w:rFonts w:ascii="Courier New" w:hAnsi="Courier New"/>
          <w:sz w:val="20"/>
        </w:rPr>
        <w:br/>
        <w:t xml:space="preserve">    AIF[GlobalFooter]</w:t>
      </w:r>
      <w:r>
        <w:rPr>
          <w:rFonts w:ascii="Courier New" w:hAnsi="Courier New"/>
          <w:sz w:val="20"/>
        </w:rPr>
        <w:br/>
        <w:t xml:space="preserve">  end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subgraph ABOUTM[Page: "/about/michael" — Founder]</w:t>
      </w:r>
      <w:r>
        <w:rPr>
          <w:rFonts w:ascii="Courier New" w:hAnsi="Courier New"/>
          <w:sz w:val="20"/>
        </w:rPr>
        <w:br/>
        <w:t xml:space="preserve">  direction TB</w:t>
      </w:r>
      <w:r>
        <w:rPr>
          <w:rFonts w:ascii="Courier New" w:hAnsi="Courier New"/>
          <w:sz w:val="20"/>
        </w:rPr>
        <w:br/>
        <w:t xml:space="preserve">    MH[GlobalHeader]</w:t>
      </w:r>
      <w:r>
        <w:rPr>
          <w:rFonts w:ascii="Courier New" w:hAnsi="Courier New"/>
          <w:sz w:val="20"/>
        </w:rPr>
        <w:br/>
        <w:t xml:space="preserve">    M1[sectionId: founder_story_v1 | component: BioLongform</w:t>
      </w:r>
      <w:r>
        <w:rPr>
          <w:rFonts w:ascii="Courier New" w:hAnsi="Courier New"/>
          <w:sz w:val="20"/>
        </w:rPr>
        <w:br/>
        <w:t xml:space="preserve">        props:{portrait, mdx:"/content/about/michael.mdx"}]</w:t>
      </w:r>
      <w:r>
        <w:rPr>
          <w:rFonts w:ascii="Courier New" w:hAnsi="Courier New"/>
          <w:sz w:val="20"/>
        </w:rPr>
        <w:br/>
        <w:t xml:space="preserve">    MF[GlobalFooter]</w:t>
      </w:r>
      <w:r>
        <w:rPr>
          <w:rFonts w:ascii="Courier New" w:hAnsi="Courier New"/>
          <w:sz w:val="20"/>
        </w:rPr>
        <w:br/>
        <w:t xml:space="preserve">  end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subgraph POEM[Page: "/poem" — The Craftsman's Creed]</w:t>
      </w:r>
      <w:r>
        <w:rPr>
          <w:rFonts w:ascii="Courier New" w:hAnsi="Courier New"/>
          <w:sz w:val="20"/>
        </w:rPr>
        <w:br/>
        <w:t xml:space="preserve">  direction TB</w:t>
      </w:r>
      <w:r>
        <w:rPr>
          <w:rFonts w:ascii="Courier New" w:hAnsi="Courier New"/>
          <w:sz w:val="20"/>
        </w:rPr>
        <w:br/>
        <w:t xml:space="preserve">    PH[GlobalHeader]</w:t>
      </w:r>
      <w:r>
        <w:rPr>
          <w:rFonts w:ascii="Courier New" w:hAnsi="Courier New"/>
          <w:sz w:val="20"/>
        </w:rPr>
        <w:br/>
        <w:t xml:space="preserve">    P1[sectionId: poem_body_v1 | component: PoemBlock</w:t>
      </w:r>
      <w:r>
        <w:rPr>
          <w:rFonts w:ascii="Courier New" w:hAnsi="Courier New"/>
          <w:sz w:val="20"/>
        </w:rPr>
        <w:br/>
        <w:t xml:space="preserve">       props:{mdx:"/content/poem.mdx", typography:"display"}]</w:t>
      </w:r>
      <w:r>
        <w:rPr>
          <w:rFonts w:ascii="Courier New" w:hAnsi="Courier New"/>
          <w:sz w:val="20"/>
        </w:rPr>
        <w:br/>
        <w:t xml:space="preserve">    PF[GlobalFooter]</w:t>
      </w:r>
      <w:r>
        <w:rPr>
          <w:rFonts w:ascii="Courier New" w:hAnsi="Courier New"/>
          <w:sz w:val="20"/>
        </w:rPr>
        <w:br/>
        <w:t xml:space="preserve">  end</w:t>
      </w:r>
      <w:r>
        <w:rPr>
          <w:rFonts w:ascii="Courier New" w:hAnsi="Courier New"/>
          <w:sz w:val="20"/>
        </w:rPr>
        <w:br/>
        <w:t>```</w:t>
      </w:r>
    </w:p>
    <w:p w14:paraId="1BF0AD22" w14:textId="77777777" w:rsidR="006430D5" w:rsidRDefault="001B033C">
      <w:pPr>
        <w:pStyle w:val="Heading1"/>
      </w:pPr>
      <w:r>
        <w:t>6) Agents directory + Sector hubs (incl. CROx deep‑dive)</w:t>
      </w:r>
    </w:p>
    <w:p w14:paraId="7B2EAF17" w14:textId="77777777" w:rsidR="006430D5" w:rsidRDefault="001B033C">
      <w:r>
        <w:rPr>
          <w:rFonts w:ascii="Courier New" w:hAnsi="Courier New"/>
          <w:sz w:val="20"/>
        </w:rPr>
        <w:t>```mermaid</w:t>
      </w:r>
      <w:r>
        <w:rPr>
          <w:rFonts w:ascii="Courier New" w:hAnsi="Courier New"/>
          <w:sz w:val="20"/>
        </w:rPr>
        <w:br/>
        <w:t>flowchart TB</w:t>
      </w:r>
      <w:r>
        <w:rPr>
          <w:rFonts w:ascii="Courier New" w:hAnsi="Courier New"/>
          <w:sz w:val="20"/>
        </w:rPr>
        <w:br/>
        <w:t xml:space="preserve">  subgraph AGENTS[Page: "/agents" — Directory]</w:t>
      </w:r>
      <w:r>
        <w:rPr>
          <w:rFonts w:ascii="Courier New" w:hAnsi="Courier New"/>
          <w:sz w:val="20"/>
        </w:rPr>
        <w:br/>
        <w:t xml:space="preserve">  direction TB</w:t>
      </w:r>
      <w:r>
        <w:rPr>
          <w:rFonts w:ascii="Courier New" w:hAnsi="Courier New"/>
          <w:sz w:val="20"/>
        </w:rPr>
        <w:br/>
        <w:t xml:space="preserve">    AH[GlobalHeader]</w:t>
      </w:r>
      <w:r>
        <w:rPr>
          <w:rFonts w:ascii="Courier New" w:hAnsi="Courier New"/>
          <w:sz w:val="20"/>
        </w:rPr>
        <w:br/>
        <w:t xml:space="preserve">    AX[sectionId: agents_grid_v1</w:t>
      </w:r>
      <w:r>
        <w:rPr>
          <w:rFonts w:ascii="Courier New" w:hAnsi="Courier New"/>
          <w:sz w:val="20"/>
        </w:rPr>
        <w:br/>
        <w:t xml:space="preserve">       component: AgentCards</w:t>
      </w:r>
      <w:r>
        <w:rPr>
          <w:rFonts w:ascii="Courier New" w:hAnsi="Courier New"/>
          <w:sz w:val="20"/>
        </w:rPr>
        <w:br/>
        <w:t xml:space="preserve">       props:{agents:[</w:t>
      </w:r>
      <w:r>
        <w:rPr>
          <w:rFonts w:ascii="Courier New" w:hAnsi="Courier New"/>
          <w:sz w:val="20"/>
        </w:rPr>
        <w:br/>
        <w:t xml:space="preserve">         {name:"EHS Agent", sector:"Construction"},</w:t>
      </w:r>
      <w:r>
        <w:rPr>
          <w:rFonts w:ascii="Courier New" w:hAnsi="Courier New"/>
          <w:sz w:val="20"/>
        </w:rPr>
        <w:br/>
        <w:t xml:space="preserve">         {name:"Project PM Agent", sector:"Construction"},</w:t>
      </w:r>
      <w:r>
        <w:rPr>
          <w:rFonts w:ascii="Courier New" w:hAnsi="Courier New"/>
          <w:sz w:val="20"/>
        </w:rPr>
        <w:br/>
        <w:t xml:space="preserve">         {name:"BIM/Design Agent", sector:"Construction"},</w:t>
      </w:r>
      <w:r>
        <w:rPr>
          <w:rFonts w:ascii="Courier New" w:hAnsi="Courier New"/>
          <w:sz w:val="20"/>
        </w:rPr>
        <w:br/>
        <w:t xml:space="preserve">         {name:"ESG Agent", sector:"Environmental"},</w:t>
      </w:r>
      <w:r>
        <w:rPr>
          <w:rFonts w:ascii="Courier New" w:hAnsi="Courier New"/>
          <w:sz w:val="20"/>
        </w:rPr>
        <w:br/>
        <w:t xml:space="preserve">         {name:"Sustainability Metrics Agent", sector:"Environmental"},</w:t>
      </w:r>
      <w:r>
        <w:rPr>
          <w:rFonts w:ascii="Courier New" w:hAnsi="Courier New"/>
          <w:sz w:val="20"/>
        </w:rPr>
        <w:br/>
        <w:t xml:space="preserve">         {name:"Heritage Preservation Agent", sector:"Conservation"},</w:t>
      </w:r>
      <w:r>
        <w:rPr>
          <w:rFonts w:ascii="Courier New" w:hAnsi="Courier New"/>
          <w:sz w:val="20"/>
        </w:rPr>
        <w:br/>
        <w:t xml:space="preserve">         {name:"Planning Approvals Agent", sector:"Conservation"},</w:t>
      </w:r>
      <w:r>
        <w:rPr>
          <w:rFonts w:ascii="Courier New" w:hAnsi="Courier New"/>
          <w:sz w:val="20"/>
        </w:rPr>
        <w:br/>
        <w:t xml:space="preserve">         {name:"CROx", sector:"Pharma"},</w:t>
      </w:r>
      <w:r>
        <w:rPr>
          <w:rFonts w:ascii="Courier New" w:hAnsi="Courier New"/>
          <w:sz w:val="20"/>
        </w:rPr>
        <w:br/>
        <w:t xml:space="preserve">         {name:"Procurement Agent", sector:"Public Procurement"},</w:t>
      </w:r>
      <w:r>
        <w:rPr>
          <w:rFonts w:ascii="Courier New" w:hAnsi="Courier New"/>
          <w:sz w:val="20"/>
        </w:rPr>
        <w:br/>
        <w:t xml:space="preserve">         {name:"Anti-Corruption Oversight Agent", sector:"Public Procurement"},</w:t>
      </w:r>
      <w:r>
        <w:rPr>
          <w:rFonts w:ascii="Courier New" w:hAnsi="Courier New"/>
          <w:sz w:val="20"/>
        </w:rPr>
        <w:br/>
        <w:t xml:space="preserve">         {name:"Crop Monitoring Agent", sector:"Agriculture"},</w:t>
      </w:r>
      <w:r>
        <w:rPr>
          <w:rFonts w:ascii="Courier New" w:hAnsi="Courier New"/>
          <w:sz w:val="20"/>
        </w:rPr>
        <w:br/>
        <w:t xml:space="preserve">         {name:"Agri-Supply Agent", sector:"Agriculture"},</w:t>
      </w:r>
      <w:r>
        <w:rPr>
          <w:rFonts w:ascii="Courier New" w:hAnsi="Courier New"/>
          <w:sz w:val="20"/>
        </w:rPr>
        <w:br/>
        <w:t xml:space="preserve">         {name:"Market Signals Agent", sector:"Trader/Economics"},</w:t>
      </w:r>
      <w:r>
        <w:rPr>
          <w:rFonts w:ascii="Courier New" w:hAnsi="Courier New"/>
          <w:sz w:val="20"/>
        </w:rPr>
        <w:br/>
        <w:t xml:space="preserve">         {name:"Risk &amp; Portfolio Agent", sector:"Trader/Economics"},</w:t>
      </w:r>
      <w:r>
        <w:rPr>
          <w:rFonts w:ascii="Courier New" w:hAnsi="Courier New"/>
          <w:sz w:val="20"/>
        </w:rPr>
        <w:br/>
        <w:t xml:space="preserve">         {name:"Clinical Workflow Agent", sector:"Healthcare"},</w:t>
      </w:r>
      <w:r>
        <w:rPr>
          <w:rFonts w:ascii="Courier New" w:hAnsi="Courier New"/>
          <w:sz w:val="20"/>
        </w:rPr>
        <w:br/>
        <w:t xml:space="preserve">         {name:"Pet Care Agent", sector:"Healthcare"},</w:t>
      </w:r>
      <w:r>
        <w:rPr>
          <w:rFonts w:ascii="Courier New" w:hAnsi="Courier New"/>
          <w:sz w:val="20"/>
        </w:rPr>
        <w:br/>
        <w:t xml:space="preserve">         {name:"Ops Agent", sector:"Insurance"},</w:t>
      </w:r>
      <w:r>
        <w:rPr>
          <w:rFonts w:ascii="Courier New" w:hAnsi="Courier New"/>
          <w:sz w:val="20"/>
        </w:rPr>
        <w:br/>
        <w:t xml:space="preserve">         {name:"Fraud Detection Agent", sector:"Insurance"},</w:t>
      </w:r>
      <w:r>
        <w:rPr>
          <w:rFonts w:ascii="Courier New" w:hAnsi="Courier New"/>
          <w:sz w:val="20"/>
        </w:rPr>
        <w:br/>
        <w:t xml:space="preserve">         {name:"Wizard Agent", sector:"Custom"},</w:t>
      </w:r>
      <w:r>
        <w:rPr>
          <w:rFonts w:ascii="Courier New" w:hAnsi="Courier New"/>
          <w:sz w:val="20"/>
        </w:rPr>
        <w:br/>
        <w:t xml:space="preserve">         {name:"Child Agents", sector:"Custom"}]}}</w:t>
      </w:r>
      <w:r>
        <w:rPr>
          <w:rFonts w:ascii="Courier New" w:hAnsi="Courier New"/>
          <w:sz w:val="20"/>
        </w:rPr>
        <w:br/>
        <w:t xml:space="preserve">    AF[GlobalFooter]</w:t>
      </w:r>
      <w:r>
        <w:rPr>
          <w:rFonts w:ascii="Courier New" w:hAnsi="Courier New"/>
          <w:sz w:val="20"/>
        </w:rPr>
        <w:br/>
        <w:t xml:space="preserve">  end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subgraph CROX[Page: "/sectors/pharma-crox" — CROx Landing]</w:t>
      </w:r>
      <w:r>
        <w:rPr>
          <w:rFonts w:ascii="Courier New" w:hAnsi="Courier New"/>
          <w:sz w:val="20"/>
        </w:rPr>
        <w:br/>
        <w:t xml:space="preserve">  direction TB</w:t>
      </w:r>
      <w:r>
        <w:rPr>
          <w:rFonts w:ascii="Courier New" w:hAnsi="Courier New"/>
          <w:sz w:val="20"/>
        </w:rPr>
        <w:br/>
        <w:t xml:space="preserve">    CH[GlobalHeader]</w:t>
      </w:r>
      <w:r>
        <w:rPr>
          <w:rFonts w:ascii="Courier New" w:hAnsi="Courier New"/>
          <w:sz w:val="20"/>
        </w:rPr>
        <w:br/>
        <w:t xml:space="preserve">    C1[sectionId: crox_hero_v1 | component: HeroSplit</w:t>
      </w:r>
      <w:r>
        <w:rPr>
          <w:rFonts w:ascii="Courier New" w:hAnsi="Courier New"/>
          <w:sz w:val="20"/>
        </w:rPr>
        <w:br/>
        <w:t xml:space="preserve">       props:{title:"CROx — Clinical R&amp;D Orchestrator", subtitle:"Protocol → Patients → KPIs → Audit", cta:"Request demo"}]</w:t>
      </w:r>
      <w:r>
        <w:rPr>
          <w:rFonts w:ascii="Courier New" w:hAnsi="Courier New"/>
          <w:sz w:val="20"/>
        </w:rPr>
        <w:br/>
        <w:t xml:space="preserve">    C2[sectionId: crox_features_v1 | component: FeatureColumns</w:t>
      </w:r>
      <w:r>
        <w:rPr>
          <w:rFonts w:ascii="Courier New" w:hAnsi="Courier New"/>
          <w:sz w:val="20"/>
        </w:rPr>
        <w:br/>
        <w:t xml:space="preserve">       props:{items:["Protocol Copilot","Recruitment &amp; Retention Intelligence","Ops Unifier","Regulatory &amp; CSR Drafting","Patient Monitoring Hub","KPI Dashboard"]}]</w:t>
      </w:r>
      <w:r>
        <w:rPr>
          <w:rFonts w:ascii="Courier New" w:hAnsi="Courier New"/>
          <w:sz w:val="20"/>
        </w:rPr>
        <w:br/>
        <w:t xml:space="preserve">    C3[sectionId: crox_kpis_v1 | component: KPIGrid</w:t>
      </w:r>
      <w:r>
        <w:rPr>
          <w:rFonts w:ascii="Courier New" w:hAnsi="Courier New"/>
          <w:sz w:val="20"/>
        </w:rPr>
        <w:br/>
        <w:t xml:space="preserve">       props:{metrics:["Amendment rate↓","Recruitment velocity↑","Dropout rate↓","CSR drafting cycle↓","ROI↑"]}]</w:t>
      </w:r>
      <w:r>
        <w:rPr>
          <w:rFonts w:ascii="Courier New" w:hAnsi="Courier New"/>
          <w:sz w:val="20"/>
        </w:rPr>
        <w:br/>
        <w:t xml:space="preserve">    C4[sectionId: crox_auditability_v1 | component: ProofBlocks</w:t>
      </w:r>
      <w:r>
        <w:rPr>
          <w:rFonts w:ascii="Courier New" w:hAnsi="Courier New"/>
          <w:sz w:val="20"/>
        </w:rPr>
        <w:br/>
        <w:t xml:space="preserve">       props:{bullets:["Traceable citations",".integpkg artifacts","HITL gates via Judge"], link:"/about/integai"}]</w:t>
      </w:r>
      <w:r>
        <w:rPr>
          <w:rFonts w:ascii="Courier New" w:hAnsi="Courier New"/>
          <w:sz w:val="20"/>
        </w:rPr>
        <w:br/>
        <w:t xml:space="preserve">    CF[GlobalFooter]</w:t>
      </w:r>
      <w:r>
        <w:rPr>
          <w:rFonts w:ascii="Courier New" w:hAnsi="Courier New"/>
          <w:sz w:val="20"/>
        </w:rPr>
        <w:br/>
        <w:t xml:space="preserve">  end</w:t>
      </w:r>
      <w:r>
        <w:rPr>
          <w:rFonts w:ascii="Courier New" w:hAnsi="Courier New"/>
          <w:sz w:val="20"/>
        </w:rPr>
        <w:br/>
        <w:t>```</w:t>
      </w:r>
    </w:p>
    <w:p w14:paraId="48FFF8F8" w14:textId="77777777" w:rsidR="006430D5" w:rsidRDefault="001B033C">
      <w:pPr>
        <w:pStyle w:val="Heading1"/>
      </w:pPr>
      <w:r>
        <w:t>7) Forms &amp; outcomes (Contact, RFP, Newsletter, Careers)</w:t>
      </w:r>
    </w:p>
    <w:p w14:paraId="1EFF266D" w14:textId="77777777" w:rsidR="006430D5" w:rsidRDefault="001B033C">
      <w:r>
        <w:rPr>
          <w:rFonts w:ascii="Courier New" w:hAnsi="Courier New"/>
          <w:sz w:val="20"/>
        </w:rPr>
        <w:t>```mermaid</w:t>
      </w:r>
      <w:r>
        <w:rPr>
          <w:rFonts w:ascii="Courier New" w:hAnsi="Courier New"/>
          <w:sz w:val="20"/>
        </w:rPr>
        <w:br/>
        <w:t>flowchart TB</w:t>
      </w:r>
      <w:r>
        <w:rPr>
          <w:rFonts w:ascii="Courier New" w:hAnsi="Courier New"/>
          <w:sz w:val="20"/>
        </w:rPr>
        <w:br/>
        <w:t xml:space="preserve">  subgraph FORMS[Forms &amp; Confirmation Pages]</w:t>
      </w:r>
      <w:r>
        <w:rPr>
          <w:rFonts w:ascii="Courier New" w:hAnsi="Courier New"/>
          <w:sz w:val="20"/>
        </w:rPr>
        <w:br/>
        <w:t xml:space="preserve">  direction TB</w:t>
      </w:r>
      <w:r>
        <w:rPr>
          <w:rFonts w:ascii="Courier New" w:hAnsi="Courier New"/>
          <w:sz w:val="20"/>
        </w:rPr>
        <w:br/>
        <w:t xml:space="preserve">    FC[Page: "/contact"]</w:t>
      </w:r>
      <w:r>
        <w:rPr>
          <w:rFonts w:ascii="Courier New" w:hAnsi="Courier New"/>
          <w:sz w:val="20"/>
        </w:rPr>
        <w:br/>
        <w:t xml:space="preserve">    FR[Page: "/rfp"]</w:t>
      </w:r>
      <w:r>
        <w:rPr>
          <w:rFonts w:ascii="Courier New" w:hAnsi="Courier New"/>
          <w:sz w:val="20"/>
        </w:rPr>
        <w:br/>
        <w:t xml:space="preserve">    FN[Page: "/newsletter"]</w:t>
      </w:r>
      <w:r>
        <w:rPr>
          <w:rFonts w:ascii="Courier New" w:hAnsi="Courier New"/>
          <w:sz w:val="20"/>
        </w:rPr>
        <w:br/>
        <w:t xml:space="preserve">    FY[Page: "/careers"]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FC --&gt;|POST /v1/site/forms/contact| COK[Contact → ok screen "/contact/sent"]</w:t>
      </w:r>
      <w:r>
        <w:rPr>
          <w:rFonts w:ascii="Courier New" w:hAnsi="Courier New"/>
          <w:sz w:val="20"/>
        </w:rPr>
        <w:br/>
        <w:t xml:space="preserve">    FR --&gt;|POST /v1/site/forms/rfp|     ROK[RFP → ok screen "/rfp/sent"]</w:t>
      </w:r>
      <w:r>
        <w:rPr>
          <w:rFonts w:ascii="Courier New" w:hAnsi="Courier New"/>
          <w:sz w:val="20"/>
        </w:rPr>
        <w:br/>
        <w:t xml:space="preserve">    FN --&gt;|POST /v1/site/forms/newsletter| NOK[Newsletter → ok "/newsletter/sent"]</w:t>
      </w:r>
      <w:r>
        <w:rPr>
          <w:rFonts w:ascii="Courier New" w:hAnsi="Courier New"/>
          <w:sz w:val="20"/>
        </w:rPr>
        <w:br/>
        <w:t xml:space="preserve">    FY --&gt;|POST /v1/site/forms/careers| YOK[Careers → ok "/careers/sent"]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note1{{All POSTs require Idempotency-Key; return {ok,idempotencyKey,triage,route}}}</w:t>
      </w:r>
      <w:r>
        <w:rPr>
          <w:rFonts w:ascii="Courier New" w:hAnsi="Courier New"/>
          <w:sz w:val="20"/>
        </w:rPr>
        <w:br/>
        <w:t xml:space="preserve">  end</w:t>
      </w:r>
      <w:r>
        <w:rPr>
          <w:rFonts w:ascii="Courier New" w:hAnsi="Courier New"/>
          <w:sz w:val="20"/>
        </w:rPr>
        <w:br/>
        <w:t>```</w:t>
      </w:r>
    </w:p>
    <w:p w14:paraId="3D71DF64" w14:textId="77777777" w:rsidR="006430D5" w:rsidRDefault="001B033C">
      <w:pPr>
        <w:pStyle w:val="Heading1"/>
      </w:pPr>
      <w:r>
        <w:t>8) Data &amp; API contracts (ER diagram for /v1 payloads)</w:t>
      </w:r>
    </w:p>
    <w:p w14:paraId="5493D738" w14:textId="77777777" w:rsidR="006430D5" w:rsidRDefault="001B033C">
      <w:r>
        <w:rPr>
          <w:rFonts w:ascii="Courier New" w:hAnsi="Courier New"/>
          <w:sz w:val="20"/>
        </w:rPr>
        <w:t>```mermaid</w:t>
      </w:r>
      <w:r>
        <w:rPr>
          <w:rFonts w:ascii="Courier New" w:hAnsi="Courier New"/>
          <w:sz w:val="20"/>
        </w:rPr>
        <w:br/>
        <w:t>erDiagram</w:t>
      </w:r>
      <w:r>
        <w:rPr>
          <w:rFonts w:ascii="Courier New" w:hAnsi="Courier New"/>
          <w:sz w:val="20"/>
        </w:rPr>
        <w:br/>
        <w:t xml:space="preserve">  PAGE ||--o{ SECTION : "sections[]"</w:t>
      </w:r>
      <w:r>
        <w:rPr>
          <w:rFonts w:ascii="Courier New" w:hAnsi="Courier New"/>
          <w:sz w:val="20"/>
        </w:rPr>
        <w:br/>
        <w:t xml:space="preserve">  PAGE {</w:t>
      </w:r>
      <w:r>
        <w:rPr>
          <w:rFonts w:ascii="Courier New" w:hAnsi="Courier New"/>
          <w:sz w:val="20"/>
        </w:rPr>
        <w:br/>
        <w:t xml:space="preserve">    string slug PK</w:t>
      </w:r>
      <w:r>
        <w:rPr>
          <w:rFonts w:ascii="Courier New" w:hAnsi="Courier New"/>
          <w:sz w:val="20"/>
        </w:rPr>
        <w:br/>
        <w:t xml:space="preserve">    string title</w:t>
      </w:r>
      <w:r>
        <w:rPr>
          <w:rFonts w:ascii="Courier New" w:hAnsi="Courier New"/>
          <w:sz w:val="20"/>
        </w:rPr>
        <w:br/>
        <w:t xml:space="preserve">    json   hero</w:t>
      </w:r>
      <w:r>
        <w:rPr>
          <w:rFonts w:ascii="Courier New" w:hAnsi="Courier New"/>
          <w:sz w:val="20"/>
        </w:rPr>
        <w:br/>
        <w:t xml:space="preserve">    json   metadata</w:t>
      </w:r>
      <w:r>
        <w:rPr>
          <w:rFonts w:ascii="Courier New" w:hAnsi="Courier New"/>
          <w:sz w:val="20"/>
        </w:rPr>
        <w:br/>
        <w:t xml:space="preserve">    string lastUpdated</w:t>
      </w:r>
      <w:r>
        <w:rPr>
          <w:rFonts w:ascii="Courier New" w:hAnsi="Courier New"/>
          <w:sz w:val="20"/>
        </w:rPr>
        <w:br/>
        <w:t xml:space="preserve">  }</w:t>
      </w:r>
      <w:r>
        <w:rPr>
          <w:rFonts w:ascii="Courier New" w:hAnsi="Courier New"/>
          <w:sz w:val="20"/>
        </w:rPr>
        <w:br/>
        <w:t xml:space="preserve">  SECTION {</w:t>
      </w:r>
      <w:r>
        <w:rPr>
          <w:rFonts w:ascii="Courier New" w:hAnsi="Courier New"/>
          <w:sz w:val="20"/>
        </w:rPr>
        <w:br/>
        <w:t xml:space="preserve">    string id PK        "sectionId (e.g., hero_cosmic_v1)"</w:t>
      </w:r>
      <w:r>
        <w:rPr>
          <w:rFonts w:ascii="Courier New" w:hAnsi="Courier New"/>
          <w:sz w:val="20"/>
        </w:rPr>
        <w:br/>
        <w:t xml:space="preserve">    string component    "rendering component"</w:t>
      </w:r>
      <w:r>
        <w:rPr>
          <w:rFonts w:ascii="Courier New" w:hAnsi="Courier New"/>
          <w:sz w:val="20"/>
        </w:rPr>
        <w:br/>
        <w:t xml:space="preserve">    json   props        "typed by component"</w:t>
      </w:r>
      <w:r>
        <w:rPr>
          <w:rFonts w:ascii="Courier New" w:hAnsi="Courier New"/>
          <w:sz w:val="20"/>
        </w:rPr>
        <w:br/>
        <w:t xml:space="preserve">    int    order</w:t>
      </w:r>
      <w:r>
        <w:rPr>
          <w:rFonts w:ascii="Courier New" w:hAnsi="Courier New"/>
          <w:sz w:val="20"/>
        </w:rPr>
        <w:br/>
        <w:t xml:space="preserve">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MENU {</w:t>
      </w:r>
      <w:r>
        <w:rPr>
          <w:rFonts w:ascii="Courier New" w:hAnsi="Courier New"/>
          <w:sz w:val="20"/>
        </w:rPr>
        <w:br/>
        <w:t xml:space="preserve">    string id PK</w:t>
      </w:r>
      <w:r>
        <w:rPr>
          <w:rFonts w:ascii="Courier New" w:hAnsi="Courier New"/>
          <w:sz w:val="20"/>
        </w:rPr>
        <w:br/>
        <w:t xml:space="preserve">    json   primary[]</w:t>
      </w:r>
      <w:r>
        <w:rPr>
          <w:rFonts w:ascii="Courier New" w:hAnsi="Courier New"/>
          <w:sz w:val="20"/>
        </w:rPr>
        <w:br/>
        <w:t xml:space="preserve">    json   footer[]</w:t>
      </w:r>
      <w:r>
        <w:rPr>
          <w:rFonts w:ascii="Courier New" w:hAnsi="Courier New"/>
          <w:sz w:val="20"/>
        </w:rPr>
        <w:br/>
        <w:t xml:space="preserve">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SEO {</w:t>
      </w:r>
      <w:r>
        <w:rPr>
          <w:rFonts w:ascii="Courier New" w:hAnsi="Courier New"/>
          <w:sz w:val="20"/>
        </w:rPr>
        <w:br/>
        <w:t xml:space="preserve">    string slug PK</w:t>
      </w:r>
      <w:r>
        <w:rPr>
          <w:rFonts w:ascii="Courier New" w:hAnsi="Courier New"/>
          <w:sz w:val="20"/>
        </w:rPr>
        <w:br/>
        <w:t xml:space="preserve">    string title</w:t>
      </w:r>
      <w:r>
        <w:rPr>
          <w:rFonts w:ascii="Courier New" w:hAnsi="Courier New"/>
          <w:sz w:val="20"/>
        </w:rPr>
        <w:br/>
        <w:t xml:space="preserve">    string description</w:t>
      </w:r>
      <w:r>
        <w:rPr>
          <w:rFonts w:ascii="Courier New" w:hAnsi="Courier New"/>
          <w:sz w:val="20"/>
        </w:rPr>
        <w:br/>
        <w:t xml:space="preserve">    json   keywords[]</w:t>
      </w:r>
      <w:r>
        <w:rPr>
          <w:rFonts w:ascii="Courier New" w:hAnsi="Courier New"/>
          <w:sz w:val="20"/>
        </w:rPr>
        <w:br/>
        <w:t xml:space="preserve">    json   og</w:t>
      </w:r>
      <w:r>
        <w:rPr>
          <w:rFonts w:ascii="Courier New" w:hAnsi="Courier New"/>
          <w:sz w:val="20"/>
        </w:rPr>
        <w:br/>
        <w:t xml:space="preserve">    json   schemaOrg</w:t>
      </w:r>
      <w:r>
        <w:rPr>
          <w:rFonts w:ascii="Courier New" w:hAnsi="Courier New"/>
          <w:sz w:val="20"/>
        </w:rPr>
        <w:br/>
        <w:t xml:space="preserve">    json   redirects[]  "canonical + 301 map"</w:t>
      </w:r>
      <w:r>
        <w:rPr>
          <w:rFonts w:ascii="Courier New" w:hAnsi="Courier New"/>
          <w:sz w:val="20"/>
        </w:rPr>
        <w:br/>
        <w:t xml:space="preserve">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SEARCH_RESULT {</w:t>
      </w:r>
      <w:r>
        <w:rPr>
          <w:rFonts w:ascii="Courier New" w:hAnsi="Courier New"/>
          <w:sz w:val="20"/>
        </w:rPr>
        <w:br/>
        <w:t xml:space="preserve">    string type   "page|doc|asset"</w:t>
      </w:r>
      <w:r>
        <w:rPr>
          <w:rFonts w:ascii="Courier New" w:hAnsi="Courier New"/>
          <w:sz w:val="20"/>
        </w:rPr>
        <w:br/>
        <w:t xml:space="preserve">    string title</w:t>
      </w:r>
      <w:r>
        <w:rPr>
          <w:rFonts w:ascii="Courier New" w:hAnsi="Courier New"/>
          <w:sz w:val="20"/>
        </w:rPr>
        <w:br/>
        <w:t xml:space="preserve">    string url</w:t>
      </w:r>
      <w:r>
        <w:rPr>
          <w:rFonts w:ascii="Courier New" w:hAnsi="Courier New"/>
          <w:sz w:val="20"/>
        </w:rPr>
        <w:br/>
        <w:t xml:space="preserve">    string excerpt</w:t>
      </w:r>
      <w:r>
        <w:rPr>
          <w:rFonts w:ascii="Courier New" w:hAnsi="Courier New"/>
          <w:sz w:val="20"/>
        </w:rPr>
        <w:br/>
        <w:t xml:space="preserve">    float  score</w:t>
      </w:r>
      <w:r>
        <w:rPr>
          <w:rFonts w:ascii="Courier New" w:hAnsi="Courier New"/>
          <w:sz w:val="20"/>
        </w:rPr>
        <w:br/>
        <w:t xml:space="preserve">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FORM_SUBMISSION {</w:t>
      </w:r>
      <w:r>
        <w:rPr>
          <w:rFonts w:ascii="Courier New" w:hAnsi="Courier New"/>
          <w:sz w:val="20"/>
        </w:rPr>
        <w:br/>
        <w:t xml:space="preserve">    string id PK</w:t>
      </w:r>
      <w:r>
        <w:rPr>
          <w:rFonts w:ascii="Courier New" w:hAnsi="Courier New"/>
          <w:sz w:val="20"/>
        </w:rPr>
        <w:br/>
        <w:t xml:space="preserve">    string formId      "contact|rfp|newsletter|careers"</w:t>
      </w:r>
      <w:r>
        <w:rPr>
          <w:rFonts w:ascii="Courier New" w:hAnsi="Courier New"/>
          <w:sz w:val="20"/>
        </w:rPr>
        <w:br/>
        <w:t xml:space="preserve">    json   payload</w:t>
      </w:r>
      <w:r>
        <w:rPr>
          <w:rFonts w:ascii="Courier New" w:hAnsi="Courier New"/>
          <w:sz w:val="20"/>
        </w:rPr>
        <w:br/>
        <w:t xml:space="preserve">    string idempotencyKey</w:t>
      </w:r>
      <w:r>
        <w:rPr>
          <w:rFonts w:ascii="Courier New" w:hAnsi="Courier New"/>
          <w:sz w:val="20"/>
        </w:rPr>
        <w:br/>
        <w:t xml:space="preserve">    json   triage      "{tag,severity}"</w:t>
      </w:r>
      <w:r>
        <w:rPr>
          <w:rFonts w:ascii="Courier New" w:hAnsi="Courier New"/>
          <w:sz w:val="20"/>
        </w:rPr>
        <w:br/>
        <w:t xml:space="preserve">    json   route       "{owner,channel}"</w:t>
      </w:r>
      <w:r>
        <w:rPr>
          <w:rFonts w:ascii="Courier New" w:hAnsi="Courier New"/>
          <w:sz w:val="20"/>
        </w:rPr>
        <w:br/>
        <w:t xml:space="preserve">    datetime createdAt</w:t>
      </w:r>
      <w:r>
        <w:rPr>
          <w:rFonts w:ascii="Courier New" w:hAnsi="Courier New"/>
          <w:sz w:val="20"/>
        </w:rPr>
        <w:br/>
        <w:t xml:space="preserve">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PAGE ||--|| SEO : "seo for slug"</w:t>
      </w:r>
      <w:r>
        <w:rPr>
          <w:rFonts w:ascii="Courier New" w:hAnsi="Courier New"/>
          <w:sz w:val="20"/>
        </w:rPr>
        <w:br/>
        <w:t xml:space="preserve">  MENU ||--o{ PAGE : "drives primary/footer nav"</w:t>
      </w:r>
      <w:r>
        <w:rPr>
          <w:rFonts w:ascii="Courier New" w:hAnsi="Courier New"/>
          <w:sz w:val="20"/>
        </w:rPr>
        <w:br/>
        <w:t>```</w:t>
      </w:r>
    </w:p>
    <w:p w14:paraId="46B45BA8" w14:textId="77777777" w:rsidR="006430D5" w:rsidRDefault="001B033C">
      <w:pPr>
        <w:pStyle w:val="Heading1"/>
      </w:pPr>
      <w:r>
        <w:t>9) End‑to‑end request flow (sequence)</w:t>
      </w:r>
    </w:p>
    <w:p w14:paraId="102D0D7B" w14:textId="77777777" w:rsidR="006430D5" w:rsidRDefault="001B033C">
      <w:r>
        <w:rPr>
          <w:rFonts w:ascii="Courier New" w:hAnsi="Courier New"/>
          <w:sz w:val="20"/>
        </w:rPr>
        <w:t>```mermaid</w:t>
      </w:r>
      <w:r>
        <w:rPr>
          <w:rFonts w:ascii="Courier New" w:hAnsi="Courier New"/>
          <w:sz w:val="20"/>
        </w:rPr>
        <w:br/>
        <w:t>sequenceDiagram</w:t>
      </w:r>
      <w:r>
        <w:rPr>
          <w:rFonts w:ascii="Courier New" w:hAnsi="Courier New"/>
          <w:sz w:val="20"/>
        </w:rPr>
        <w:br/>
        <w:t xml:space="preserve">  participant U as Browser (HISL)</w:t>
      </w:r>
      <w:r>
        <w:rPr>
          <w:rFonts w:ascii="Courier New" w:hAnsi="Courier New"/>
          <w:sz w:val="20"/>
        </w:rPr>
        <w:br/>
        <w:t xml:space="preserve">  participant W as Website /app (Next.js 15.5)</w:t>
      </w:r>
      <w:r>
        <w:rPr>
          <w:rFonts w:ascii="Courier New" w:hAnsi="Courier New"/>
          <w:sz w:val="20"/>
        </w:rPr>
        <w:br/>
        <w:t xml:space="preserve">  participant N as NGINX /api proxy</w:t>
      </w:r>
      <w:r>
        <w:rPr>
          <w:rFonts w:ascii="Courier New" w:hAnsi="Courier New"/>
          <w:sz w:val="20"/>
        </w:rPr>
        <w:br/>
        <w:t xml:space="preserve">  participant G as IntegAI Gateway</w:t>
      </w:r>
      <w:r>
        <w:rPr>
          <w:rFonts w:ascii="Courier New" w:hAnsi="Courier New"/>
          <w:sz w:val="20"/>
        </w:rPr>
        <w:br/>
        <w:t xml:space="preserve">  participant C as Cache (L1/L2)</w:t>
      </w:r>
      <w:r>
        <w:rPr>
          <w:rFonts w:ascii="Courier New" w:hAnsi="Courier New"/>
          <w:sz w:val="20"/>
        </w:rPr>
        <w:br/>
        <w:t xml:space="preserve">  participant R as RAG (Chroma+Neo4j)</w:t>
      </w:r>
      <w:r>
        <w:rPr>
          <w:rFonts w:ascii="Courier New" w:hAnsi="Courier New"/>
          <w:sz w:val="20"/>
        </w:rPr>
        <w:br/>
        <w:t xml:space="preserve">  participant L as LLM (Gemma→Mistral)</w:t>
      </w:r>
      <w:r>
        <w:rPr>
          <w:rFonts w:ascii="Courier New" w:hAnsi="Courier New"/>
          <w:sz w:val="20"/>
        </w:rPr>
        <w:br/>
        <w:t xml:space="preserve">  participant P as Publisher (.integpkg/MinIO)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U-&gt;&gt;W: GET / (navigate)</w:t>
      </w:r>
      <w:r>
        <w:rPr>
          <w:rFonts w:ascii="Courier New" w:hAnsi="Courier New"/>
          <w:sz w:val="20"/>
        </w:rPr>
        <w:br/>
        <w:t xml:space="preserve">  W-&gt;&gt;N: GET /api/v1/site/page?slug=home</w:t>
      </w:r>
      <w:r>
        <w:rPr>
          <w:rFonts w:ascii="Courier New" w:hAnsi="Courier New"/>
          <w:sz w:val="20"/>
        </w:rPr>
        <w:br/>
        <w:t xml:space="preserve">  N-&gt;&gt;G: proxy</w:t>
      </w:r>
      <w:r>
        <w:rPr>
          <w:rFonts w:ascii="Courier New" w:hAnsi="Courier New"/>
          <w:sz w:val="20"/>
        </w:rPr>
        <w:br/>
        <w:t xml:space="preserve">  G-&gt;&gt;C: check L1/L2 cache</w:t>
      </w:r>
      <w:r>
        <w:rPr>
          <w:rFonts w:ascii="Courier New" w:hAnsi="Courier New"/>
          <w:sz w:val="20"/>
        </w:rPr>
        <w:br/>
        <w:t xml:space="preserve">  alt cache hit</w:t>
      </w:r>
      <w:r>
        <w:rPr>
          <w:rFonts w:ascii="Courier New" w:hAnsi="Courier New"/>
          <w:sz w:val="20"/>
        </w:rPr>
        <w:br/>
        <w:t xml:space="preserve">    C--&gt;&gt;G: page JSON</w:t>
      </w:r>
      <w:r>
        <w:rPr>
          <w:rFonts w:ascii="Courier New" w:hAnsi="Courier New"/>
          <w:sz w:val="20"/>
        </w:rPr>
        <w:br/>
        <w:t xml:space="preserve">  else miss</w:t>
      </w:r>
      <w:r>
        <w:rPr>
          <w:rFonts w:ascii="Courier New" w:hAnsi="Courier New"/>
          <w:sz w:val="20"/>
        </w:rPr>
        <w:br/>
        <w:t xml:space="preserve">    G-&gt;&gt;R: assemble sections via local RAG</w:t>
      </w:r>
      <w:r>
        <w:rPr>
          <w:rFonts w:ascii="Courier New" w:hAnsi="Courier New"/>
          <w:sz w:val="20"/>
        </w:rPr>
        <w:br/>
        <w:t xml:space="preserve">    G-&gt;&gt;L: generate blocks (if needed, fast-path Gemma)</w:t>
      </w:r>
      <w:r>
        <w:rPr>
          <w:rFonts w:ascii="Courier New" w:hAnsi="Courier New"/>
          <w:sz w:val="20"/>
        </w:rPr>
        <w:br/>
        <w:t xml:space="preserve">    L--&gt;&gt;G: draft blocks</w:t>
      </w:r>
      <w:r>
        <w:rPr>
          <w:rFonts w:ascii="Courier New" w:hAnsi="Courier New"/>
          <w:sz w:val="20"/>
        </w:rPr>
        <w:br/>
        <w:t xml:space="preserve">    G--&gt;&gt;C: write cache</w:t>
      </w:r>
      <w:r>
        <w:rPr>
          <w:rFonts w:ascii="Courier New" w:hAnsi="Courier New"/>
          <w:sz w:val="20"/>
        </w:rPr>
        <w:br/>
        <w:t xml:space="preserve">  end</w:t>
      </w:r>
      <w:r>
        <w:rPr>
          <w:rFonts w:ascii="Courier New" w:hAnsi="Courier New"/>
          <w:sz w:val="20"/>
        </w:rPr>
        <w:br/>
        <w:t xml:space="preserve">  G--&gt;&gt;W: {title, sections[], metadata, lastUpdated}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Note over W: Render by component mapping; hydrate only necessary islands.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U-&gt;&gt;W: POST /contact (Idempotency-Key)</w:t>
      </w:r>
      <w:r>
        <w:rPr>
          <w:rFonts w:ascii="Courier New" w:hAnsi="Courier New"/>
          <w:sz w:val="20"/>
        </w:rPr>
        <w:br/>
        <w:t xml:space="preserve">  W-&gt;&gt;N: POST /api/v1/site/forms/contact</w:t>
      </w:r>
      <w:r>
        <w:rPr>
          <w:rFonts w:ascii="Courier New" w:hAnsi="Courier New"/>
          <w:sz w:val="20"/>
        </w:rPr>
        <w:br/>
        <w:t xml:space="preserve">  N-&gt;&gt;G: proxy</w:t>
      </w:r>
      <w:r>
        <w:rPr>
          <w:rFonts w:ascii="Courier New" w:hAnsi="Courier New"/>
          <w:sz w:val="20"/>
        </w:rPr>
        <w:br/>
        <w:t xml:space="preserve">  G-&gt;&gt;P: persist normalized JSON (.integpkg or DB)</w:t>
      </w:r>
      <w:r>
        <w:rPr>
          <w:rFonts w:ascii="Courier New" w:hAnsi="Courier New"/>
          <w:sz w:val="20"/>
        </w:rPr>
        <w:br/>
        <w:t xml:space="preserve">  G--&gt;&gt;W: {ok, idempotencyKey, triage, route}</w:t>
      </w:r>
      <w:r>
        <w:rPr>
          <w:rFonts w:ascii="Courier New" w:hAnsi="Courier New"/>
          <w:sz w:val="20"/>
        </w:rPr>
        <w:br/>
        <w:t>```</w:t>
      </w:r>
    </w:p>
    <w:p w14:paraId="2B6AEC2B" w14:textId="77777777" w:rsidR="006430D5" w:rsidRDefault="001B033C">
      <w:pPr>
        <w:pStyle w:val="Heading1"/>
      </w:pPr>
      <w:r>
        <w:t>10) Implementation tips (quick wins)</w:t>
      </w:r>
    </w:p>
    <w:p w14:paraId="3FF30836" w14:textId="77777777" w:rsidR="006430D5" w:rsidRDefault="001B033C">
      <w:pPr>
        <w:pStyle w:val="ListBullet"/>
      </w:pPr>
      <w:r>
        <w:t>Section registry: enforce component + required props at build time; reject unknown fields to prevent drift after wireframe lock.</w:t>
      </w:r>
    </w:p>
    <w:p w14:paraId="698ECA3E" w14:textId="77777777" w:rsidR="006430D5" w:rsidRDefault="001B033C">
      <w:pPr>
        <w:pStyle w:val="ListBullet"/>
      </w:pPr>
      <w:r>
        <w:t>Cache warmer: nightly prebuild top slugs; hydrate hero pages’ RAG contexts to avoid first‑hit slowness.</w:t>
      </w:r>
    </w:p>
    <w:p w14:paraId="25F1A96E" w14:textId="77777777" w:rsidR="006430D5" w:rsidRDefault="001B033C">
      <w:pPr>
        <w:pStyle w:val="ListBullet"/>
      </w:pPr>
      <w:r>
        <w:t>Motion perf: lazy‑init WebGL after LCP; respect prefers-reduced-motion; throttle when tab hidden.</w:t>
      </w:r>
    </w:p>
    <w:p w14:paraId="42FDB2EF" w14:textId="77777777" w:rsidR="006430D5" w:rsidRDefault="001B033C">
      <w:pPr>
        <w:pStyle w:val="ListBullet"/>
      </w:pPr>
      <w:r>
        <w:t>CROx content: keep KPI blocks data‑bound so real trial metrics can drop in later with traceable citations/artifacts.</w:t>
      </w:r>
    </w:p>
    <w:p w14:paraId="19C649BA" w14:textId="77777777" w:rsidR="006430D5" w:rsidRDefault="001B033C">
      <w:pPr>
        <w:pStyle w:val="Heading1"/>
      </w:pPr>
      <w:r>
        <w:t>What I enhanced</w:t>
      </w:r>
    </w:p>
    <w:p w14:paraId="6707224F" w14:textId="77777777" w:rsidR="006430D5" w:rsidRDefault="001B033C">
      <w:pPr>
        <w:pStyle w:val="ListBullet"/>
      </w:pPr>
      <w:r>
        <w:t>Added perf badges + API contracts strip to the Home page to make the IntegAI takeover explicit and trustworthy.</w:t>
      </w:r>
    </w:p>
    <w:p w14:paraId="17BC2451" w14:textId="77777777" w:rsidR="006430D5" w:rsidRDefault="001B033C">
      <w:pPr>
        <w:pStyle w:val="ListBullet"/>
      </w:pPr>
      <w:r>
        <w:t>Formalized Globe arcs + energy badge sections so engineering can wire in the energy/CO₂ math cleanly.</w:t>
      </w:r>
    </w:p>
    <w:p w14:paraId="27C9F551" w14:textId="77777777" w:rsidR="006430D5" w:rsidRDefault="001B033C">
      <w:pPr>
        <w:pStyle w:val="ListBullet"/>
      </w:pPr>
      <w:r>
        <w:t>Elevated Agents → Sector hubs with a focused CROx landing and KPI grid to show proof, not just promise.</w:t>
      </w:r>
    </w:p>
    <w:p w14:paraId="09D4FF9E" w14:textId="77777777" w:rsidR="006430D5" w:rsidRDefault="001B033C">
      <w:pPr>
        <w:pStyle w:val="ListBullet"/>
      </w:pPr>
      <w:r>
        <w:t>Locked forms POST flow with idempotency and success routes for parity and a painless cutover.</w:t>
      </w:r>
    </w:p>
    <w:sectPr w:rsidR="006430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1428804">
    <w:abstractNumId w:val="8"/>
  </w:num>
  <w:num w:numId="2" w16cid:durableId="919289361">
    <w:abstractNumId w:val="6"/>
  </w:num>
  <w:num w:numId="3" w16cid:durableId="1001815331">
    <w:abstractNumId w:val="5"/>
  </w:num>
  <w:num w:numId="4" w16cid:durableId="1562247309">
    <w:abstractNumId w:val="4"/>
  </w:num>
  <w:num w:numId="5" w16cid:durableId="2043092149">
    <w:abstractNumId w:val="7"/>
  </w:num>
  <w:num w:numId="6" w16cid:durableId="1303147575">
    <w:abstractNumId w:val="3"/>
  </w:num>
  <w:num w:numId="7" w16cid:durableId="911619734">
    <w:abstractNumId w:val="2"/>
  </w:num>
  <w:num w:numId="8" w16cid:durableId="2130775390">
    <w:abstractNumId w:val="1"/>
  </w:num>
  <w:num w:numId="9" w16cid:durableId="202166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86F"/>
    <w:rsid w:val="0015074B"/>
    <w:rsid w:val="001B033C"/>
    <w:rsid w:val="0029639D"/>
    <w:rsid w:val="00326F90"/>
    <w:rsid w:val="006430D5"/>
    <w:rsid w:val="00802745"/>
    <w:rsid w:val="00AA1D8D"/>
    <w:rsid w:val="00B47730"/>
    <w:rsid w:val="00CB0664"/>
    <w:rsid w:val="00E147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464DC"/>
  <w14:defaultImageDpi w14:val="300"/>
  <w15:docId w15:val="{71A51985-F78B-F348-9E64-53FDF7B2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1942</Words>
  <Characters>11072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michaelhow403@gmail.com</cp:lastModifiedBy>
  <cp:revision>2</cp:revision>
  <dcterms:created xsi:type="dcterms:W3CDTF">2025-09-20T09:45:00Z</dcterms:created>
  <dcterms:modified xsi:type="dcterms:W3CDTF">2025-09-20T09:45:00Z</dcterms:modified>
  <cp:category/>
</cp:coreProperties>
</file>