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DD81E" w14:textId="77777777" w:rsidR="00150713" w:rsidRDefault="00000000" w:rsidP="00620A7B">
      <w:pPr>
        <w:jc w:val="center"/>
        <w:rPr>
          <w:rFonts w:ascii="黑体" w:eastAsia="黑体" w:hAnsi="黑体" w:cstheme="majorEastAsia" w:hint="eastAsia"/>
          <w:b/>
          <w:bCs/>
          <w:sz w:val="36"/>
          <w:szCs w:val="36"/>
        </w:rPr>
      </w:pPr>
      <w:r w:rsidRPr="00620A7B">
        <w:rPr>
          <w:rFonts w:ascii="黑体" w:eastAsia="黑体" w:hAnsi="黑体" w:cstheme="majorEastAsia" w:hint="eastAsia"/>
          <w:b/>
          <w:bCs/>
          <w:sz w:val="36"/>
          <w:szCs w:val="36"/>
        </w:rPr>
        <w:t>HIV治疗过敏</w:t>
      </w:r>
    </w:p>
    <w:p w14:paraId="01826241" w14:textId="53017425" w:rsidR="00EA4D81" w:rsidRPr="006A2DB0" w:rsidRDefault="00EA4D81" w:rsidP="00620A7B">
      <w:pPr>
        <w:jc w:val="center"/>
        <w:rPr>
          <w:rFonts w:ascii="黑体" w:eastAsia="黑体" w:hAnsi="黑体" w:cstheme="majorEastAsia" w:hint="eastAsia"/>
          <w:b/>
          <w:bCs/>
          <w:sz w:val="28"/>
          <w:szCs w:val="28"/>
        </w:rPr>
      </w:pPr>
      <w:r w:rsidRPr="006A2DB0">
        <w:rPr>
          <w:rFonts w:ascii="黑体" w:eastAsia="黑体" w:hAnsi="黑体" w:cstheme="majorEastAsia" w:hint="eastAsia"/>
          <w:b/>
          <w:bCs/>
          <w:sz w:val="28"/>
          <w:szCs w:val="28"/>
        </w:rPr>
        <w:t>孙</w:t>
      </w:r>
      <w:r w:rsidR="004A3257">
        <w:rPr>
          <w:rFonts w:ascii="黑体" w:eastAsia="黑体" w:hAnsi="黑体" w:cstheme="majorEastAsia" w:hint="eastAsia"/>
          <w:b/>
          <w:bCs/>
          <w:sz w:val="28"/>
          <w:szCs w:val="28"/>
        </w:rPr>
        <w:t>士</w:t>
      </w:r>
      <w:r w:rsidRPr="006A2DB0">
        <w:rPr>
          <w:rFonts w:ascii="黑体" w:eastAsia="黑体" w:hAnsi="黑体" w:cstheme="majorEastAsia" w:hint="eastAsia"/>
          <w:b/>
          <w:bCs/>
          <w:sz w:val="28"/>
          <w:szCs w:val="28"/>
        </w:rPr>
        <w:t>杰</w:t>
      </w:r>
    </w:p>
    <w:p w14:paraId="7378DB60" w14:textId="77777777" w:rsidR="00150713" w:rsidRPr="00620A7B" w:rsidRDefault="00000000">
      <w:pPr>
        <w:rPr>
          <w:rFonts w:asciiTheme="minorEastAsia" w:hAnsiTheme="minorEastAsia" w:cstheme="minorEastAsia" w:hint="eastAsia"/>
          <w:color w:val="333333"/>
          <w:sz w:val="28"/>
          <w:szCs w:val="28"/>
          <w:shd w:val="clear" w:color="auto" w:fill="FFFFFF"/>
        </w:rPr>
      </w:pPr>
      <w:r>
        <w:rPr>
          <w:rFonts w:hint="eastAsia"/>
          <w:sz w:val="30"/>
          <w:szCs w:val="30"/>
        </w:rPr>
        <w:t xml:space="preserve">  </w:t>
      </w:r>
      <w:r w:rsidRPr="00620A7B">
        <w:rPr>
          <w:rFonts w:ascii="黑体" w:eastAsia="黑体" w:hAnsi="黑体" w:hint="eastAsia"/>
          <w:sz w:val="32"/>
          <w:szCs w:val="32"/>
        </w:rPr>
        <w:t>【摘要】</w:t>
      </w:r>
      <w:r w:rsidRPr="00620A7B">
        <w:rPr>
          <w:rFonts w:asciiTheme="minorEastAsia" w:hAnsiTheme="minorEastAsia" w:cstheme="minorEastAsia" w:hint="eastAsia"/>
          <w:sz w:val="28"/>
          <w:szCs w:val="28"/>
        </w:rPr>
        <w:t>过敏是人体接触到某些物质后发生的过度免疫反应，而HIV</w:t>
      </w:r>
      <w:r w:rsidRPr="00620A7B">
        <w:rPr>
          <w:rFonts w:asciiTheme="minorEastAsia" w:hAnsiTheme="minorEastAsia" w:cstheme="minorEastAsia" w:hint="eastAsia"/>
          <w:color w:val="333333"/>
          <w:sz w:val="28"/>
          <w:szCs w:val="28"/>
          <w:shd w:val="clear" w:color="auto" w:fill="FFFFFF"/>
        </w:rPr>
        <w:t>主要侵犯人体的免疫系统，导致人体细胞免疫功能缺陷，凭此效果完全可以达到使人体不会产生过度免疫反应的疗效。</w:t>
      </w:r>
    </w:p>
    <w:p w14:paraId="7E84E1F7" w14:textId="77777777" w:rsidR="00150713" w:rsidRPr="00620A7B" w:rsidRDefault="00000000">
      <w:pPr>
        <w:rPr>
          <w:rFonts w:asciiTheme="minorEastAsia" w:hAnsiTheme="minorEastAsia" w:cstheme="minorEastAsia" w:hint="eastAsia"/>
          <w:color w:val="333333"/>
          <w:sz w:val="28"/>
          <w:szCs w:val="28"/>
          <w:shd w:val="clear" w:color="auto" w:fill="FFFFFF"/>
        </w:rPr>
      </w:pPr>
      <w:r>
        <w:rPr>
          <w:rFonts w:asciiTheme="minorEastAsia" w:hAnsiTheme="minorEastAsia" w:cstheme="minorEastAsia" w:hint="eastAsia"/>
          <w:color w:val="333333"/>
          <w:sz w:val="30"/>
          <w:szCs w:val="30"/>
          <w:shd w:val="clear" w:color="auto" w:fill="FFFFFF"/>
        </w:rPr>
        <w:t xml:space="preserve">  </w:t>
      </w:r>
      <w:r w:rsidRPr="00620A7B">
        <w:rPr>
          <w:rFonts w:ascii="黑体" w:eastAsia="黑体" w:hAnsi="黑体" w:cstheme="minorEastAsia" w:hint="eastAsia"/>
          <w:color w:val="333333"/>
          <w:sz w:val="32"/>
          <w:szCs w:val="32"/>
          <w:shd w:val="clear" w:color="auto" w:fill="FFFFFF"/>
        </w:rPr>
        <w:t>【关键词】</w:t>
      </w:r>
      <w:r w:rsidRPr="00620A7B">
        <w:rPr>
          <w:rFonts w:asciiTheme="minorEastAsia" w:hAnsiTheme="minorEastAsia" w:cstheme="minorEastAsia" w:hint="eastAsia"/>
          <w:color w:val="333333"/>
          <w:sz w:val="28"/>
          <w:szCs w:val="28"/>
          <w:shd w:val="clear" w:color="auto" w:fill="FFFFFF"/>
        </w:rPr>
        <w:t>HIV AIDS 免疫系统 过敏 脱敏疗法 淋巴细胞</w:t>
      </w:r>
    </w:p>
    <w:p w14:paraId="4ADDB6BE" w14:textId="77777777" w:rsidR="00150713" w:rsidRPr="00620A7B" w:rsidRDefault="00000000">
      <w:pPr>
        <w:ind w:firstLineChars="200" w:firstLine="560"/>
        <w:rPr>
          <w:rFonts w:asciiTheme="minorEastAsia" w:hAnsiTheme="minorEastAsia" w:cstheme="minorEastAsia" w:hint="eastAsia"/>
          <w:color w:val="333333"/>
          <w:sz w:val="28"/>
          <w:szCs w:val="28"/>
          <w:shd w:val="clear" w:color="auto" w:fill="FFFFFF"/>
        </w:rPr>
      </w:pPr>
      <w:r w:rsidRPr="00620A7B">
        <w:rPr>
          <w:rFonts w:asciiTheme="minorEastAsia" w:hAnsiTheme="minorEastAsia" w:cstheme="minorEastAsia" w:hint="eastAsia"/>
          <w:color w:val="333333"/>
          <w:sz w:val="28"/>
          <w:szCs w:val="28"/>
          <w:shd w:val="clear" w:color="auto" w:fill="FFFFFF"/>
        </w:rPr>
        <w:t>当过敏原进入体内后诱导特异性B细胞产生抗体应答，此类抗体会与嗜碱性粒细胞和肥大细胞结合，当过敏原再次进入体内后被结合后的嗜碱性粒细胞和肥大细胞识别造成过敏反应，HIV通过特异性识别免疫细胞上的抗原CD分子进入侵害细胞，使其数量持续减少，机体细胞免疫功能下降，最终不会再产生过敏反应。</w:t>
      </w:r>
    </w:p>
    <w:p w14:paraId="359529A8" w14:textId="039EB8A5" w:rsidR="00620A7B" w:rsidRDefault="00000000" w:rsidP="00620A7B">
      <w:pPr>
        <w:pStyle w:val="a3"/>
        <w:numPr>
          <w:ilvl w:val="0"/>
          <w:numId w:val="1"/>
        </w:numPr>
        <w:ind w:firstLineChars="0"/>
        <w:rPr>
          <w:rFonts w:ascii="黑体" w:eastAsia="黑体" w:hAnsi="黑体" w:cstheme="minorEastAsia" w:hint="eastAsia"/>
          <w:color w:val="333333"/>
          <w:sz w:val="32"/>
          <w:szCs w:val="32"/>
          <w:shd w:val="clear" w:color="auto" w:fill="FFFFFF"/>
        </w:rPr>
      </w:pPr>
      <w:r w:rsidRPr="00620A7B">
        <w:rPr>
          <w:rFonts w:ascii="黑体" w:eastAsia="黑体" w:hAnsi="黑体" w:cstheme="minorEastAsia" w:hint="eastAsia"/>
          <w:color w:val="333333"/>
          <w:sz w:val="32"/>
          <w:szCs w:val="32"/>
          <w:shd w:val="clear" w:color="auto" w:fill="FFFFFF"/>
        </w:rPr>
        <w:t>HIV侵染细胞概况</w:t>
      </w:r>
    </w:p>
    <w:p w14:paraId="71F58694" w14:textId="1143537B" w:rsidR="00150713" w:rsidRDefault="00A00B07" w:rsidP="0093644D">
      <w:pPr>
        <w:ind w:firstLineChars="200" w:firstLine="560"/>
        <w:jc w:val="left"/>
        <w:rPr>
          <w:rFonts w:asciiTheme="minorEastAsia" w:hAnsiTheme="minorEastAsia" w:cstheme="minorEastAsia" w:hint="eastAsia"/>
          <w:color w:val="333333"/>
          <w:sz w:val="28"/>
          <w:szCs w:val="28"/>
          <w:shd w:val="clear" w:color="auto" w:fill="FFFFFF"/>
        </w:rPr>
      </w:pPr>
      <w:r>
        <w:rPr>
          <w:rFonts w:asciiTheme="minorEastAsia" w:hAnsiTheme="minorEastAsia" w:hint="eastAsia"/>
          <w:color w:val="000000"/>
          <w:sz w:val="28"/>
          <w:szCs w:val="28"/>
          <w:shd w:val="clear" w:color="auto" w:fill="FFFFFF"/>
        </w:rPr>
        <w:t>HIV会通过受体CD分子和共受体的共同作用才能侵染细胞，</w:t>
      </w:r>
      <w:r w:rsidR="0093644D" w:rsidRPr="0093644D">
        <w:rPr>
          <w:rFonts w:asciiTheme="minorEastAsia" w:hAnsiTheme="minorEastAsia" w:hint="eastAsia"/>
          <w:color w:val="000000"/>
          <w:sz w:val="28"/>
          <w:szCs w:val="28"/>
          <w:shd w:val="clear" w:color="auto" w:fill="FFFFFF"/>
        </w:rPr>
        <w:t>大多数种类的HIV在侵染人体细胞初期以CCR5为共受体，CCR5</w:t>
      </w:r>
      <w:r w:rsidR="0093644D">
        <w:rPr>
          <w:rFonts w:asciiTheme="minorEastAsia" w:hAnsiTheme="minorEastAsia" w:hint="eastAsia"/>
          <w:color w:val="000000"/>
          <w:sz w:val="28"/>
          <w:szCs w:val="28"/>
          <w:shd w:val="clear" w:color="auto" w:fill="FFFFFF"/>
        </w:rPr>
        <w:t>受体大多存在于Th细胞上，</w:t>
      </w:r>
      <w:r w:rsidR="0093644D" w:rsidRPr="0093644D">
        <w:rPr>
          <w:rFonts w:asciiTheme="minorEastAsia" w:hAnsiTheme="minorEastAsia" w:hint="eastAsia"/>
          <w:color w:val="000000"/>
          <w:sz w:val="28"/>
          <w:szCs w:val="28"/>
          <w:shd w:val="clear" w:color="auto" w:fill="FFFFFF"/>
        </w:rPr>
        <w:t>但是经过一段时间后，病毒共受体转化为CXCR4，</w:t>
      </w:r>
      <w:r w:rsidR="0093644D" w:rsidRPr="0093644D">
        <w:rPr>
          <w:rFonts w:hint="eastAsia"/>
          <w:color w:val="000000"/>
          <w:sz w:val="28"/>
          <w:szCs w:val="28"/>
          <w:shd w:val="clear" w:color="auto" w:fill="FFFFFF"/>
        </w:rPr>
        <w:t>使得人体中更多类型的细胞被感染</w:t>
      </w:r>
      <w:r w:rsidR="0093644D">
        <w:rPr>
          <w:rFonts w:hint="eastAsia"/>
          <w:color w:val="000000"/>
          <w:sz w:val="28"/>
          <w:szCs w:val="28"/>
          <w:shd w:val="clear" w:color="auto" w:fill="FFFFFF"/>
        </w:rPr>
        <w:t>，其中就有在过敏反应中具有重要作用的</w:t>
      </w:r>
      <w:r w:rsidRPr="00620A7B">
        <w:rPr>
          <w:rFonts w:asciiTheme="minorEastAsia" w:hAnsiTheme="minorEastAsia" w:cstheme="minorEastAsia" w:hint="eastAsia"/>
          <w:color w:val="333333"/>
          <w:sz w:val="28"/>
          <w:szCs w:val="28"/>
          <w:shd w:val="clear" w:color="auto" w:fill="FFFFFF"/>
        </w:rPr>
        <w:t>嗜碱性粒细胞和肥大细胞</w:t>
      </w:r>
      <w:r>
        <w:rPr>
          <w:rFonts w:asciiTheme="minorEastAsia" w:hAnsiTheme="minorEastAsia" w:cstheme="minorEastAsia" w:hint="eastAsia"/>
          <w:color w:val="333333"/>
          <w:sz w:val="28"/>
          <w:szCs w:val="28"/>
          <w:shd w:val="clear" w:color="auto" w:fill="FFFFFF"/>
        </w:rPr>
        <w:t>。</w:t>
      </w:r>
    </w:p>
    <w:p w14:paraId="7E0CB383" w14:textId="07B2DDC7" w:rsidR="00386AB4" w:rsidRPr="00386AB4" w:rsidRDefault="00386AB4" w:rsidP="00386AB4">
      <w:pPr>
        <w:pStyle w:val="a3"/>
        <w:numPr>
          <w:ilvl w:val="0"/>
          <w:numId w:val="1"/>
        </w:numPr>
        <w:ind w:firstLineChars="0"/>
        <w:jc w:val="left"/>
        <w:rPr>
          <w:rFonts w:ascii="黑体" w:eastAsia="黑体" w:hAnsi="黑体" w:cstheme="minorEastAsia" w:hint="eastAsia"/>
          <w:color w:val="333333"/>
          <w:sz w:val="32"/>
          <w:szCs w:val="32"/>
          <w:shd w:val="clear" w:color="auto" w:fill="FFFFFF"/>
        </w:rPr>
      </w:pPr>
      <w:r w:rsidRPr="00386AB4">
        <w:rPr>
          <w:rFonts w:ascii="黑体" w:eastAsia="黑体" w:hAnsi="黑体" w:cstheme="minorEastAsia" w:hint="eastAsia"/>
          <w:color w:val="333333"/>
          <w:sz w:val="32"/>
          <w:szCs w:val="32"/>
          <w:shd w:val="clear" w:color="auto" w:fill="FFFFFF"/>
        </w:rPr>
        <w:t>HIV治疗过敏过程</w:t>
      </w:r>
    </w:p>
    <w:p w14:paraId="1973B9FD" w14:textId="37197273" w:rsidR="00386AB4" w:rsidRPr="00386AB4" w:rsidRDefault="00386AB4" w:rsidP="00386AB4">
      <w:pPr>
        <w:ind w:firstLineChars="200" w:firstLine="560"/>
        <w:jc w:val="left"/>
        <w:rPr>
          <w:rFonts w:asciiTheme="minorEastAsia" w:hAnsiTheme="minorEastAsia" w:hint="eastAsia"/>
          <w:sz w:val="28"/>
          <w:szCs w:val="28"/>
        </w:rPr>
      </w:pPr>
      <w:r w:rsidRPr="00386AB4">
        <w:rPr>
          <w:rFonts w:asciiTheme="minorEastAsia" w:hAnsiTheme="minorEastAsia" w:hint="eastAsia"/>
          <w:sz w:val="28"/>
          <w:szCs w:val="28"/>
        </w:rPr>
        <w:t>2.1 HIV的入侵</w:t>
      </w:r>
    </w:p>
    <w:p w14:paraId="65F30526" w14:textId="3AE85C17" w:rsidR="00386AB4" w:rsidRDefault="00386AB4" w:rsidP="00386AB4">
      <w:pPr>
        <w:ind w:firstLineChars="200" w:firstLine="560"/>
        <w:jc w:val="left"/>
        <w:rPr>
          <w:rFonts w:asciiTheme="minorEastAsia" w:hAnsiTheme="minorEastAsia" w:cstheme="minorEastAsia" w:hint="eastAsia"/>
          <w:color w:val="333333"/>
          <w:sz w:val="28"/>
          <w:szCs w:val="28"/>
          <w:shd w:val="clear" w:color="auto" w:fill="FFFFFF"/>
        </w:rPr>
      </w:pPr>
      <w:r w:rsidRPr="00386AB4">
        <w:rPr>
          <w:rFonts w:asciiTheme="minorEastAsia" w:hAnsiTheme="minorEastAsia" w:cstheme="minorEastAsia" w:hint="eastAsia"/>
          <w:color w:val="333333"/>
          <w:sz w:val="28"/>
          <w:szCs w:val="28"/>
          <w:shd w:val="clear" w:color="auto" w:fill="FFFFFF"/>
        </w:rPr>
        <w:t>HIV一般通过</w:t>
      </w:r>
      <w:r>
        <w:rPr>
          <w:rFonts w:asciiTheme="minorEastAsia" w:hAnsiTheme="minorEastAsia" w:cstheme="minorEastAsia" w:hint="eastAsia"/>
          <w:color w:val="333333"/>
          <w:sz w:val="28"/>
          <w:szCs w:val="28"/>
          <w:shd w:val="clear" w:color="auto" w:fill="FFFFFF"/>
        </w:rPr>
        <w:t>性传播，血液传播，母婴传播进行感染，在HIV治疗过敏中可通过AIDS患者的血液进行静脉注射治疗，将HIV传入治疗者血液，且可以通过性传播和母婴传播使爱人及孩子</w:t>
      </w:r>
      <w:r w:rsidR="00EC6BA9">
        <w:rPr>
          <w:rFonts w:asciiTheme="minorEastAsia" w:hAnsiTheme="minorEastAsia" w:cstheme="minorEastAsia" w:hint="eastAsia"/>
          <w:color w:val="333333"/>
          <w:sz w:val="28"/>
          <w:szCs w:val="28"/>
          <w:shd w:val="clear" w:color="auto" w:fill="FFFFFF"/>
        </w:rPr>
        <w:t>获得HIV病毒，</w:t>
      </w:r>
      <w:r w:rsidR="00EC6BA9">
        <w:rPr>
          <w:rFonts w:asciiTheme="minorEastAsia" w:hAnsiTheme="minorEastAsia" w:cstheme="minorEastAsia" w:hint="eastAsia"/>
          <w:color w:val="333333"/>
          <w:sz w:val="28"/>
          <w:szCs w:val="28"/>
          <w:shd w:val="clear" w:color="auto" w:fill="FFFFFF"/>
        </w:rPr>
        <w:lastRenderedPageBreak/>
        <w:t>从而达到治疗过敏的效果。</w:t>
      </w:r>
    </w:p>
    <w:p w14:paraId="4C310180" w14:textId="278130BD" w:rsidR="00EC6BA9" w:rsidRDefault="00EC6BA9" w:rsidP="00386AB4">
      <w:pPr>
        <w:ind w:firstLineChars="200" w:firstLine="560"/>
        <w:jc w:val="left"/>
        <w:rPr>
          <w:rFonts w:asciiTheme="minorEastAsia" w:hAnsiTheme="minorEastAsia" w:cstheme="minorEastAsia" w:hint="eastAsia"/>
          <w:color w:val="333333"/>
          <w:sz w:val="28"/>
          <w:szCs w:val="28"/>
          <w:shd w:val="clear" w:color="auto" w:fill="FFFFFF"/>
        </w:rPr>
      </w:pPr>
      <w:r>
        <w:rPr>
          <w:rFonts w:asciiTheme="minorEastAsia" w:hAnsiTheme="minorEastAsia" w:cstheme="minorEastAsia" w:hint="eastAsia"/>
          <w:color w:val="333333"/>
          <w:sz w:val="28"/>
          <w:szCs w:val="28"/>
          <w:shd w:val="clear" w:color="auto" w:fill="FFFFFF"/>
        </w:rPr>
        <w:t>2.2 AIDS前期</w:t>
      </w:r>
    </w:p>
    <w:p w14:paraId="49DAB36A" w14:textId="3F88D611" w:rsidR="00EC6BA9" w:rsidRDefault="00EC6BA9" w:rsidP="00386AB4">
      <w:pPr>
        <w:ind w:firstLineChars="200" w:firstLine="560"/>
        <w:jc w:val="left"/>
        <w:rPr>
          <w:rFonts w:ascii="Arial" w:hAnsi="Arial" w:cs="Arial"/>
          <w:color w:val="333333"/>
          <w:sz w:val="28"/>
          <w:szCs w:val="28"/>
          <w:shd w:val="clear" w:color="auto" w:fill="FFFFFF"/>
        </w:rPr>
      </w:pPr>
      <w:r>
        <w:rPr>
          <w:rFonts w:asciiTheme="minorEastAsia" w:hAnsiTheme="minorEastAsia" w:cstheme="minorEastAsia" w:hint="eastAsia"/>
          <w:color w:val="333333"/>
          <w:sz w:val="28"/>
          <w:szCs w:val="28"/>
          <w:shd w:val="clear" w:color="auto" w:fill="FFFFFF"/>
        </w:rPr>
        <w:t>在前期HIV需要通过CCR5作为共受体侵染细胞，此时HIV大多侵染Th细胞，使得Th细</w:t>
      </w:r>
      <w:r w:rsidRPr="00466B73">
        <w:rPr>
          <w:rFonts w:asciiTheme="minorEastAsia" w:hAnsiTheme="minorEastAsia" w:cstheme="minorEastAsia" w:hint="eastAsia"/>
          <w:color w:val="333333"/>
          <w:sz w:val="28"/>
          <w:szCs w:val="28"/>
          <w:shd w:val="clear" w:color="auto" w:fill="FFFFFF"/>
        </w:rPr>
        <w:t>胞减少，</w:t>
      </w:r>
      <w:r w:rsidR="00466B73" w:rsidRPr="00466B73">
        <w:rPr>
          <w:rFonts w:ascii="Arial" w:hAnsi="Arial" w:cs="Arial"/>
          <w:color w:val="333333"/>
          <w:sz w:val="28"/>
          <w:szCs w:val="28"/>
          <w:shd w:val="clear" w:color="auto" w:fill="FFFFFF"/>
        </w:rPr>
        <w:t>淋巴细胞与吞噬细胞之间的抗原决定簇的传递</w:t>
      </w:r>
      <w:r w:rsidR="00466B73" w:rsidRPr="00466B73">
        <w:rPr>
          <w:rFonts w:ascii="Arial" w:hAnsi="Arial" w:cs="Arial" w:hint="eastAsia"/>
          <w:color w:val="333333"/>
          <w:sz w:val="28"/>
          <w:szCs w:val="28"/>
          <w:shd w:val="clear" w:color="auto" w:fill="FFFFFF"/>
        </w:rPr>
        <w:t>不能正常进行，</w:t>
      </w:r>
      <w:r w:rsidR="00466B73" w:rsidRPr="00466B73">
        <w:rPr>
          <w:rFonts w:ascii="Arial" w:hAnsi="Arial" w:cs="Arial"/>
          <w:color w:val="333333"/>
          <w:sz w:val="28"/>
          <w:szCs w:val="28"/>
          <w:shd w:val="clear" w:color="auto" w:fill="FFFFFF"/>
        </w:rPr>
        <w:t>白细胞介素</w:t>
      </w:r>
      <w:r w:rsidR="00466B73" w:rsidRPr="00466B73">
        <w:rPr>
          <w:rFonts w:ascii="Arial" w:hAnsi="Arial" w:cs="Arial" w:hint="eastAsia"/>
          <w:color w:val="333333"/>
          <w:sz w:val="28"/>
          <w:szCs w:val="28"/>
          <w:shd w:val="clear" w:color="auto" w:fill="FFFFFF"/>
        </w:rPr>
        <w:t>减少，影响免疫系统的稳态，抗体减少</w:t>
      </w:r>
      <w:r w:rsidR="00466B73">
        <w:rPr>
          <w:rFonts w:ascii="Arial" w:hAnsi="Arial" w:cs="Arial" w:hint="eastAsia"/>
          <w:color w:val="333333"/>
          <w:sz w:val="28"/>
          <w:szCs w:val="28"/>
          <w:shd w:val="clear" w:color="auto" w:fill="FFFFFF"/>
        </w:rPr>
        <w:t>。这样过敏原进入后抗体应答减弱，抗体减少，无法正常进行过敏反应。</w:t>
      </w:r>
    </w:p>
    <w:p w14:paraId="4C4E5294" w14:textId="006DFC2F" w:rsidR="00466B73" w:rsidRDefault="00466B73" w:rsidP="00386AB4">
      <w:pPr>
        <w:ind w:firstLineChars="200" w:firstLine="560"/>
        <w:jc w:val="left"/>
        <w:rPr>
          <w:rFonts w:asciiTheme="minorEastAsia" w:hAnsiTheme="minorEastAsia" w:cs="Arial" w:hint="eastAsia"/>
          <w:color w:val="333333"/>
          <w:sz w:val="28"/>
          <w:szCs w:val="28"/>
          <w:shd w:val="clear" w:color="auto" w:fill="FFFFFF"/>
        </w:rPr>
      </w:pPr>
      <w:r w:rsidRPr="00466B73">
        <w:rPr>
          <w:rFonts w:asciiTheme="minorEastAsia" w:hAnsiTheme="minorEastAsia" w:cs="Arial" w:hint="eastAsia"/>
          <w:color w:val="333333"/>
          <w:sz w:val="28"/>
          <w:szCs w:val="28"/>
          <w:shd w:val="clear" w:color="auto" w:fill="FFFFFF"/>
        </w:rPr>
        <w:t>2.3 AIDS后期</w:t>
      </w:r>
    </w:p>
    <w:p w14:paraId="1E51F428" w14:textId="053A22E2" w:rsidR="00AD785B" w:rsidRDefault="00466B73" w:rsidP="00AD785B">
      <w:pPr>
        <w:ind w:firstLineChars="200" w:firstLine="560"/>
        <w:jc w:val="left"/>
        <w:rPr>
          <w:rFonts w:asciiTheme="minorEastAsia" w:hAnsiTheme="minorEastAsia" w:cstheme="minorEastAsia" w:hint="eastAsia"/>
          <w:color w:val="333333"/>
          <w:sz w:val="28"/>
          <w:szCs w:val="28"/>
          <w:shd w:val="clear" w:color="auto" w:fill="FFFFFF"/>
        </w:rPr>
      </w:pPr>
      <w:r>
        <w:rPr>
          <w:rFonts w:asciiTheme="minorEastAsia" w:hAnsiTheme="minorEastAsia" w:cs="Arial" w:hint="eastAsia"/>
          <w:color w:val="333333"/>
          <w:sz w:val="28"/>
          <w:szCs w:val="28"/>
          <w:shd w:val="clear" w:color="auto" w:fill="FFFFFF"/>
        </w:rPr>
        <w:t>在后期</w:t>
      </w:r>
      <w:r w:rsidRPr="0093644D">
        <w:rPr>
          <w:rFonts w:asciiTheme="minorEastAsia" w:hAnsiTheme="minorEastAsia" w:hint="eastAsia"/>
          <w:color w:val="000000"/>
          <w:sz w:val="28"/>
          <w:szCs w:val="28"/>
          <w:shd w:val="clear" w:color="auto" w:fill="FFFFFF"/>
        </w:rPr>
        <w:t>病毒共受体转化为CXCR4</w:t>
      </w:r>
      <w:r>
        <w:rPr>
          <w:rFonts w:asciiTheme="minorEastAsia" w:hAnsiTheme="minorEastAsia" w:hint="eastAsia"/>
          <w:color w:val="000000"/>
          <w:sz w:val="28"/>
          <w:szCs w:val="28"/>
          <w:shd w:val="clear" w:color="auto" w:fill="FFFFFF"/>
        </w:rPr>
        <w:t>，此受体存在于</w:t>
      </w:r>
      <w:r w:rsidR="00AD785B" w:rsidRPr="00620A7B">
        <w:rPr>
          <w:rFonts w:asciiTheme="minorEastAsia" w:hAnsiTheme="minorEastAsia" w:cstheme="minorEastAsia" w:hint="eastAsia"/>
          <w:color w:val="333333"/>
          <w:sz w:val="28"/>
          <w:szCs w:val="28"/>
          <w:shd w:val="clear" w:color="auto" w:fill="FFFFFF"/>
        </w:rPr>
        <w:t>嗜碱性粒细胞和肥大细胞</w:t>
      </w:r>
      <w:r w:rsidR="00AD785B">
        <w:rPr>
          <w:rFonts w:asciiTheme="minorEastAsia" w:hAnsiTheme="minorEastAsia" w:cstheme="minorEastAsia" w:hint="eastAsia"/>
          <w:color w:val="333333"/>
          <w:sz w:val="28"/>
          <w:szCs w:val="28"/>
          <w:shd w:val="clear" w:color="auto" w:fill="FFFFFF"/>
        </w:rPr>
        <w:t>膜表面，HIV可通过此共受体侵染</w:t>
      </w:r>
      <w:r w:rsidR="00AD785B" w:rsidRPr="00620A7B">
        <w:rPr>
          <w:rFonts w:asciiTheme="minorEastAsia" w:hAnsiTheme="minorEastAsia" w:cstheme="minorEastAsia" w:hint="eastAsia"/>
          <w:color w:val="333333"/>
          <w:sz w:val="28"/>
          <w:szCs w:val="28"/>
          <w:shd w:val="clear" w:color="auto" w:fill="FFFFFF"/>
        </w:rPr>
        <w:t>嗜碱性粒细胞和肥大细胞</w:t>
      </w:r>
      <w:r w:rsidR="00AD785B">
        <w:rPr>
          <w:rFonts w:asciiTheme="minorEastAsia" w:hAnsiTheme="minorEastAsia" w:cstheme="minorEastAsia" w:hint="eastAsia"/>
          <w:color w:val="333333"/>
          <w:sz w:val="28"/>
          <w:szCs w:val="28"/>
          <w:shd w:val="clear" w:color="auto" w:fill="FFFFFF"/>
        </w:rPr>
        <w:t>，从而破坏两种细胞，使得过敏原再次进入后无法</w:t>
      </w:r>
      <w:r w:rsidR="00AD785B" w:rsidRPr="00620A7B">
        <w:rPr>
          <w:rFonts w:asciiTheme="minorEastAsia" w:hAnsiTheme="minorEastAsia" w:cstheme="minorEastAsia" w:hint="eastAsia"/>
          <w:color w:val="333333"/>
          <w:sz w:val="28"/>
          <w:szCs w:val="28"/>
          <w:shd w:val="clear" w:color="auto" w:fill="FFFFFF"/>
        </w:rPr>
        <w:t>被结合</w:t>
      </w:r>
      <w:r w:rsidR="00AD785B">
        <w:rPr>
          <w:rFonts w:asciiTheme="minorEastAsia" w:hAnsiTheme="minorEastAsia" w:cstheme="minorEastAsia" w:hint="eastAsia"/>
          <w:color w:val="333333"/>
          <w:sz w:val="28"/>
          <w:szCs w:val="28"/>
          <w:shd w:val="clear" w:color="auto" w:fill="FFFFFF"/>
        </w:rPr>
        <w:t>抗体后</w:t>
      </w:r>
      <w:r w:rsidR="00AD785B" w:rsidRPr="00620A7B">
        <w:rPr>
          <w:rFonts w:asciiTheme="minorEastAsia" w:hAnsiTheme="minorEastAsia" w:cstheme="minorEastAsia" w:hint="eastAsia"/>
          <w:color w:val="333333"/>
          <w:sz w:val="28"/>
          <w:szCs w:val="28"/>
          <w:shd w:val="clear" w:color="auto" w:fill="FFFFFF"/>
        </w:rPr>
        <w:t>的嗜碱性粒细胞和肥大细胞识别</w:t>
      </w:r>
      <w:r w:rsidR="00AD785B">
        <w:rPr>
          <w:rFonts w:asciiTheme="minorEastAsia" w:hAnsiTheme="minorEastAsia" w:cstheme="minorEastAsia" w:hint="eastAsia"/>
          <w:color w:val="333333"/>
          <w:sz w:val="28"/>
          <w:szCs w:val="28"/>
          <w:shd w:val="clear" w:color="auto" w:fill="FFFFFF"/>
        </w:rPr>
        <w:t>，无法产生免疫应答，也就不会再产生过敏反应。</w:t>
      </w:r>
    </w:p>
    <w:p w14:paraId="3D6D1066" w14:textId="77777777" w:rsidR="00F63BC5" w:rsidRDefault="00AD785B" w:rsidP="00F63BC5">
      <w:pPr>
        <w:pStyle w:val="a3"/>
        <w:numPr>
          <w:ilvl w:val="0"/>
          <w:numId w:val="1"/>
        </w:numPr>
        <w:ind w:firstLineChars="0"/>
        <w:jc w:val="left"/>
        <w:rPr>
          <w:rFonts w:ascii="黑体" w:eastAsia="黑体" w:hAnsi="黑体" w:cstheme="minorEastAsia" w:hint="eastAsia"/>
          <w:color w:val="333333"/>
          <w:sz w:val="32"/>
          <w:szCs w:val="32"/>
          <w:shd w:val="clear" w:color="auto" w:fill="FFFFFF"/>
        </w:rPr>
      </w:pPr>
      <w:r w:rsidRPr="00AD785B">
        <w:rPr>
          <w:rFonts w:ascii="黑体" w:eastAsia="黑体" w:hAnsi="黑体" w:cstheme="minorEastAsia" w:hint="eastAsia"/>
          <w:color w:val="333333"/>
          <w:sz w:val="32"/>
          <w:szCs w:val="32"/>
          <w:shd w:val="clear" w:color="auto" w:fill="FFFFFF"/>
        </w:rPr>
        <w:t>HIV治疗过敏于脱敏疗法的优势</w:t>
      </w:r>
    </w:p>
    <w:p w14:paraId="59B19662" w14:textId="3B58755D" w:rsidR="00F63BC5" w:rsidRDefault="00F63BC5" w:rsidP="00F63BC5">
      <w:pPr>
        <w:ind w:firstLineChars="200" w:firstLine="560"/>
        <w:jc w:val="left"/>
        <w:rPr>
          <w:rFonts w:asciiTheme="minorEastAsia" w:hAnsiTheme="minorEastAsia" w:hint="eastAsia"/>
          <w:sz w:val="28"/>
          <w:szCs w:val="28"/>
        </w:rPr>
      </w:pPr>
      <w:r w:rsidRPr="00F63BC5">
        <w:rPr>
          <w:rFonts w:asciiTheme="minorEastAsia" w:hAnsiTheme="minorEastAsia" w:hint="eastAsia"/>
          <w:sz w:val="28"/>
          <w:szCs w:val="28"/>
        </w:rPr>
        <w:t>脱敏疗法又称减敏治疗，或称</w:t>
      </w:r>
      <w:hyperlink r:id="rId7" w:tooltip="特异性免疫" w:history="1">
        <w:r w:rsidRPr="00F63BC5">
          <w:rPr>
            <w:rStyle w:val="a5"/>
            <w:rFonts w:asciiTheme="minorEastAsia" w:hAnsiTheme="minorEastAsia" w:hint="eastAsia"/>
            <w:color w:val="auto"/>
            <w:sz w:val="28"/>
            <w:szCs w:val="28"/>
            <w:u w:val="none"/>
          </w:rPr>
          <w:t>特异性免疫</w:t>
        </w:r>
      </w:hyperlink>
      <w:r w:rsidRPr="00F63BC5">
        <w:rPr>
          <w:rFonts w:asciiTheme="minorEastAsia" w:hAnsiTheme="minorEastAsia" w:hint="eastAsia"/>
          <w:sz w:val="28"/>
          <w:szCs w:val="28"/>
        </w:rPr>
        <w:t>治疗方法，是将不能避免的并经</w:t>
      </w:r>
      <w:hyperlink r:id="rId8" w:tooltip="皮肤" w:history="1">
        <w:r w:rsidRPr="00F63BC5">
          <w:rPr>
            <w:rStyle w:val="a5"/>
            <w:rFonts w:asciiTheme="minorEastAsia" w:hAnsiTheme="minorEastAsia" w:hint="eastAsia"/>
            <w:color w:val="auto"/>
            <w:sz w:val="28"/>
            <w:szCs w:val="28"/>
            <w:u w:val="none"/>
          </w:rPr>
          <w:t>皮肤</w:t>
        </w:r>
      </w:hyperlink>
      <w:r w:rsidRPr="00F63BC5">
        <w:rPr>
          <w:rFonts w:asciiTheme="minorEastAsia" w:hAnsiTheme="minorEastAsia" w:hint="eastAsia"/>
          <w:sz w:val="28"/>
          <w:szCs w:val="28"/>
        </w:rPr>
        <w:t>试验或其他方法证实或怀疑的主要</w:t>
      </w:r>
      <w:hyperlink r:id="rId9" w:tooltip="抗原性" w:history="1">
        <w:r w:rsidRPr="00F63BC5">
          <w:rPr>
            <w:rStyle w:val="a5"/>
            <w:rFonts w:asciiTheme="minorEastAsia" w:hAnsiTheme="minorEastAsia" w:hint="eastAsia"/>
            <w:color w:val="auto"/>
            <w:sz w:val="28"/>
            <w:szCs w:val="28"/>
            <w:u w:val="none"/>
          </w:rPr>
          <w:t>抗原性</w:t>
        </w:r>
      </w:hyperlink>
      <w:r w:rsidRPr="00F63BC5">
        <w:rPr>
          <w:rFonts w:asciiTheme="minorEastAsia" w:hAnsiTheme="minorEastAsia" w:hint="eastAsia"/>
          <w:sz w:val="28"/>
          <w:szCs w:val="28"/>
        </w:rPr>
        <w:t>物质，制成一定浓度的浸出液，以逐渐递增剂量及浓度的方法进行注射，通过反复给病人注射</w:t>
      </w:r>
      <w:hyperlink r:id="rId10" w:tooltip="特异性抗原（页面不存在）" w:history="1">
        <w:r w:rsidRPr="00F63BC5">
          <w:rPr>
            <w:rStyle w:val="a5"/>
            <w:rFonts w:asciiTheme="minorEastAsia" w:hAnsiTheme="minorEastAsia" w:hint="eastAsia"/>
            <w:color w:val="auto"/>
            <w:sz w:val="28"/>
            <w:szCs w:val="28"/>
            <w:u w:val="none"/>
          </w:rPr>
          <w:t>特异性抗原</w:t>
        </w:r>
      </w:hyperlink>
      <w:r w:rsidRPr="00F63BC5">
        <w:rPr>
          <w:rFonts w:asciiTheme="minorEastAsia" w:hAnsiTheme="minorEastAsia" w:hint="eastAsia"/>
          <w:sz w:val="28"/>
          <w:szCs w:val="28"/>
        </w:rPr>
        <w:t>，促使体内产生相应的</w:t>
      </w:r>
      <w:hyperlink r:id="rId11" w:tooltip="抗体" w:history="1">
        <w:r w:rsidRPr="00F63BC5">
          <w:rPr>
            <w:rStyle w:val="a5"/>
            <w:rFonts w:asciiTheme="minorEastAsia" w:hAnsiTheme="minorEastAsia" w:hint="eastAsia"/>
            <w:color w:val="auto"/>
            <w:sz w:val="28"/>
            <w:szCs w:val="28"/>
            <w:u w:val="none"/>
          </w:rPr>
          <w:t>抗体</w:t>
        </w:r>
      </w:hyperlink>
      <w:r w:rsidRPr="00F63BC5">
        <w:rPr>
          <w:rFonts w:asciiTheme="minorEastAsia" w:hAnsiTheme="minorEastAsia" w:hint="eastAsia"/>
          <w:sz w:val="28"/>
          <w:szCs w:val="28"/>
        </w:rPr>
        <w:t>。这类抗体属于IgG型，当这些</w:t>
      </w:r>
      <w:hyperlink r:id="rId12" w:tooltip="特异性抗体（页面不存在）" w:history="1">
        <w:r w:rsidRPr="00F63BC5">
          <w:rPr>
            <w:rStyle w:val="a5"/>
            <w:rFonts w:asciiTheme="minorEastAsia" w:hAnsiTheme="minorEastAsia" w:hint="eastAsia"/>
            <w:color w:val="auto"/>
            <w:sz w:val="28"/>
            <w:szCs w:val="28"/>
            <w:u w:val="none"/>
          </w:rPr>
          <w:t>特异性抗体</w:t>
        </w:r>
      </w:hyperlink>
      <w:r w:rsidRPr="00F63BC5">
        <w:rPr>
          <w:rFonts w:asciiTheme="minorEastAsia" w:hAnsiTheme="minorEastAsia" w:hint="eastAsia"/>
          <w:sz w:val="28"/>
          <w:szCs w:val="28"/>
        </w:rPr>
        <w:t>在体液中提高之后，如再度接受外来特异性过敏原时，此类抗体首先与之结合，与体内原有的IgE抗体竞争，从而产生</w:t>
      </w:r>
      <w:hyperlink r:id="rId13" w:tooltip="免疫反应" w:history="1">
        <w:r w:rsidRPr="00F63BC5">
          <w:rPr>
            <w:rStyle w:val="a5"/>
            <w:rFonts w:asciiTheme="minorEastAsia" w:hAnsiTheme="minorEastAsia" w:hint="eastAsia"/>
            <w:color w:val="auto"/>
            <w:sz w:val="28"/>
            <w:szCs w:val="28"/>
            <w:u w:val="none"/>
          </w:rPr>
          <w:t>免疫反应</w:t>
        </w:r>
      </w:hyperlink>
      <w:r w:rsidRPr="00F63BC5">
        <w:rPr>
          <w:rFonts w:asciiTheme="minorEastAsia" w:hAnsiTheme="minorEastAsia" w:hint="eastAsia"/>
          <w:sz w:val="28"/>
          <w:szCs w:val="28"/>
        </w:rPr>
        <w:t>而不产生</w:t>
      </w:r>
      <w:hyperlink r:id="rId14" w:tooltip="过敏反应" w:history="1">
        <w:r w:rsidRPr="00F63BC5">
          <w:rPr>
            <w:rStyle w:val="a5"/>
            <w:rFonts w:asciiTheme="minorEastAsia" w:hAnsiTheme="minorEastAsia" w:hint="eastAsia"/>
            <w:color w:val="auto"/>
            <w:sz w:val="28"/>
            <w:szCs w:val="28"/>
            <w:u w:val="none"/>
          </w:rPr>
          <w:t>过敏反应</w:t>
        </w:r>
      </w:hyperlink>
      <w:r w:rsidRPr="00F63BC5">
        <w:rPr>
          <w:rFonts w:asciiTheme="minorEastAsia" w:hAnsiTheme="minorEastAsia" w:hint="eastAsia"/>
          <w:sz w:val="28"/>
          <w:szCs w:val="28"/>
        </w:rPr>
        <w:t>。</w:t>
      </w:r>
      <w:hyperlink r:id="rId15" w:tooltip="血清" w:history="1">
        <w:r w:rsidRPr="00F63BC5">
          <w:rPr>
            <w:rStyle w:val="a5"/>
            <w:rFonts w:asciiTheme="minorEastAsia" w:hAnsiTheme="minorEastAsia" w:hint="eastAsia"/>
            <w:color w:val="auto"/>
            <w:sz w:val="28"/>
            <w:szCs w:val="28"/>
            <w:u w:val="none"/>
          </w:rPr>
          <w:t>血清</w:t>
        </w:r>
      </w:hyperlink>
      <w:r w:rsidRPr="00F63BC5">
        <w:rPr>
          <w:rFonts w:asciiTheme="minorEastAsia" w:hAnsiTheme="minorEastAsia" w:hint="eastAsia"/>
          <w:sz w:val="28"/>
          <w:szCs w:val="28"/>
        </w:rPr>
        <w:t>IgE在连续</w:t>
      </w:r>
      <w:hyperlink r:id="rId16" w:tooltip="脱敏治疗" w:history="1">
        <w:r w:rsidRPr="00F63BC5">
          <w:rPr>
            <w:rStyle w:val="a5"/>
            <w:rFonts w:asciiTheme="minorEastAsia" w:hAnsiTheme="minorEastAsia" w:hint="eastAsia"/>
            <w:color w:val="auto"/>
            <w:sz w:val="28"/>
            <w:szCs w:val="28"/>
            <w:u w:val="none"/>
          </w:rPr>
          <w:t>脱敏治疗</w:t>
        </w:r>
      </w:hyperlink>
      <w:r w:rsidRPr="00F63BC5">
        <w:rPr>
          <w:rFonts w:asciiTheme="minorEastAsia" w:hAnsiTheme="minorEastAsia" w:hint="eastAsia"/>
          <w:sz w:val="28"/>
          <w:szCs w:val="28"/>
        </w:rPr>
        <w:t>以后逐渐下降，到过敏反应阈值以下时，即能防止过敏反应发生，因而达</w:t>
      </w:r>
      <w:r w:rsidRPr="00F63BC5">
        <w:rPr>
          <w:rFonts w:asciiTheme="minorEastAsia" w:hAnsiTheme="minorEastAsia" w:hint="eastAsia"/>
          <w:sz w:val="28"/>
          <w:szCs w:val="28"/>
        </w:rPr>
        <w:lastRenderedPageBreak/>
        <w:t>到</w:t>
      </w:r>
      <w:hyperlink r:id="rId17" w:tooltip="脱敏" w:history="1">
        <w:r w:rsidRPr="00F63BC5">
          <w:rPr>
            <w:rStyle w:val="a5"/>
            <w:rFonts w:asciiTheme="minorEastAsia" w:hAnsiTheme="minorEastAsia" w:hint="eastAsia"/>
            <w:color w:val="auto"/>
            <w:sz w:val="28"/>
            <w:szCs w:val="28"/>
            <w:u w:val="none"/>
          </w:rPr>
          <w:t>脱敏</w:t>
        </w:r>
      </w:hyperlink>
      <w:r w:rsidRPr="00F63BC5">
        <w:rPr>
          <w:rFonts w:asciiTheme="minorEastAsia" w:hAnsiTheme="minorEastAsia" w:hint="eastAsia"/>
          <w:sz w:val="28"/>
          <w:szCs w:val="28"/>
        </w:rPr>
        <w:t>目的。</w:t>
      </w:r>
      <w:r>
        <w:rPr>
          <w:rFonts w:asciiTheme="minorEastAsia" w:hAnsiTheme="minorEastAsia" w:hint="eastAsia"/>
          <w:sz w:val="28"/>
          <w:szCs w:val="28"/>
        </w:rPr>
        <w:t>而HIV治疗过敏优于脱敏疗法指出在于：</w:t>
      </w:r>
    </w:p>
    <w:p w14:paraId="1EFDD423" w14:textId="3289670F" w:rsidR="00F63BC5" w:rsidRPr="00F63BC5" w:rsidRDefault="00F63BC5" w:rsidP="00F63BC5">
      <w:pPr>
        <w:pStyle w:val="a3"/>
        <w:numPr>
          <w:ilvl w:val="0"/>
          <w:numId w:val="2"/>
        </w:numPr>
        <w:ind w:firstLineChars="0"/>
        <w:jc w:val="left"/>
        <w:rPr>
          <w:rFonts w:asciiTheme="minorEastAsia" w:hAnsiTheme="minorEastAsia" w:hint="eastAsia"/>
          <w:sz w:val="28"/>
          <w:szCs w:val="28"/>
        </w:rPr>
      </w:pPr>
      <w:r w:rsidRPr="00F63BC5">
        <w:rPr>
          <w:rFonts w:asciiTheme="minorEastAsia" w:hAnsiTheme="minorEastAsia" w:hint="eastAsia"/>
          <w:sz w:val="28"/>
          <w:szCs w:val="28"/>
        </w:rPr>
        <w:t>HIV在体内的存活能力和繁殖能力极强，仅需注射一次，无需像脱敏疗法一样多次以逐渐递增剂量及浓度的方法进行注射。</w:t>
      </w:r>
    </w:p>
    <w:p w14:paraId="0017F7C8" w14:textId="2E608D62" w:rsidR="00F63BC5" w:rsidRPr="00F63BC5" w:rsidRDefault="00F63BC5" w:rsidP="00F63BC5">
      <w:pPr>
        <w:pStyle w:val="a3"/>
        <w:numPr>
          <w:ilvl w:val="0"/>
          <w:numId w:val="2"/>
        </w:numPr>
        <w:ind w:firstLineChars="0"/>
        <w:jc w:val="left"/>
        <w:rPr>
          <w:rFonts w:asciiTheme="minorEastAsia" w:hAnsiTheme="minorEastAsia" w:cstheme="minorEastAsia" w:hint="eastAsia"/>
          <w:sz w:val="28"/>
          <w:szCs w:val="28"/>
          <w:shd w:val="clear" w:color="auto" w:fill="FFFFFF"/>
        </w:rPr>
      </w:pPr>
      <w:r w:rsidRPr="00F63BC5">
        <w:rPr>
          <w:rFonts w:asciiTheme="minorEastAsia" w:hAnsiTheme="minorEastAsia" w:cstheme="minorEastAsia" w:hint="eastAsia"/>
          <w:sz w:val="28"/>
          <w:szCs w:val="28"/>
          <w:shd w:val="clear" w:color="auto" w:fill="FFFFFF"/>
        </w:rPr>
        <w:t>在初次感染HIV的2-4周后就会进入急症期，</w:t>
      </w:r>
      <w:r w:rsidRPr="00F63BC5">
        <w:rPr>
          <w:rFonts w:asciiTheme="minorEastAsia" w:hAnsiTheme="minorEastAsia"/>
          <w:color w:val="333333"/>
          <w:sz w:val="28"/>
          <w:szCs w:val="28"/>
          <w:shd w:val="clear" w:color="auto" w:fill="FFFFFF"/>
        </w:rPr>
        <w:t>导致免疫系统受损</w:t>
      </w:r>
      <w:r w:rsidRPr="00F63BC5">
        <w:rPr>
          <w:rFonts w:asciiTheme="minorEastAsia" w:hAnsiTheme="minorEastAsia" w:hint="eastAsia"/>
          <w:color w:val="333333"/>
          <w:sz w:val="28"/>
          <w:szCs w:val="28"/>
          <w:shd w:val="clear" w:color="auto" w:fill="FFFFFF"/>
        </w:rPr>
        <w:t>，而</w:t>
      </w:r>
      <w:r w:rsidRPr="00F63BC5">
        <w:rPr>
          <w:rFonts w:asciiTheme="minorEastAsia" w:hAnsiTheme="minorEastAsia" w:hint="eastAsia"/>
          <w:color w:val="000000"/>
          <w:sz w:val="28"/>
          <w:szCs w:val="28"/>
          <w:shd w:val="clear" w:color="auto" w:fill="FFFFFF"/>
        </w:rPr>
        <w:t>脱敏疗法需要用很长时间，大约需要两年</w:t>
      </w:r>
      <w:r>
        <w:rPr>
          <w:rFonts w:asciiTheme="minorEastAsia" w:hAnsiTheme="minorEastAsia" w:hint="eastAsia"/>
          <w:color w:val="000000"/>
          <w:sz w:val="28"/>
          <w:szCs w:val="28"/>
          <w:shd w:val="clear" w:color="auto" w:fill="FFFFFF"/>
        </w:rPr>
        <w:t>。</w:t>
      </w:r>
    </w:p>
    <w:p w14:paraId="691363FB" w14:textId="34FD282B" w:rsidR="00AD785B" w:rsidRPr="00024419" w:rsidRDefault="00592BD5" w:rsidP="00AD785B">
      <w:pPr>
        <w:pStyle w:val="a3"/>
        <w:numPr>
          <w:ilvl w:val="0"/>
          <w:numId w:val="2"/>
        </w:numPr>
        <w:ind w:firstLineChars="0"/>
        <w:jc w:val="left"/>
        <w:rPr>
          <w:rFonts w:asciiTheme="minorEastAsia" w:hAnsiTheme="minorEastAsia" w:cstheme="minorEastAsia" w:hint="eastAsia"/>
          <w:sz w:val="28"/>
          <w:szCs w:val="28"/>
          <w:shd w:val="clear" w:color="auto" w:fill="FFFFFF"/>
        </w:rPr>
      </w:pPr>
      <w:r>
        <w:rPr>
          <w:rFonts w:asciiTheme="minorEastAsia" w:hAnsiTheme="minorEastAsia" w:hint="eastAsia"/>
          <w:color w:val="000000"/>
          <w:sz w:val="28"/>
          <w:szCs w:val="28"/>
          <w:shd w:val="clear" w:color="auto" w:fill="FFFFFF"/>
        </w:rPr>
        <w:t>脱</w:t>
      </w:r>
      <w:r w:rsidRPr="00592BD5">
        <w:rPr>
          <w:rFonts w:asciiTheme="minorEastAsia" w:hAnsiTheme="minorEastAsia" w:hint="eastAsia"/>
          <w:color w:val="000000"/>
          <w:sz w:val="28"/>
          <w:szCs w:val="28"/>
          <w:shd w:val="clear" w:color="auto" w:fill="FFFFFF"/>
        </w:rPr>
        <w:t>敏疗法是将过敏原注射进患者体内使产生耐受力</w:t>
      </w:r>
      <w:r>
        <w:rPr>
          <w:rFonts w:asciiTheme="minorEastAsia" w:hAnsiTheme="minorEastAsia" w:hint="eastAsia"/>
          <w:color w:val="000000"/>
          <w:sz w:val="28"/>
          <w:szCs w:val="28"/>
          <w:shd w:val="clear" w:color="auto" w:fill="FFFFFF"/>
        </w:rPr>
        <w:t>，所以每次注射后会导致或轻或重的过敏反应，通过HIV进行治疗则不会产生过敏反应。</w:t>
      </w:r>
    </w:p>
    <w:p w14:paraId="41B61248" w14:textId="03AB9CC1" w:rsidR="00024419" w:rsidRPr="00024419" w:rsidRDefault="00024419" w:rsidP="00024419">
      <w:pPr>
        <w:pStyle w:val="a3"/>
        <w:numPr>
          <w:ilvl w:val="0"/>
          <w:numId w:val="1"/>
        </w:numPr>
        <w:ind w:firstLineChars="0"/>
        <w:jc w:val="left"/>
        <w:rPr>
          <w:rFonts w:ascii="黑体" w:eastAsia="黑体" w:hAnsi="黑体" w:cstheme="minorEastAsia" w:hint="eastAsia"/>
          <w:sz w:val="32"/>
          <w:szCs w:val="32"/>
          <w:shd w:val="clear" w:color="auto" w:fill="FFFFFF"/>
        </w:rPr>
      </w:pPr>
      <w:r w:rsidRPr="00024419">
        <w:rPr>
          <w:rFonts w:ascii="黑体" w:eastAsia="黑体" w:hAnsi="黑体" w:cstheme="minorEastAsia" w:hint="eastAsia"/>
          <w:sz w:val="32"/>
          <w:szCs w:val="32"/>
          <w:shd w:val="clear" w:color="auto" w:fill="FFFFFF"/>
        </w:rPr>
        <w:t>HIV治疗过敏的问题和未来</w:t>
      </w:r>
    </w:p>
    <w:p w14:paraId="2106244F" w14:textId="1C0F12CD" w:rsidR="00024419" w:rsidRPr="00024419" w:rsidRDefault="00024419" w:rsidP="00024419">
      <w:pPr>
        <w:ind w:firstLineChars="200" w:firstLine="560"/>
        <w:jc w:val="left"/>
        <w:rPr>
          <w:rFonts w:asciiTheme="minorEastAsia" w:hAnsiTheme="minorEastAsia" w:cstheme="minorEastAsia" w:hint="eastAsia"/>
          <w:sz w:val="28"/>
          <w:szCs w:val="28"/>
          <w:shd w:val="clear" w:color="auto" w:fill="FFFFFF"/>
        </w:rPr>
      </w:pPr>
      <w:r w:rsidRPr="00024419">
        <w:rPr>
          <w:rFonts w:asciiTheme="minorEastAsia" w:hAnsiTheme="minorEastAsia" w:cstheme="minorEastAsia" w:hint="eastAsia"/>
          <w:sz w:val="28"/>
          <w:szCs w:val="28"/>
          <w:shd w:val="clear" w:color="auto" w:fill="FFFFFF"/>
        </w:rPr>
        <w:t>HIV治疗过敏</w:t>
      </w:r>
      <w:r>
        <w:rPr>
          <w:rFonts w:asciiTheme="minorEastAsia" w:hAnsiTheme="minorEastAsia" w:cstheme="minorEastAsia" w:hint="eastAsia"/>
          <w:sz w:val="28"/>
          <w:szCs w:val="28"/>
          <w:shd w:val="clear" w:color="auto" w:fill="FFFFFF"/>
        </w:rPr>
        <w:t>会使受治疗者患AIDS，造成免疫力下降无法正常抵御各种疾病，且目前无根治AIDS的有效药物，所以此治疗方案暂无临床数据。不过</w:t>
      </w:r>
      <w:r w:rsidR="00EA4D81">
        <w:rPr>
          <w:rFonts w:asciiTheme="minorEastAsia" w:hAnsiTheme="minorEastAsia" w:cstheme="minorEastAsia" w:hint="eastAsia"/>
          <w:sz w:val="28"/>
          <w:szCs w:val="28"/>
          <w:shd w:val="clear" w:color="auto" w:fill="FFFFFF"/>
        </w:rPr>
        <w:t>相信在未来能够治疗AIDS后，此疗法会广泛应用且取得超越现有治疗过敏疗法的卓越效果。</w:t>
      </w:r>
    </w:p>
    <w:p w14:paraId="7779CED9" w14:textId="77777777" w:rsidR="00592BD5" w:rsidRPr="00592BD5" w:rsidRDefault="00592BD5" w:rsidP="00592BD5">
      <w:pPr>
        <w:ind w:left="560"/>
        <w:jc w:val="left"/>
        <w:rPr>
          <w:rFonts w:ascii="黑体" w:eastAsia="黑体" w:hAnsi="黑体" w:hint="eastAsia"/>
          <w:b/>
          <w:bCs/>
          <w:color w:val="191A24"/>
          <w:sz w:val="32"/>
          <w:szCs w:val="32"/>
          <w:shd w:val="clear" w:color="auto" w:fill="FFFFFF"/>
        </w:rPr>
      </w:pPr>
      <w:r w:rsidRPr="00592BD5">
        <w:rPr>
          <w:rFonts w:ascii="黑体" w:eastAsia="黑体" w:hAnsi="黑体" w:hint="eastAsia"/>
          <w:b/>
          <w:bCs/>
          <w:color w:val="191A24"/>
          <w:sz w:val="32"/>
          <w:szCs w:val="32"/>
          <w:shd w:val="clear" w:color="auto" w:fill="FFFFFF"/>
        </w:rPr>
        <w:t>参考文献</w:t>
      </w:r>
    </w:p>
    <w:p w14:paraId="1701466F" w14:textId="62129F96" w:rsidR="00592BD5" w:rsidRPr="004F57F8" w:rsidRDefault="00592BD5" w:rsidP="00592BD5">
      <w:pPr>
        <w:rPr>
          <w:rFonts w:asciiTheme="minorEastAsia" w:hAnsiTheme="minorEastAsia" w:hint="eastAsia"/>
          <w:szCs w:val="21"/>
        </w:rPr>
      </w:pPr>
      <w:r w:rsidRPr="004F57F8">
        <w:rPr>
          <w:rFonts w:asciiTheme="minorEastAsia" w:hAnsiTheme="minorEastAsia" w:hint="eastAsia"/>
          <w:szCs w:val="21"/>
        </w:rPr>
        <w:t>[1]</w:t>
      </w:r>
      <w:r w:rsidRPr="004F57F8">
        <w:rPr>
          <w:rFonts w:asciiTheme="minorEastAsia" w:hAnsiTheme="minorEastAsia"/>
        </w:rPr>
        <w:t xml:space="preserve"> </w:t>
      </w:r>
      <w:hyperlink r:id="rId18" w:history="1">
        <w:r w:rsidRPr="004F57F8">
          <w:rPr>
            <w:rStyle w:val="a5"/>
            <w:rFonts w:asciiTheme="minorEastAsia" w:hAnsiTheme="minorEastAsia"/>
          </w:rPr>
          <w:t>脱敏疗法 - 医学百科 (yixue.com)</w:t>
        </w:r>
      </w:hyperlink>
    </w:p>
    <w:p w14:paraId="03450810" w14:textId="77777777" w:rsidR="004F57F8" w:rsidRPr="004F57F8" w:rsidRDefault="00592BD5" w:rsidP="004F57F8">
      <w:pPr>
        <w:rPr>
          <w:rFonts w:asciiTheme="minorEastAsia" w:hAnsiTheme="minorEastAsia" w:cs="Arial" w:hint="eastAsia"/>
          <w:szCs w:val="21"/>
        </w:rPr>
      </w:pPr>
      <w:r w:rsidRPr="004F57F8">
        <w:rPr>
          <w:rFonts w:asciiTheme="minorEastAsia" w:hAnsiTheme="minorEastAsia" w:hint="eastAsia"/>
          <w:szCs w:val="21"/>
        </w:rPr>
        <w:t>[2]</w:t>
      </w:r>
      <w:r w:rsidRPr="004F57F8">
        <w:rPr>
          <w:rFonts w:asciiTheme="minorEastAsia" w:hAnsiTheme="minorEastAsia"/>
        </w:rPr>
        <w:t xml:space="preserve"> </w:t>
      </w:r>
      <w:r w:rsidRPr="004F57F8">
        <w:rPr>
          <w:rFonts w:asciiTheme="minorEastAsia" w:hAnsiTheme="minorEastAsia" w:cs="Arial"/>
          <w:color w:val="444444"/>
          <w:shd w:val="clear" w:color="auto" w:fill="FFFFFF"/>
        </w:rPr>
        <w:t>许帆</w:t>
      </w:r>
      <w:r w:rsidRPr="004F57F8">
        <w:rPr>
          <w:rFonts w:asciiTheme="minorEastAsia" w:hAnsiTheme="minorEastAsia" w:cs="Arial" w:hint="eastAsia"/>
          <w:color w:val="444444"/>
          <w:shd w:val="clear" w:color="auto" w:fill="FFFFFF"/>
        </w:rPr>
        <w:t>，</w:t>
      </w:r>
      <w:r w:rsidRPr="004F57F8">
        <w:rPr>
          <w:rFonts w:asciiTheme="minorEastAsia" w:hAnsiTheme="minorEastAsia" w:cs="Arial"/>
          <w:color w:val="444444"/>
          <w:shd w:val="clear" w:color="auto" w:fill="FFFFFF"/>
        </w:rPr>
        <w:t>郑全辉</w:t>
      </w:r>
      <w:r w:rsidRPr="004F57F8">
        <w:rPr>
          <w:rFonts w:asciiTheme="minorEastAsia" w:hAnsiTheme="minorEastAsia" w:cs="Arial" w:hint="eastAsia"/>
          <w:color w:val="444444"/>
          <w:shd w:val="clear" w:color="auto" w:fill="FFFFFF"/>
        </w:rPr>
        <w:t>.</w:t>
      </w:r>
      <w:r w:rsidRPr="004F57F8">
        <w:rPr>
          <w:rFonts w:asciiTheme="minorEastAsia" w:hAnsiTheme="minorEastAsia" w:cs="Arial"/>
          <w:szCs w:val="21"/>
        </w:rPr>
        <w:t>免疫系统的主要"调节者"--CD4+T细胞</w:t>
      </w:r>
      <w:r w:rsidR="004F57F8" w:rsidRPr="004F57F8">
        <w:rPr>
          <w:rFonts w:asciiTheme="minorEastAsia" w:hAnsiTheme="minorEastAsia" w:cs="Arial" w:hint="eastAsia"/>
          <w:szCs w:val="21"/>
        </w:rPr>
        <w:t>.2023</w:t>
      </w:r>
    </w:p>
    <w:p w14:paraId="092DEC03" w14:textId="0A530E7B" w:rsidR="00592BD5" w:rsidRPr="004F57F8" w:rsidRDefault="00592BD5" w:rsidP="00592BD5">
      <w:pPr>
        <w:rPr>
          <w:rFonts w:asciiTheme="minorEastAsia" w:hAnsiTheme="minorEastAsia" w:cs="Arial" w:hint="eastAsia"/>
          <w:szCs w:val="21"/>
        </w:rPr>
      </w:pPr>
      <w:r w:rsidRPr="004F57F8">
        <w:rPr>
          <w:rFonts w:asciiTheme="minorEastAsia" w:hAnsiTheme="minorEastAsia" w:hint="eastAsia"/>
          <w:szCs w:val="21"/>
        </w:rPr>
        <w:t>[3]</w:t>
      </w:r>
      <w:r w:rsidR="004F57F8" w:rsidRPr="004F57F8">
        <w:rPr>
          <w:rFonts w:asciiTheme="minorEastAsia" w:hAnsiTheme="minorEastAsia"/>
          <w:b/>
          <w:bCs/>
          <w:color w:val="1E1E1E"/>
          <w:szCs w:val="21"/>
        </w:rPr>
        <w:t xml:space="preserve"> </w:t>
      </w:r>
      <w:r w:rsidR="004F57F8" w:rsidRPr="004F57F8">
        <w:rPr>
          <w:rFonts w:asciiTheme="minorEastAsia" w:hAnsiTheme="minorEastAsia"/>
          <w:color w:val="1E1E1E"/>
          <w:szCs w:val="21"/>
        </w:rPr>
        <w:t>C-X-C chemokine receptor type 4 (CXCR4)</w:t>
      </w:r>
    </w:p>
    <w:p w14:paraId="6CA8DBC4" w14:textId="77777777" w:rsidR="004F57F8" w:rsidRPr="004F57F8" w:rsidRDefault="00592BD5" w:rsidP="004F57F8">
      <w:pPr>
        <w:rPr>
          <w:rFonts w:asciiTheme="minorEastAsia" w:hAnsiTheme="minorEastAsia" w:cs="Tahoma" w:hint="eastAsia"/>
          <w:color w:val="333333"/>
          <w:szCs w:val="21"/>
          <w:shd w:val="clear" w:color="auto" w:fill="FFFFFF"/>
        </w:rPr>
      </w:pPr>
      <w:r w:rsidRPr="004F57F8">
        <w:rPr>
          <w:rFonts w:asciiTheme="minorEastAsia" w:hAnsiTheme="minorEastAsia" w:hint="eastAsia"/>
          <w:szCs w:val="21"/>
        </w:rPr>
        <w:t>[4]</w:t>
      </w:r>
      <w:r w:rsidR="004F57F8" w:rsidRPr="004F57F8">
        <w:rPr>
          <w:rFonts w:asciiTheme="minorEastAsia" w:hAnsiTheme="minorEastAsia" w:cs="Tahoma"/>
          <w:color w:val="333333"/>
          <w:szCs w:val="21"/>
          <w:shd w:val="clear" w:color="auto" w:fill="FFFFFF"/>
        </w:rPr>
        <w:t xml:space="preserve"> 马萍</w:t>
      </w:r>
      <w:r w:rsidR="004F57F8" w:rsidRPr="004F57F8">
        <w:rPr>
          <w:rFonts w:asciiTheme="minorEastAsia" w:hAnsiTheme="minorEastAsia" w:cs="Tahoma" w:hint="eastAsia"/>
          <w:color w:val="333333"/>
          <w:szCs w:val="21"/>
          <w:shd w:val="clear" w:color="auto" w:fill="FFFFFF"/>
        </w:rPr>
        <w:t>,</w:t>
      </w:r>
      <w:r w:rsidR="004F57F8" w:rsidRPr="004F57F8">
        <w:rPr>
          <w:rFonts w:asciiTheme="minorEastAsia" w:hAnsiTheme="minorEastAsia" w:cs="Tahoma"/>
          <w:color w:val="333333"/>
          <w:szCs w:val="21"/>
          <w:shd w:val="clear" w:color="auto" w:fill="FFFFFF"/>
        </w:rPr>
        <w:t>王敏</w:t>
      </w:r>
      <w:r w:rsidR="004F57F8" w:rsidRPr="004F57F8">
        <w:rPr>
          <w:rFonts w:asciiTheme="minorEastAsia" w:hAnsiTheme="minorEastAsia" w:cs="Tahoma" w:hint="eastAsia"/>
          <w:color w:val="333333"/>
          <w:szCs w:val="21"/>
          <w:shd w:val="clear" w:color="auto" w:fill="FFFFFF"/>
        </w:rPr>
        <w:t>,</w:t>
      </w:r>
      <w:r w:rsidR="004F57F8" w:rsidRPr="004F57F8">
        <w:rPr>
          <w:rFonts w:asciiTheme="minorEastAsia" w:hAnsiTheme="minorEastAsia" w:cs="Tahoma"/>
          <w:color w:val="333333"/>
          <w:szCs w:val="21"/>
          <w:shd w:val="clear" w:color="auto" w:fill="FFFFFF"/>
        </w:rPr>
        <w:t>王辉</w:t>
      </w:r>
      <w:r w:rsidR="004F57F8" w:rsidRPr="004F57F8">
        <w:rPr>
          <w:rFonts w:asciiTheme="minorEastAsia" w:hAnsiTheme="minorEastAsia" w:cs="Tahoma" w:hint="eastAsia"/>
          <w:color w:val="333333"/>
          <w:szCs w:val="21"/>
          <w:shd w:val="clear" w:color="auto" w:fill="FFFFFF"/>
        </w:rPr>
        <w:t>等.</w:t>
      </w:r>
      <w:r w:rsidR="004F57F8" w:rsidRPr="004F57F8">
        <w:rPr>
          <w:rFonts w:asciiTheme="minorEastAsia" w:hAnsiTheme="minorEastAsia" w:cs="Tahoma"/>
          <w:color w:val="333333"/>
          <w:szCs w:val="21"/>
          <w:shd w:val="clear" w:color="auto" w:fill="FFFFFF"/>
        </w:rPr>
        <w:t xml:space="preserve"> 中国艾滋病诊疗指南(2021年版)</w:t>
      </w:r>
    </w:p>
    <w:p w14:paraId="12E8E593" w14:textId="2950FB54" w:rsidR="00592BD5" w:rsidRPr="004F57F8" w:rsidRDefault="00592BD5" w:rsidP="00592BD5">
      <w:pPr>
        <w:rPr>
          <w:rFonts w:asciiTheme="minorEastAsia" w:hAnsiTheme="minorEastAsia" w:cs="Arial" w:hint="eastAsia"/>
          <w:shd w:val="clear" w:color="auto" w:fill="FFFFFF"/>
        </w:rPr>
      </w:pPr>
      <w:r w:rsidRPr="004F57F8">
        <w:rPr>
          <w:rFonts w:asciiTheme="minorEastAsia" w:hAnsiTheme="minorEastAsia" w:cs="Arial" w:hint="eastAsia"/>
          <w:szCs w:val="21"/>
          <w:shd w:val="clear" w:color="auto" w:fill="FFFFFF"/>
        </w:rPr>
        <w:t>[5]</w:t>
      </w:r>
      <w:r w:rsidR="004F57F8" w:rsidRPr="004F57F8">
        <w:rPr>
          <w:rFonts w:asciiTheme="minorEastAsia" w:hAnsiTheme="minorEastAsia" w:cs="Arial"/>
          <w:szCs w:val="21"/>
          <w:shd w:val="clear" w:color="auto" w:fill="FFFFFF"/>
        </w:rPr>
        <w:t xml:space="preserve"> </w:t>
      </w:r>
      <w:r w:rsidR="004F57F8" w:rsidRPr="004F57F8">
        <w:rPr>
          <w:rFonts w:asciiTheme="minorEastAsia" w:hAnsiTheme="minorEastAsia" w:cs="Arial"/>
          <w:color w:val="444444"/>
          <w:szCs w:val="21"/>
          <w:shd w:val="clear" w:color="auto" w:fill="FFFFFF"/>
        </w:rPr>
        <w:t>李芹</w:t>
      </w:r>
      <w:r w:rsidR="004F57F8" w:rsidRPr="004F57F8">
        <w:rPr>
          <w:rFonts w:asciiTheme="minorEastAsia" w:hAnsiTheme="minorEastAsia" w:cs="Arial" w:hint="eastAsia"/>
          <w:color w:val="444444"/>
          <w:szCs w:val="21"/>
          <w:shd w:val="clear" w:color="auto" w:fill="FFFFFF"/>
        </w:rPr>
        <w:t>,</w:t>
      </w:r>
      <w:r w:rsidR="004F57F8" w:rsidRPr="004F57F8">
        <w:rPr>
          <w:rFonts w:asciiTheme="minorEastAsia" w:hAnsiTheme="minorEastAsia" w:cs="Arial"/>
          <w:color w:val="444444"/>
          <w:szCs w:val="21"/>
          <w:shd w:val="clear" w:color="auto" w:fill="FFFFFF"/>
        </w:rPr>
        <w:t>李炜</w:t>
      </w:r>
      <w:r w:rsidR="004F57F8" w:rsidRPr="004F57F8">
        <w:rPr>
          <w:rFonts w:asciiTheme="minorEastAsia" w:hAnsiTheme="minorEastAsia" w:cs="Arial" w:hint="eastAsia"/>
          <w:color w:val="444444"/>
          <w:szCs w:val="21"/>
          <w:shd w:val="clear" w:color="auto" w:fill="FFFFFF"/>
        </w:rPr>
        <w:t>.</w:t>
      </w:r>
      <w:r w:rsidR="004F57F8" w:rsidRPr="004F57F8">
        <w:rPr>
          <w:rFonts w:asciiTheme="minorEastAsia" w:hAnsiTheme="minorEastAsia" w:cs="Arial"/>
          <w:color w:val="444444"/>
          <w:szCs w:val="21"/>
        </w:rPr>
        <w:t xml:space="preserve"> 单病毒示踪技术揭示艾滋病毒有效侵染巨噬细胞过程</w:t>
      </w:r>
      <w:r w:rsidR="004F57F8" w:rsidRPr="004F57F8">
        <w:rPr>
          <w:rFonts w:asciiTheme="minorEastAsia" w:hAnsiTheme="minorEastAsia" w:cs="Arial" w:hint="eastAsia"/>
          <w:color w:val="444444"/>
          <w:szCs w:val="21"/>
        </w:rPr>
        <w:t>.</w:t>
      </w:r>
      <w:r w:rsidR="004F57F8" w:rsidRPr="004F57F8">
        <w:rPr>
          <w:rFonts w:asciiTheme="minorEastAsia" w:hAnsiTheme="minorEastAsia" w:cs="Arial"/>
          <w:color w:val="999999"/>
          <w:szCs w:val="21"/>
          <w:shd w:val="clear" w:color="auto" w:fill="FFFFFF"/>
        </w:rPr>
        <w:t xml:space="preserve"> </w:t>
      </w:r>
      <w:r w:rsidR="004F57F8" w:rsidRPr="004F57F8">
        <w:rPr>
          <w:rFonts w:asciiTheme="minorEastAsia" w:hAnsiTheme="minorEastAsia" w:cs="Arial"/>
          <w:szCs w:val="21"/>
          <w:shd w:val="clear" w:color="auto" w:fill="FFFFFF"/>
        </w:rPr>
        <w:t>2017-04-12</w:t>
      </w:r>
    </w:p>
    <w:p w14:paraId="0BBBF912" w14:textId="2BA0C630" w:rsidR="00592BD5" w:rsidRDefault="00592BD5" w:rsidP="00592BD5">
      <w:pPr>
        <w:rPr>
          <w:rFonts w:asciiTheme="minorEastAsia" w:hAnsiTheme="minorEastAsia" w:hint="eastAsia"/>
          <w:color w:val="2B2B2B"/>
          <w:szCs w:val="21"/>
          <w:shd w:val="clear" w:color="auto" w:fill="FFFFFF"/>
        </w:rPr>
      </w:pPr>
      <w:r w:rsidRPr="004F57F8">
        <w:rPr>
          <w:rFonts w:asciiTheme="minorEastAsia" w:hAnsiTheme="minorEastAsia" w:cs="Arial" w:hint="eastAsia"/>
          <w:shd w:val="clear" w:color="auto" w:fill="FFFFFF"/>
        </w:rPr>
        <w:t>[6]</w:t>
      </w:r>
      <w:r w:rsidR="004F57F8" w:rsidRPr="004F57F8">
        <w:rPr>
          <w:rFonts w:asciiTheme="minorEastAsia" w:hAnsiTheme="minorEastAsia" w:cs="Arial" w:hint="eastAsia"/>
          <w:shd w:val="clear" w:color="auto" w:fill="FFFFFF"/>
        </w:rPr>
        <w:t xml:space="preserve"> </w:t>
      </w:r>
      <w:r w:rsidR="004F57F8" w:rsidRPr="004F57F8">
        <w:rPr>
          <w:rFonts w:asciiTheme="minorEastAsia" w:hAnsiTheme="minorEastAsia" w:hint="eastAsia"/>
          <w:color w:val="2B2B2B"/>
          <w:szCs w:val="21"/>
          <w:shd w:val="clear" w:color="auto" w:fill="FFFFFF"/>
        </w:rPr>
        <w:t>李春艳.</w:t>
      </w:r>
      <w:r w:rsidR="004F57F8" w:rsidRPr="004F57F8">
        <w:rPr>
          <w:rFonts w:asciiTheme="minorEastAsia" w:hAnsiTheme="minorEastAsia" w:hint="eastAsia"/>
          <w:color w:val="191B1F"/>
          <w:szCs w:val="21"/>
          <w:shd w:val="clear" w:color="auto" w:fill="FFFFFF"/>
        </w:rPr>
        <w:t>免疫学基础.</w:t>
      </w:r>
      <w:r w:rsidR="004F57F8" w:rsidRPr="004F57F8">
        <w:rPr>
          <w:rFonts w:asciiTheme="minorEastAsia" w:hAnsiTheme="minorEastAsia" w:hint="eastAsia"/>
          <w:color w:val="2B2B2B"/>
          <w:szCs w:val="21"/>
          <w:shd w:val="clear" w:color="auto" w:fill="FFFFFF"/>
        </w:rPr>
        <w:t xml:space="preserve"> 2012-08</w:t>
      </w:r>
    </w:p>
    <w:p w14:paraId="798CA04B" w14:textId="5031CB0A" w:rsidR="00592BD5" w:rsidRPr="00024419" w:rsidRDefault="004F57F8" w:rsidP="00024419">
      <w:pPr>
        <w:rPr>
          <w:rFonts w:asciiTheme="minorEastAsia" w:hAnsiTheme="minorEastAsia" w:hint="eastAsia"/>
          <w:szCs w:val="21"/>
        </w:rPr>
      </w:pPr>
      <w:r>
        <w:rPr>
          <w:rFonts w:asciiTheme="minorEastAsia" w:hAnsiTheme="minorEastAsia" w:hint="eastAsia"/>
          <w:color w:val="2B2B2B"/>
          <w:szCs w:val="21"/>
          <w:shd w:val="clear" w:color="auto" w:fill="FFFFFF"/>
        </w:rPr>
        <w:t>[7]</w:t>
      </w:r>
      <w:r w:rsidR="00024419" w:rsidRPr="00024419">
        <w:t xml:space="preserve"> </w:t>
      </w:r>
      <w:r w:rsidR="00024419" w:rsidRPr="00024419">
        <w:rPr>
          <w:rFonts w:asciiTheme="minorEastAsia" w:hAnsiTheme="minorEastAsia"/>
          <w:color w:val="2B2B2B"/>
          <w:szCs w:val="21"/>
          <w:shd w:val="clear" w:color="auto" w:fill="FFFFFF"/>
        </w:rPr>
        <w:t>https://www.gov.cn/gzdt/2013-09/13/content_2488192.htm</w:t>
      </w:r>
    </w:p>
    <w:sectPr w:rsidR="00592BD5" w:rsidRPr="000244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CF13B" w14:textId="77777777" w:rsidR="00F47546" w:rsidRDefault="00F47546" w:rsidP="00024419">
      <w:r>
        <w:separator/>
      </w:r>
    </w:p>
  </w:endnote>
  <w:endnote w:type="continuationSeparator" w:id="0">
    <w:p w14:paraId="24FA844B" w14:textId="77777777" w:rsidR="00F47546" w:rsidRDefault="00F47546" w:rsidP="000244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BAE7B" w14:textId="77777777" w:rsidR="00F47546" w:rsidRDefault="00F47546" w:rsidP="00024419">
      <w:r>
        <w:separator/>
      </w:r>
    </w:p>
  </w:footnote>
  <w:footnote w:type="continuationSeparator" w:id="0">
    <w:p w14:paraId="316DCFA4" w14:textId="77777777" w:rsidR="00F47546" w:rsidRDefault="00F47546" w:rsidP="000244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332FAE"/>
    <w:multiLevelType w:val="hybridMultilevel"/>
    <w:tmpl w:val="992A5DD4"/>
    <w:lvl w:ilvl="0" w:tplc="076071D6">
      <w:start w:val="1"/>
      <w:numFmt w:val="decimal"/>
      <w:lvlText w:val="%1."/>
      <w:lvlJc w:val="left"/>
      <w:pPr>
        <w:ind w:left="920" w:hanging="36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1" w15:restartNumberingAfterBreak="0">
    <w:nsid w:val="65886AAE"/>
    <w:multiLevelType w:val="hybridMultilevel"/>
    <w:tmpl w:val="D1D457A4"/>
    <w:lvl w:ilvl="0" w:tplc="9D22BB6C">
      <w:start w:val="1"/>
      <w:numFmt w:val="japaneseCounting"/>
      <w:lvlText w:val="%1、"/>
      <w:lvlJc w:val="left"/>
      <w:pPr>
        <w:ind w:left="1360" w:hanging="720"/>
      </w:pPr>
      <w:rPr>
        <w:rFonts w:hint="default"/>
      </w:rPr>
    </w:lvl>
    <w:lvl w:ilvl="1" w:tplc="04090019" w:tentative="1">
      <w:start w:val="1"/>
      <w:numFmt w:val="lowerLetter"/>
      <w:lvlText w:val="%2)"/>
      <w:lvlJc w:val="left"/>
      <w:pPr>
        <w:ind w:left="1520" w:hanging="440"/>
      </w:pPr>
    </w:lvl>
    <w:lvl w:ilvl="2" w:tplc="0409001B" w:tentative="1">
      <w:start w:val="1"/>
      <w:numFmt w:val="lowerRoman"/>
      <w:lvlText w:val="%3."/>
      <w:lvlJc w:val="right"/>
      <w:pPr>
        <w:ind w:left="1960" w:hanging="440"/>
      </w:pPr>
    </w:lvl>
    <w:lvl w:ilvl="3" w:tplc="0409000F" w:tentative="1">
      <w:start w:val="1"/>
      <w:numFmt w:val="decimal"/>
      <w:lvlText w:val="%4."/>
      <w:lvlJc w:val="left"/>
      <w:pPr>
        <w:ind w:left="2400" w:hanging="440"/>
      </w:pPr>
    </w:lvl>
    <w:lvl w:ilvl="4" w:tplc="04090019" w:tentative="1">
      <w:start w:val="1"/>
      <w:numFmt w:val="lowerLetter"/>
      <w:lvlText w:val="%5)"/>
      <w:lvlJc w:val="left"/>
      <w:pPr>
        <w:ind w:left="2840" w:hanging="440"/>
      </w:pPr>
    </w:lvl>
    <w:lvl w:ilvl="5" w:tplc="0409001B" w:tentative="1">
      <w:start w:val="1"/>
      <w:numFmt w:val="lowerRoman"/>
      <w:lvlText w:val="%6."/>
      <w:lvlJc w:val="right"/>
      <w:pPr>
        <w:ind w:left="3280" w:hanging="440"/>
      </w:pPr>
    </w:lvl>
    <w:lvl w:ilvl="6" w:tplc="0409000F" w:tentative="1">
      <w:start w:val="1"/>
      <w:numFmt w:val="decimal"/>
      <w:lvlText w:val="%7."/>
      <w:lvlJc w:val="left"/>
      <w:pPr>
        <w:ind w:left="3720" w:hanging="440"/>
      </w:pPr>
    </w:lvl>
    <w:lvl w:ilvl="7" w:tplc="04090019" w:tentative="1">
      <w:start w:val="1"/>
      <w:numFmt w:val="lowerLetter"/>
      <w:lvlText w:val="%8)"/>
      <w:lvlJc w:val="left"/>
      <w:pPr>
        <w:ind w:left="4160" w:hanging="440"/>
      </w:pPr>
    </w:lvl>
    <w:lvl w:ilvl="8" w:tplc="0409001B" w:tentative="1">
      <w:start w:val="1"/>
      <w:numFmt w:val="lowerRoman"/>
      <w:lvlText w:val="%9."/>
      <w:lvlJc w:val="right"/>
      <w:pPr>
        <w:ind w:left="4600" w:hanging="440"/>
      </w:pPr>
    </w:lvl>
  </w:abstractNum>
  <w:num w:numId="1" w16cid:durableId="983856334">
    <w:abstractNumId w:val="1"/>
  </w:num>
  <w:num w:numId="2" w16cid:durableId="380372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jYxYzI1YjEwMmJmNzAzYzFlNTI5M2U5ZGQwMmIwZjgifQ=="/>
  </w:docVars>
  <w:rsids>
    <w:rsidRoot w:val="3FD45B7E"/>
    <w:rsid w:val="00024419"/>
    <w:rsid w:val="00150713"/>
    <w:rsid w:val="00170496"/>
    <w:rsid w:val="00386AB4"/>
    <w:rsid w:val="00466B73"/>
    <w:rsid w:val="004A3257"/>
    <w:rsid w:val="004A676C"/>
    <w:rsid w:val="004F57F8"/>
    <w:rsid w:val="00592BD5"/>
    <w:rsid w:val="00620A7B"/>
    <w:rsid w:val="006A2DB0"/>
    <w:rsid w:val="0093644D"/>
    <w:rsid w:val="00A00B07"/>
    <w:rsid w:val="00AD785B"/>
    <w:rsid w:val="00B277B8"/>
    <w:rsid w:val="00B43610"/>
    <w:rsid w:val="00DF2249"/>
    <w:rsid w:val="00EA4D81"/>
    <w:rsid w:val="00EC6BA9"/>
    <w:rsid w:val="00F20275"/>
    <w:rsid w:val="00F47546"/>
    <w:rsid w:val="00F63BC5"/>
    <w:rsid w:val="00FF3E5C"/>
    <w:rsid w:val="3FD45B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C83D90"/>
  <w15:docId w15:val="{908ED290-8010-4EE9-A915-160782620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link w:val="10"/>
    <w:uiPriority w:val="9"/>
    <w:qFormat/>
    <w:rsid w:val="004F57F8"/>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unhideWhenUsed/>
    <w:rsid w:val="00620A7B"/>
    <w:pPr>
      <w:ind w:firstLineChars="200" w:firstLine="420"/>
    </w:pPr>
  </w:style>
  <w:style w:type="paragraph" w:styleId="a4">
    <w:name w:val="Normal (Web)"/>
    <w:basedOn w:val="a"/>
    <w:uiPriority w:val="99"/>
    <w:unhideWhenUsed/>
    <w:rsid w:val="00F63BC5"/>
    <w:pPr>
      <w:widowControl/>
      <w:spacing w:before="100" w:beforeAutospacing="1" w:after="100" w:afterAutospacing="1"/>
      <w:jc w:val="left"/>
    </w:pPr>
    <w:rPr>
      <w:rFonts w:ascii="宋体" w:eastAsia="宋体" w:hAnsi="宋体" w:cs="宋体"/>
      <w:kern w:val="0"/>
      <w:sz w:val="24"/>
    </w:rPr>
  </w:style>
  <w:style w:type="character" w:styleId="a5">
    <w:name w:val="Hyperlink"/>
    <w:basedOn w:val="a0"/>
    <w:uiPriority w:val="99"/>
    <w:unhideWhenUsed/>
    <w:rsid w:val="00F63BC5"/>
    <w:rPr>
      <w:color w:val="0000FF"/>
      <w:u w:val="single"/>
    </w:rPr>
  </w:style>
  <w:style w:type="character" w:customStyle="1" w:styleId="10">
    <w:name w:val="标题 1 字符"/>
    <w:basedOn w:val="a0"/>
    <w:link w:val="1"/>
    <w:uiPriority w:val="9"/>
    <w:rsid w:val="004F57F8"/>
    <w:rPr>
      <w:rFonts w:ascii="宋体" w:hAnsi="宋体" w:cs="宋体"/>
      <w:b/>
      <w:bCs/>
      <w:kern w:val="36"/>
      <w:sz w:val="48"/>
      <w:szCs w:val="48"/>
    </w:rPr>
  </w:style>
  <w:style w:type="paragraph" w:styleId="a6">
    <w:name w:val="header"/>
    <w:basedOn w:val="a"/>
    <w:link w:val="a7"/>
    <w:rsid w:val="00024419"/>
    <w:pPr>
      <w:tabs>
        <w:tab w:val="center" w:pos="4153"/>
        <w:tab w:val="right" w:pos="8306"/>
      </w:tabs>
      <w:snapToGrid w:val="0"/>
      <w:jc w:val="center"/>
    </w:pPr>
    <w:rPr>
      <w:sz w:val="18"/>
      <w:szCs w:val="18"/>
    </w:rPr>
  </w:style>
  <w:style w:type="character" w:customStyle="1" w:styleId="a7">
    <w:name w:val="页眉 字符"/>
    <w:basedOn w:val="a0"/>
    <w:link w:val="a6"/>
    <w:rsid w:val="00024419"/>
    <w:rPr>
      <w:rFonts w:asciiTheme="minorHAnsi" w:eastAsiaTheme="minorEastAsia" w:hAnsiTheme="minorHAnsi" w:cstheme="minorBidi"/>
      <w:kern w:val="2"/>
      <w:sz w:val="18"/>
      <w:szCs w:val="18"/>
    </w:rPr>
  </w:style>
  <w:style w:type="paragraph" w:styleId="a8">
    <w:name w:val="footer"/>
    <w:basedOn w:val="a"/>
    <w:link w:val="a9"/>
    <w:rsid w:val="00024419"/>
    <w:pPr>
      <w:tabs>
        <w:tab w:val="center" w:pos="4153"/>
        <w:tab w:val="right" w:pos="8306"/>
      </w:tabs>
      <w:snapToGrid w:val="0"/>
      <w:jc w:val="left"/>
    </w:pPr>
    <w:rPr>
      <w:sz w:val="18"/>
      <w:szCs w:val="18"/>
    </w:rPr>
  </w:style>
  <w:style w:type="character" w:customStyle="1" w:styleId="a9">
    <w:name w:val="页脚 字符"/>
    <w:basedOn w:val="a0"/>
    <w:link w:val="a8"/>
    <w:rsid w:val="00024419"/>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094010">
      <w:bodyDiv w:val="1"/>
      <w:marLeft w:val="0"/>
      <w:marRight w:val="0"/>
      <w:marTop w:val="0"/>
      <w:marBottom w:val="0"/>
      <w:divBdr>
        <w:top w:val="none" w:sz="0" w:space="0" w:color="auto"/>
        <w:left w:val="none" w:sz="0" w:space="0" w:color="auto"/>
        <w:bottom w:val="none" w:sz="0" w:space="0" w:color="auto"/>
        <w:right w:val="none" w:sz="0" w:space="0" w:color="auto"/>
      </w:divBdr>
    </w:div>
    <w:div w:id="972440325">
      <w:bodyDiv w:val="1"/>
      <w:marLeft w:val="0"/>
      <w:marRight w:val="0"/>
      <w:marTop w:val="0"/>
      <w:marBottom w:val="0"/>
      <w:divBdr>
        <w:top w:val="none" w:sz="0" w:space="0" w:color="auto"/>
        <w:left w:val="none" w:sz="0" w:space="0" w:color="auto"/>
        <w:bottom w:val="none" w:sz="0" w:space="0" w:color="auto"/>
        <w:right w:val="none" w:sz="0" w:space="0" w:color="auto"/>
      </w:divBdr>
    </w:div>
    <w:div w:id="1215968882">
      <w:bodyDiv w:val="1"/>
      <w:marLeft w:val="0"/>
      <w:marRight w:val="0"/>
      <w:marTop w:val="0"/>
      <w:marBottom w:val="0"/>
      <w:divBdr>
        <w:top w:val="none" w:sz="0" w:space="0" w:color="auto"/>
        <w:left w:val="none" w:sz="0" w:space="0" w:color="auto"/>
        <w:bottom w:val="none" w:sz="0" w:space="0" w:color="auto"/>
        <w:right w:val="none" w:sz="0" w:space="0" w:color="auto"/>
      </w:divBdr>
    </w:div>
    <w:div w:id="1621642853">
      <w:bodyDiv w:val="1"/>
      <w:marLeft w:val="0"/>
      <w:marRight w:val="0"/>
      <w:marTop w:val="0"/>
      <w:marBottom w:val="0"/>
      <w:divBdr>
        <w:top w:val="none" w:sz="0" w:space="0" w:color="auto"/>
        <w:left w:val="none" w:sz="0" w:space="0" w:color="auto"/>
        <w:bottom w:val="none" w:sz="0" w:space="0" w:color="auto"/>
        <w:right w:val="none" w:sz="0" w:space="0" w:color="auto"/>
      </w:divBdr>
    </w:div>
    <w:div w:id="20710036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yixue.com/%E7%9A%AE%E8%82%A4" TargetMode="External"/><Relationship Id="rId13" Type="http://schemas.openxmlformats.org/officeDocument/2006/relationships/hyperlink" Target="https://www.yixue.com/%E5%85%8D%E7%96%AB%E5%8F%8D%E5%BA%94" TargetMode="External"/><Relationship Id="rId18" Type="http://schemas.openxmlformats.org/officeDocument/2006/relationships/hyperlink" Target="https://www.yixue.com/%E8%84%B1%E6%95%8F%E7%96%97%E6%B3%95" TargetMode="External"/><Relationship Id="rId3" Type="http://schemas.openxmlformats.org/officeDocument/2006/relationships/settings" Target="settings.xml"/><Relationship Id="rId7" Type="http://schemas.openxmlformats.org/officeDocument/2006/relationships/hyperlink" Target="https://www.yixue.com/%E7%89%B9%E5%BC%82%E6%80%A7%E5%85%8D%E7%96%AB" TargetMode="External"/><Relationship Id="rId12" Type="http://schemas.openxmlformats.org/officeDocument/2006/relationships/hyperlink" Target="https://www.yixue.com/index.php?title=%E7%89%B9%E5%BC%82%E6%80%A7%E6%8A%97%E4%BD%93&amp;action=edit&amp;redlink=1" TargetMode="External"/><Relationship Id="rId17" Type="http://schemas.openxmlformats.org/officeDocument/2006/relationships/hyperlink" Target="https://www.yixue.com/%E8%84%B1%E6%95%8F" TargetMode="External"/><Relationship Id="rId2" Type="http://schemas.openxmlformats.org/officeDocument/2006/relationships/styles" Target="styles.xml"/><Relationship Id="rId16" Type="http://schemas.openxmlformats.org/officeDocument/2006/relationships/hyperlink" Target="https://www.yixue.com/%E8%84%B1%E6%95%8F%E6%B2%BB%E7%96%97"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ixue.com/%E6%8A%97%E4%BD%93" TargetMode="External"/><Relationship Id="rId5" Type="http://schemas.openxmlformats.org/officeDocument/2006/relationships/footnotes" Target="footnotes.xml"/><Relationship Id="rId15" Type="http://schemas.openxmlformats.org/officeDocument/2006/relationships/hyperlink" Target="https://www.yixue.com/%E8%A1%80%E6%B8%85" TargetMode="External"/><Relationship Id="rId10" Type="http://schemas.openxmlformats.org/officeDocument/2006/relationships/hyperlink" Target="https://www.yixue.com/index.php?title=%E7%89%B9%E5%BC%82%E6%80%A7%E6%8A%97%E5%8E%9F&amp;action=edit&amp;redlink=1"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ixue.com/%E6%8A%97%E5%8E%9F%E6%80%A7" TargetMode="External"/><Relationship Id="rId14" Type="http://schemas.openxmlformats.org/officeDocument/2006/relationships/hyperlink" Target="https://www.yixue.com/%E8%BF%87%E6%95%8F%E5%8F%8D%E5%BA%94"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305</TotalTime>
  <Pages>3</Pages>
  <Words>1251</Words>
  <Characters>1465</Characters>
  <Application>Microsoft Office Word</Application>
  <DocSecurity>0</DocSecurity>
  <Lines>58</Lines>
  <Paragraphs>47</Paragraphs>
  <ScaleCrop>false</ScaleCrop>
  <Company/>
  <LinksUpToDate>false</LinksUpToDate>
  <CharactersWithSpaces>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QQ少年</dc:creator>
  <cp:lastModifiedBy>乃强 王</cp:lastModifiedBy>
  <cp:revision>4</cp:revision>
  <dcterms:created xsi:type="dcterms:W3CDTF">2024-04-19T06:29:00Z</dcterms:created>
  <dcterms:modified xsi:type="dcterms:W3CDTF">2025-10-20T08:11:00Z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B2CB0DBC8F4C4F85A0EC97E0AE9E1105_11</vt:lpwstr>
  </property>
</Properties>
</file>