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3BDB" w14:textId="77777777" w:rsidR="00543DD7" w:rsidRPr="005D279E" w:rsidRDefault="00543DD7" w:rsidP="00543D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 w:rsidRPr="005D279E">
        <w:rPr>
          <w:rFonts w:ascii="Times" w:hAnsi="Times" w:cs="Times"/>
          <w:sz w:val="30"/>
          <w:szCs w:val="30"/>
        </w:rPr>
        <w:t xml:space="preserve">Exercise 2 </w:t>
      </w:r>
      <w:r w:rsidR="00AE2575">
        <w:rPr>
          <w:rFonts w:ascii="Times" w:hAnsi="Times" w:cs="Times"/>
          <w:sz w:val="30"/>
          <w:szCs w:val="30"/>
        </w:rPr>
        <w:t>(2 pages)</w:t>
      </w:r>
    </w:p>
    <w:p w14:paraId="315439A5" w14:textId="77777777" w:rsidR="00543DD7" w:rsidRPr="005D279E" w:rsidRDefault="00543DD7" w:rsidP="00543D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 w:rsidRPr="005D279E">
        <w:rPr>
          <w:rFonts w:ascii="Times" w:hAnsi="Times" w:cs="Times"/>
          <w:sz w:val="30"/>
          <w:szCs w:val="30"/>
        </w:rPr>
        <w:t xml:space="preserve">It is important to define or select similarity measures in data analysis. However, there is no commonly- accepted subjective similarity measure. Results can vary depending on the similarity measures used. Nonetheless, seemingly different similarity measures may be equivalent after some transformation. </w:t>
      </w:r>
    </w:p>
    <w:p w14:paraId="073436CD" w14:textId="77777777" w:rsidR="008B335B" w:rsidRPr="00AE2575" w:rsidRDefault="00AE2575" w:rsidP="00AE257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AE2575">
        <w:rPr>
          <w:sz w:val="30"/>
          <w:szCs w:val="30"/>
        </w:rPr>
        <w:t>One of the methods t</w:t>
      </w:r>
      <w:r w:rsidR="00543DD7" w:rsidRPr="00AE2575">
        <w:rPr>
          <w:sz w:val="30"/>
          <w:szCs w:val="30"/>
        </w:rPr>
        <w:t xml:space="preserve">o calculate the dissimilarity score </w:t>
      </w:r>
      <w:r w:rsidR="00D02F0D" w:rsidRPr="00AE2575">
        <w:rPr>
          <w:sz w:val="30"/>
          <w:szCs w:val="30"/>
        </w:rPr>
        <w:t xml:space="preserve">for </w:t>
      </w:r>
      <w:r w:rsidR="00543DD7" w:rsidRPr="00AE2575">
        <w:rPr>
          <w:sz w:val="30"/>
          <w:szCs w:val="30"/>
        </w:rPr>
        <w:t>nominal attributes is simple matching</w:t>
      </w:r>
      <w:r w:rsidR="005D279E" w:rsidRPr="00AE2575">
        <w:rPr>
          <w:sz w:val="30"/>
          <w:szCs w:val="30"/>
        </w:rPr>
        <w:t>. The equation of simple matching as follows:</w:t>
      </w:r>
    </w:p>
    <w:p w14:paraId="7927115D" w14:textId="77777777" w:rsidR="005D279E" w:rsidRPr="005D279E" w:rsidRDefault="005D279E">
      <w:pPr>
        <w:rPr>
          <w:sz w:val="30"/>
          <w:szCs w:val="30"/>
        </w:rPr>
      </w:pPr>
    </w:p>
    <w:p w14:paraId="6AD21425" w14:textId="77777777" w:rsidR="00543DD7" w:rsidRPr="005D279E" w:rsidRDefault="00543DD7">
      <w:pPr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30"/>
                </w:rPr>
              </m:ctrlPr>
            </m:dPr>
            <m:e>
              <m:r>
                <w:rPr>
                  <w:rFonts w:ascii="Cambria Math" w:hAnsi="Cambria Math"/>
                  <w:szCs w:val="30"/>
                </w:rPr>
                <m:t>i,j</m:t>
              </m:r>
            </m:e>
          </m:d>
          <m:r>
            <w:rPr>
              <w:rFonts w:ascii="Cambria Math" w:hAnsi="Cambria Math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 xml:space="preserve">number of all attributes </m:t>
              </m:r>
              <m:d>
                <m:d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</m:d>
              <m:r>
                <w:rPr>
                  <w:rFonts w:ascii="Cambria Math" w:hAnsi="Cambria Math"/>
                  <w:szCs w:val="30"/>
                </w:rPr>
                <m:t>-number of matching attribites (m)</m:t>
              </m:r>
            </m:num>
            <m:den>
              <m:r>
                <w:rPr>
                  <w:rFonts w:ascii="Cambria Math" w:hAnsi="Cambria Math"/>
                  <w:szCs w:val="30"/>
                </w:rPr>
                <m:t xml:space="preserve">umber of all attributes </m:t>
              </m:r>
              <m:d>
                <m:d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</m:d>
            </m:den>
          </m:f>
        </m:oMath>
      </m:oMathPara>
    </w:p>
    <w:p w14:paraId="185BB6EC" w14:textId="77777777" w:rsidR="00543DD7" w:rsidRPr="005D279E" w:rsidRDefault="00543DD7" w:rsidP="00543DD7">
      <w:pPr>
        <w:rPr>
          <w:sz w:val="30"/>
          <w:szCs w:val="30"/>
        </w:rPr>
      </w:pPr>
    </w:p>
    <w:p w14:paraId="1185295E" w14:textId="77777777" w:rsidR="00543DD7" w:rsidRPr="005D279E" w:rsidRDefault="00543DD7" w:rsidP="00543DD7">
      <w:pPr>
        <w:rPr>
          <w:sz w:val="30"/>
          <w:szCs w:val="30"/>
        </w:rPr>
      </w:pPr>
      <w:r w:rsidRPr="005D279E">
        <w:rPr>
          <w:sz w:val="30"/>
          <w:szCs w:val="30"/>
        </w:rPr>
        <w:t xml:space="preserve">Examples are provided in D2L slides (slide 29). </w:t>
      </w:r>
    </w:p>
    <w:p w14:paraId="3C90C661" w14:textId="77777777" w:rsidR="00543DD7" w:rsidRPr="005D279E" w:rsidRDefault="00543DD7" w:rsidP="00543DD7">
      <w:pPr>
        <w:rPr>
          <w:sz w:val="30"/>
          <w:szCs w:val="30"/>
        </w:rPr>
      </w:pPr>
    </w:p>
    <w:p w14:paraId="191738CE" w14:textId="77777777" w:rsidR="00543DD7" w:rsidRPr="00AE2575" w:rsidRDefault="00543DD7" w:rsidP="00AE2575">
      <w:pPr>
        <w:rPr>
          <w:sz w:val="30"/>
          <w:szCs w:val="30"/>
        </w:rPr>
      </w:pPr>
      <w:r w:rsidRPr="00AE2575">
        <w:rPr>
          <w:sz w:val="30"/>
          <w:szCs w:val="30"/>
        </w:rPr>
        <w:t xml:space="preserve">Table 1 shows a set of video games and their </w:t>
      </w:r>
      <w:r w:rsidR="005D279E" w:rsidRPr="00AE2575">
        <w:rPr>
          <w:sz w:val="30"/>
          <w:szCs w:val="30"/>
        </w:rPr>
        <w:t xml:space="preserve">nominal </w:t>
      </w:r>
      <w:r w:rsidRPr="00AE2575">
        <w:rPr>
          <w:sz w:val="30"/>
          <w:szCs w:val="30"/>
        </w:rPr>
        <w:t xml:space="preserve">attributes. Please calculate the dissimilarity score between two pairs of data objects </w:t>
      </w:r>
    </w:p>
    <w:p w14:paraId="2AEAE7D7" w14:textId="77777777" w:rsidR="00543DD7" w:rsidRPr="005D279E" w:rsidRDefault="00543DD7" w:rsidP="005D279E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D279E">
        <w:rPr>
          <w:sz w:val="30"/>
          <w:szCs w:val="30"/>
        </w:rPr>
        <w:t>d</w:t>
      </w:r>
      <w:r w:rsidR="005D279E">
        <w:rPr>
          <w:sz w:val="30"/>
          <w:szCs w:val="30"/>
        </w:rPr>
        <w:t xml:space="preserve"> </w:t>
      </w:r>
      <w:r w:rsidRPr="005D279E">
        <w:rPr>
          <w:sz w:val="30"/>
          <w:szCs w:val="30"/>
        </w:rPr>
        <w:t xml:space="preserve">(Witcher 3, Mortal Kombat 11) </w:t>
      </w:r>
    </w:p>
    <w:p w14:paraId="10CCF501" w14:textId="77777777" w:rsidR="00543DD7" w:rsidRPr="005D279E" w:rsidRDefault="005D279E" w:rsidP="005D279E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D279E">
        <w:rPr>
          <w:sz w:val="30"/>
          <w:szCs w:val="30"/>
        </w:rPr>
        <w:t>d (</w:t>
      </w:r>
      <w:r w:rsidR="00543DD7" w:rsidRPr="005D279E">
        <w:rPr>
          <w:sz w:val="30"/>
          <w:szCs w:val="30"/>
        </w:rPr>
        <w:t>any two games of your choosing</w:t>
      </w:r>
      <w:r w:rsidRPr="005D279E">
        <w:rPr>
          <w:sz w:val="30"/>
          <w:szCs w:val="30"/>
        </w:rPr>
        <w:t>)</w:t>
      </w:r>
    </w:p>
    <w:p w14:paraId="21DFEF4C" w14:textId="77777777" w:rsidR="00543DD7" w:rsidRDefault="00543DD7" w:rsidP="00543DD7"/>
    <w:p w14:paraId="26EBF879" w14:textId="77777777" w:rsidR="00543DD7" w:rsidRDefault="00543DD7" w:rsidP="00543DD7"/>
    <w:p w14:paraId="45A806D5" w14:textId="77777777" w:rsidR="00543DD7" w:rsidRPr="00D02F0D" w:rsidRDefault="00543DD7" w:rsidP="00543DD7">
      <w:pPr>
        <w:pStyle w:val="Caption"/>
        <w:keepNext/>
        <w:jc w:val="center"/>
        <w:rPr>
          <w:sz w:val="24"/>
        </w:rPr>
      </w:pPr>
      <w:r w:rsidRPr="00D02F0D">
        <w:rPr>
          <w:sz w:val="24"/>
        </w:rPr>
        <w:t xml:space="preserve">Table </w:t>
      </w:r>
      <w:r w:rsidRPr="00D02F0D">
        <w:rPr>
          <w:sz w:val="24"/>
        </w:rPr>
        <w:fldChar w:fldCharType="begin"/>
      </w:r>
      <w:r w:rsidRPr="00D02F0D">
        <w:rPr>
          <w:sz w:val="24"/>
        </w:rPr>
        <w:instrText xml:space="preserve"> SEQ Table \* ARABIC </w:instrText>
      </w:r>
      <w:r w:rsidRPr="00D02F0D">
        <w:rPr>
          <w:sz w:val="24"/>
        </w:rPr>
        <w:fldChar w:fldCharType="separate"/>
      </w:r>
      <w:r w:rsidR="005D279E" w:rsidRPr="00D02F0D">
        <w:rPr>
          <w:noProof/>
          <w:sz w:val="24"/>
        </w:rPr>
        <w:t>1</w:t>
      </w:r>
      <w:r w:rsidRPr="00D02F0D">
        <w:rPr>
          <w:sz w:val="24"/>
        </w:rPr>
        <w:fldChar w:fldCharType="end"/>
      </w:r>
      <w:r w:rsidRPr="00D02F0D">
        <w:rPr>
          <w:sz w:val="24"/>
        </w:rPr>
        <w:t>: Games that Rule</w:t>
      </w:r>
    </w:p>
    <w:p w14:paraId="5A1B0127" w14:textId="77777777" w:rsidR="005D279E" w:rsidRDefault="00543DD7" w:rsidP="00543DD7">
      <w:r>
        <w:rPr>
          <w:noProof/>
        </w:rPr>
        <w:drawing>
          <wp:inline distT="0" distB="0" distL="0" distR="0" wp14:anchorId="2CD551B0" wp14:editId="0EAB9C5D">
            <wp:extent cx="5467350" cy="1871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36" cy="1887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824F6" w14:textId="77777777" w:rsidR="005D279E" w:rsidRPr="005D279E" w:rsidRDefault="005D279E" w:rsidP="005D279E"/>
    <w:p w14:paraId="287ECB82" w14:textId="36922351" w:rsidR="005D279E" w:rsidRDefault="005D279E" w:rsidP="005D279E"/>
    <w:p w14:paraId="1F61B637" w14:textId="357393CE" w:rsidR="00535BDF" w:rsidRDefault="00535BDF" w:rsidP="005D279E"/>
    <w:p w14:paraId="2DFA1DBA" w14:textId="77777777" w:rsidR="00E36089" w:rsidRPr="005D279E" w:rsidRDefault="00E36089" w:rsidP="005D279E"/>
    <w:p w14:paraId="23520169" w14:textId="77777777" w:rsidR="005D279E" w:rsidRDefault="005D279E" w:rsidP="005D279E"/>
    <w:p w14:paraId="1C0CE20D" w14:textId="370E7C54" w:rsidR="00D02F0D" w:rsidRDefault="00BC334B" w:rsidP="00AE257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</w:t>
      </w:r>
      <w:r w:rsidR="00D02F0D" w:rsidRPr="00AE2575">
        <w:rPr>
          <w:sz w:val="30"/>
          <w:szCs w:val="30"/>
        </w:rPr>
        <w:t xml:space="preserve">alculate the dissimilarity score for </w:t>
      </w:r>
      <w:r w:rsidR="00F702E6">
        <w:rPr>
          <w:sz w:val="30"/>
          <w:szCs w:val="30"/>
        </w:rPr>
        <w:t>binary</w:t>
      </w:r>
      <w:r w:rsidR="00D02F0D" w:rsidRPr="00AE2575">
        <w:rPr>
          <w:sz w:val="30"/>
          <w:szCs w:val="30"/>
        </w:rPr>
        <w:t xml:space="preserve"> attributes</w:t>
      </w:r>
      <w:r w:rsidR="00A52413">
        <w:rPr>
          <w:sz w:val="30"/>
          <w:szCs w:val="30"/>
        </w:rPr>
        <w:t>:</w:t>
      </w:r>
    </w:p>
    <w:p w14:paraId="41C470F7" w14:textId="77777777" w:rsidR="00A52413" w:rsidRPr="00DB3126" w:rsidRDefault="00A52413" w:rsidP="00DB3126">
      <w:pPr>
        <w:ind w:left="360"/>
        <w:rPr>
          <w:sz w:val="30"/>
          <w:szCs w:val="30"/>
        </w:rPr>
      </w:pPr>
      <w:bookmarkStart w:id="0" w:name="_GoBack"/>
      <w:bookmarkEnd w:id="0"/>
    </w:p>
    <w:p w14:paraId="3548DC73" w14:textId="77777777" w:rsidR="00D02F0D" w:rsidRPr="00D02F0D" w:rsidRDefault="00D02F0D" w:rsidP="00D02F0D">
      <w:pPr>
        <w:pStyle w:val="ListParagraph"/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>r= number of all attributes that equal 1 for i but 0 for j</m:t>
          </m:r>
        </m:oMath>
      </m:oMathPara>
    </w:p>
    <w:p w14:paraId="473DE571" w14:textId="77777777" w:rsidR="00D02F0D" w:rsidRPr="00D02F0D" w:rsidRDefault="00D02F0D" w:rsidP="00D02F0D">
      <w:pPr>
        <w:pStyle w:val="ListParagraph"/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>s=number of all attributes that equal 0 for i but 1 for j</m:t>
          </m:r>
        </m:oMath>
      </m:oMathPara>
    </w:p>
    <w:p w14:paraId="2C980CB3" w14:textId="77777777" w:rsidR="00D02F0D" w:rsidRPr="00D02F0D" w:rsidRDefault="00D02F0D" w:rsidP="00D02F0D">
      <w:pPr>
        <w:pStyle w:val="ListParagraph"/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 xml:space="preserve">q=number of attributes that equal 1 for both i and j </m:t>
          </m:r>
        </m:oMath>
      </m:oMathPara>
    </w:p>
    <w:p w14:paraId="602BF10A" w14:textId="77777777" w:rsidR="00D02F0D" w:rsidRPr="00D02F0D" w:rsidRDefault="00D02F0D" w:rsidP="00D02F0D">
      <w:pPr>
        <w:pStyle w:val="ListParagraph"/>
        <w:rPr>
          <w:sz w:val="30"/>
          <w:szCs w:val="30"/>
        </w:rPr>
      </w:pPr>
    </w:p>
    <w:p w14:paraId="10CAE773" w14:textId="77777777" w:rsidR="00D02F0D" w:rsidRPr="005D279E" w:rsidRDefault="00D02F0D" w:rsidP="00D02F0D">
      <w:pPr>
        <w:rPr>
          <w:szCs w:val="30"/>
        </w:rPr>
      </w:pPr>
      <m:oMathPara>
        <m:oMath>
          <m:r>
            <w:rPr>
              <w:rFonts w:ascii="Cambria Math" w:hAnsi="Cambria Math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30"/>
                </w:rPr>
              </m:ctrlPr>
            </m:dPr>
            <m:e>
              <m:r>
                <w:rPr>
                  <w:rFonts w:ascii="Cambria Math" w:hAnsi="Cambria Math"/>
                  <w:szCs w:val="30"/>
                </w:rPr>
                <m:t>i,j</m:t>
              </m:r>
            </m:e>
          </m:d>
          <m:r>
            <w:rPr>
              <w:rFonts w:ascii="Cambria Math" w:hAnsi="Cambria Math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30"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r+s</m:t>
              </m:r>
            </m:num>
            <m:den>
              <m:r>
                <w:rPr>
                  <w:rFonts w:ascii="Cambria Math" w:hAnsi="Cambria Math"/>
                  <w:szCs w:val="30"/>
                </w:rPr>
                <m:t>q+r+s</m:t>
              </m:r>
            </m:den>
          </m:f>
        </m:oMath>
      </m:oMathPara>
    </w:p>
    <w:p w14:paraId="531DDFF2" w14:textId="77777777" w:rsidR="00D02F0D" w:rsidRDefault="00D02F0D" w:rsidP="00D02F0D">
      <w:pPr>
        <w:pStyle w:val="ListParagraph"/>
        <w:rPr>
          <w:sz w:val="30"/>
          <w:szCs w:val="30"/>
        </w:rPr>
      </w:pPr>
    </w:p>
    <w:p w14:paraId="3C253775" w14:textId="77777777" w:rsidR="00D02F0D" w:rsidRDefault="00D02F0D" w:rsidP="00D02F0D">
      <w:pPr>
        <w:pStyle w:val="ListParagraph"/>
        <w:rPr>
          <w:sz w:val="30"/>
          <w:szCs w:val="30"/>
        </w:rPr>
      </w:pPr>
    </w:p>
    <w:p w14:paraId="7ACD5699" w14:textId="77777777" w:rsidR="00D02F0D" w:rsidRDefault="00D02F0D" w:rsidP="00D02F0D">
      <w:pPr>
        <w:pStyle w:val="ListParagraph"/>
        <w:rPr>
          <w:sz w:val="30"/>
          <w:szCs w:val="30"/>
        </w:rPr>
      </w:pPr>
      <w:r w:rsidRPr="00D02F0D">
        <w:rPr>
          <w:sz w:val="30"/>
          <w:szCs w:val="30"/>
        </w:rPr>
        <w:t xml:space="preserve">Examples are provided in D2L slides (slide </w:t>
      </w:r>
      <w:r>
        <w:rPr>
          <w:sz w:val="30"/>
          <w:szCs w:val="30"/>
        </w:rPr>
        <w:t>33</w:t>
      </w:r>
      <w:r w:rsidRPr="00D02F0D">
        <w:rPr>
          <w:sz w:val="30"/>
          <w:szCs w:val="30"/>
        </w:rPr>
        <w:t>).</w:t>
      </w:r>
    </w:p>
    <w:p w14:paraId="32801648" w14:textId="77777777" w:rsidR="00D02F0D" w:rsidRDefault="00D02F0D" w:rsidP="00D02F0D">
      <w:pPr>
        <w:pStyle w:val="ListParagraph"/>
        <w:rPr>
          <w:sz w:val="30"/>
          <w:szCs w:val="30"/>
        </w:rPr>
      </w:pPr>
    </w:p>
    <w:p w14:paraId="76E394CE" w14:textId="77777777" w:rsidR="005D279E" w:rsidRPr="00D02F0D" w:rsidRDefault="005D279E" w:rsidP="00F819E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02F0D">
        <w:rPr>
          <w:sz w:val="30"/>
          <w:szCs w:val="30"/>
        </w:rPr>
        <w:t xml:space="preserve">Table 2 shows a set of fictional characters and their binary (asymmetric) attributes. Please calculate the </w:t>
      </w:r>
      <w:r w:rsidR="00D02F0D" w:rsidRPr="00D02F0D">
        <w:rPr>
          <w:sz w:val="30"/>
          <w:szCs w:val="30"/>
        </w:rPr>
        <w:t>dissimilarity between two pairs of data objects</w:t>
      </w:r>
    </w:p>
    <w:p w14:paraId="13D09C13" w14:textId="77777777" w:rsidR="00D02F0D" w:rsidRPr="00D02F0D" w:rsidRDefault="00D02F0D" w:rsidP="00D02F0D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D02F0D">
        <w:rPr>
          <w:sz w:val="30"/>
          <w:szCs w:val="30"/>
        </w:rPr>
        <w:t>d (Cersei Lannister, Daenerys Targaryen)</w:t>
      </w:r>
    </w:p>
    <w:p w14:paraId="4500347B" w14:textId="77777777" w:rsidR="00D02F0D" w:rsidRPr="00D02F0D" w:rsidRDefault="00D02F0D" w:rsidP="00D02F0D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D02F0D">
        <w:rPr>
          <w:sz w:val="30"/>
          <w:szCs w:val="30"/>
        </w:rPr>
        <w:t>d (any two characters of your choosing)</w:t>
      </w:r>
    </w:p>
    <w:p w14:paraId="33EA39A3" w14:textId="77777777" w:rsidR="00D02F0D" w:rsidRDefault="00D02F0D" w:rsidP="00D02F0D">
      <w:pPr>
        <w:rPr>
          <w:sz w:val="30"/>
          <w:szCs w:val="30"/>
        </w:rPr>
      </w:pPr>
    </w:p>
    <w:p w14:paraId="3BB1EBB8" w14:textId="77777777" w:rsidR="00D02F0D" w:rsidRPr="00D02F0D" w:rsidRDefault="00D02F0D" w:rsidP="00D02F0D">
      <w:pPr>
        <w:rPr>
          <w:sz w:val="30"/>
          <w:szCs w:val="30"/>
        </w:rPr>
      </w:pPr>
    </w:p>
    <w:p w14:paraId="33ACD2F4" w14:textId="77777777" w:rsidR="005D279E" w:rsidRDefault="005D279E" w:rsidP="005D279E"/>
    <w:p w14:paraId="08259DB5" w14:textId="77777777" w:rsidR="005D279E" w:rsidRPr="00D02F0D" w:rsidRDefault="005D279E" w:rsidP="005D279E">
      <w:pPr>
        <w:pStyle w:val="Caption"/>
        <w:keepNext/>
        <w:jc w:val="center"/>
        <w:rPr>
          <w:sz w:val="24"/>
        </w:rPr>
      </w:pPr>
      <w:r w:rsidRPr="00D02F0D">
        <w:rPr>
          <w:sz w:val="24"/>
        </w:rPr>
        <w:t xml:space="preserve">Table </w:t>
      </w:r>
      <w:r w:rsidRPr="00D02F0D">
        <w:rPr>
          <w:sz w:val="24"/>
        </w:rPr>
        <w:fldChar w:fldCharType="begin"/>
      </w:r>
      <w:r w:rsidRPr="00D02F0D">
        <w:rPr>
          <w:sz w:val="24"/>
        </w:rPr>
        <w:instrText xml:space="preserve"> SEQ Table \* ARABIC </w:instrText>
      </w:r>
      <w:r w:rsidRPr="00D02F0D">
        <w:rPr>
          <w:sz w:val="24"/>
        </w:rPr>
        <w:fldChar w:fldCharType="separate"/>
      </w:r>
      <w:r w:rsidRPr="00D02F0D">
        <w:rPr>
          <w:noProof/>
          <w:sz w:val="24"/>
        </w:rPr>
        <w:t>2</w:t>
      </w:r>
      <w:r w:rsidRPr="00D02F0D">
        <w:rPr>
          <w:sz w:val="24"/>
        </w:rPr>
        <w:fldChar w:fldCharType="end"/>
      </w:r>
      <w:r w:rsidRPr="00D02F0D">
        <w:rPr>
          <w:sz w:val="24"/>
        </w:rPr>
        <w:t>: The faceless Table, a Table has no name</w:t>
      </w:r>
    </w:p>
    <w:p w14:paraId="261FCBAC" w14:textId="77777777" w:rsidR="005D279E" w:rsidRPr="005D279E" w:rsidRDefault="005D279E" w:rsidP="005D279E">
      <w:pPr>
        <w:ind w:left="360"/>
      </w:pPr>
      <w:r w:rsidRPr="005D279E">
        <w:rPr>
          <w:noProof/>
        </w:rPr>
        <w:drawing>
          <wp:inline distT="0" distB="0" distL="0" distR="0" wp14:anchorId="3D901AEC" wp14:editId="5C65ABBF">
            <wp:extent cx="6443123" cy="1695450"/>
            <wp:effectExtent l="0" t="0" r="0" b="0"/>
            <wp:docPr id="6553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D9ACA63-A187-4375-8AA3-77BDB3E585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Content Placeholder 4">
                      <a:extLst>
                        <a:ext uri="{FF2B5EF4-FFF2-40B4-BE49-F238E27FC236}">
                          <a16:creationId xmlns:a16="http://schemas.microsoft.com/office/drawing/2014/main" id="{4D9ACA63-A187-4375-8AA3-77BDB3E585B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872" cy="16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79E" w:rsidRPr="005D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46EC8"/>
    <w:multiLevelType w:val="hybridMultilevel"/>
    <w:tmpl w:val="1A686786"/>
    <w:lvl w:ilvl="0" w:tplc="D0B43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7D2E"/>
    <w:multiLevelType w:val="hybridMultilevel"/>
    <w:tmpl w:val="8A30F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D7"/>
    <w:rsid w:val="00140BA4"/>
    <w:rsid w:val="00535BDF"/>
    <w:rsid w:val="00543DD7"/>
    <w:rsid w:val="005D279E"/>
    <w:rsid w:val="00A52413"/>
    <w:rsid w:val="00A55CAC"/>
    <w:rsid w:val="00AE2575"/>
    <w:rsid w:val="00BC334B"/>
    <w:rsid w:val="00D02F0D"/>
    <w:rsid w:val="00DB3126"/>
    <w:rsid w:val="00E36089"/>
    <w:rsid w:val="00F7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371F"/>
  <w15:chartTrackingRefBased/>
  <w15:docId w15:val="{9BBD3EFB-EED7-49EA-85CE-3331A4CF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3DD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DD7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DD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F924D4E9C9C41A410DFF89EAEBFA3" ma:contentTypeVersion="10" ma:contentTypeDescription="Create a new document." ma:contentTypeScope="" ma:versionID="00a790e334e37611940c19d5ca635495">
  <xsd:schema xmlns:xsd="http://www.w3.org/2001/XMLSchema" xmlns:xs="http://www.w3.org/2001/XMLSchema" xmlns:p="http://schemas.microsoft.com/office/2006/metadata/properties" xmlns:ns3="27ed78ad-dc93-41d5-8428-89fbeedd89e4" targetNamespace="http://schemas.microsoft.com/office/2006/metadata/properties" ma:root="true" ma:fieldsID="7b5a5b796b765be819b04049ad911630" ns3:_="">
    <xsd:import namespace="27ed78ad-dc93-41d5-8428-89fbeedd8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d78ad-dc93-41d5-8428-89fbeedd8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4674AE-D7C0-414D-883A-8CE49D2820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8B916-35C2-4891-B789-C42548AC3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A7F37-4A5C-4D39-85F5-08163BB8E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d78ad-dc93-41d5-8428-89fbeedd8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Tennessee State University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Husari, Ghaith Hussam</dc:creator>
  <cp:keywords/>
  <dc:description/>
  <cp:lastModifiedBy>Michael Erwin</cp:lastModifiedBy>
  <cp:revision>7</cp:revision>
  <dcterms:created xsi:type="dcterms:W3CDTF">2020-01-27T17:46:00Z</dcterms:created>
  <dcterms:modified xsi:type="dcterms:W3CDTF">2020-02-03T01:14:00Z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0x010100B3BF924D4E9C9C41A410DFF89EAEBFA3</vt:lpwstr>
  </property>
</Properties>
</file>