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0829" w14:textId="77777777" w:rsidR="00387781" w:rsidRPr="007848B6" w:rsidRDefault="007848B6" w:rsidP="007848B6">
      <w:pPr>
        <w:rPr>
          <w:b/>
          <w:bCs/>
          <w:sz w:val="28"/>
          <w:szCs w:val="28"/>
        </w:rPr>
      </w:pPr>
      <w:r w:rsidRPr="007848B6">
        <w:rPr>
          <w:b/>
          <w:bCs/>
          <w:sz w:val="28"/>
          <w:szCs w:val="28"/>
        </w:rPr>
        <w:t>COEN 313</w:t>
      </w:r>
    </w:p>
    <w:p w14:paraId="3574E4A3" w14:textId="69526277" w:rsidR="007848B6" w:rsidRDefault="00A43345" w:rsidP="007848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Spring2020</w:t>
      </w:r>
    </w:p>
    <w:p w14:paraId="60740F97" w14:textId="77777777" w:rsidR="007848B6" w:rsidRDefault="007848B6" w:rsidP="007848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Project Assignment</w:t>
      </w:r>
    </w:p>
    <w:p w14:paraId="5F86ED8B" w14:textId="77777777" w:rsidR="007848B6" w:rsidRDefault="007848B6" w:rsidP="007848B6">
      <w:r>
        <w:t>The project addresses the topic of branch prediction. It will use a software framework and benchmarks used earlier in a branch prediction competition.  The framework and benchmark are zipped together and were uploaded to the project folder in Camino.</w:t>
      </w:r>
    </w:p>
    <w:p w14:paraId="5653D798" w14:textId="77777777" w:rsidR="007848B6" w:rsidRPr="007848B6" w:rsidRDefault="007848B6" w:rsidP="007848B6">
      <w:pPr>
        <w:rPr>
          <w:b/>
          <w:bCs/>
          <w:sz w:val="32"/>
          <w:szCs w:val="32"/>
        </w:rPr>
      </w:pPr>
      <w:r w:rsidRPr="007848B6">
        <w:rPr>
          <w:b/>
          <w:bCs/>
          <w:sz w:val="32"/>
          <w:szCs w:val="32"/>
        </w:rPr>
        <w:t>Project Tasks:</w:t>
      </w:r>
    </w:p>
    <w:p w14:paraId="6982C3D9" w14:textId="77777777" w:rsidR="007848B6" w:rsidRDefault="007848B6" w:rsidP="007848B6">
      <w:r w:rsidRPr="007848B6">
        <w:rPr>
          <w:b/>
          <w:bCs/>
        </w:rPr>
        <w:t xml:space="preserve">Base Configuration: </w:t>
      </w:r>
      <w:r>
        <w:rPr>
          <w:b/>
          <w:bCs/>
        </w:rPr>
        <w:t xml:space="preserve"> </w:t>
      </w:r>
      <w:r>
        <w:t>The base configuration that comparisons are made to is a 32-entry Branch History Table (BHT) implementing a one-</w:t>
      </w:r>
      <w:proofErr w:type="gramStart"/>
      <w:r>
        <w:t>bit  predictor</w:t>
      </w:r>
      <w:proofErr w:type="gramEnd"/>
      <w:r>
        <w:t>.  The 32 entries are indexed by bits [6:2] of the branch address.</w:t>
      </w:r>
      <w:r>
        <w:rPr>
          <w:rStyle w:val="FootnoteReference"/>
        </w:rPr>
        <w:footnoteReference w:id="1"/>
      </w:r>
    </w:p>
    <w:p w14:paraId="58A04FAC" w14:textId="4B6EEBD9" w:rsidR="007848B6" w:rsidRDefault="007848B6" w:rsidP="007848B6">
      <w:pPr>
        <w:rPr>
          <w:sz w:val="20"/>
          <w:szCs w:val="20"/>
        </w:rPr>
      </w:pPr>
      <w:r w:rsidRPr="007848B6">
        <w:rPr>
          <w:b/>
          <w:bCs/>
          <w:sz w:val="24"/>
          <w:szCs w:val="24"/>
        </w:rPr>
        <w:t>Task I</w:t>
      </w:r>
      <w:r>
        <w:rPr>
          <w:b/>
          <w:bCs/>
          <w:sz w:val="24"/>
          <w:szCs w:val="24"/>
        </w:rPr>
        <w:t xml:space="preserve">: </w:t>
      </w:r>
      <w:r>
        <w:rPr>
          <w:sz w:val="20"/>
          <w:szCs w:val="20"/>
        </w:rPr>
        <w:t xml:space="preserve"> The base configuration is a (0,1) predictor with a 32 entry BHT. Keep the number of entries fixed</w:t>
      </w:r>
      <w:r w:rsidR="00986241">
        <w:rPr>
          <w:sz w:val="20"/>
          <w:szCs w:val="20"/>
        </w:rPr>
        <w:t xml:space="preserve"> (32</w:t>
      </w:r>
      <w:proofErr w:type="gramStart"/>
      <w:r w:rsidR="00986241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and</w:t>
      </w:r>
      <w:proofErr w:type="gramEnd"/>
      <w:r>
        <w:rPr>
          <w:sz w:val="20"/>
          <w:szCs w:val="20"/>
        </w:rPr>
        <w:t xml:space="preserve"> implement (0,</w:t>
      </w:r>
      <w:r w:rsidR="00A43345">
        <w:rPr>
          <w:sz w:val="20"/>
          <w:szCs w:val="20"/>
        </w:rPr>
        <w:t>1</w:t>
      </w:r>
      <w:r>
        <w:rPr>
          <w:sz w:val="20"/>
          <w:szCs w:val="20"/>
        </w:rPr>
        <w:t>), and (0,</w:t>
      </w:r>
      <w:r w:rsidR="00A43345">
        <w:rPr>
          <w:sz w:val="20"/>
          <w:szCs w:val="20"/>
        </w:rPr>
        <w:t>2</w:t>
      </w:r>
      <w:r>
        <w:rPr>
          <w:sz w:val="20"/>
          <w:szCs w:val="20"/>
        </w:rPr>
        <w:t>) predictors.</w:t>
      </w:r>
    </w:p>
    <w:p w14:paraId="191D4C48" w14:textId="77777777" w:rsidR="007848B6" w:rsidRDefault="007848B6" w:rsidP="007848B6">
      <w:pPr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Task II:  </w:t>
      </w:r>
      <w:r w:rsidRPr="007848B6">
        <w:rPr>
          <w:sz w:val="20"/>
          <w:szCs w:val="20"/>
        </w:rPr>
        <w:t>Use a (0,2) predictor</w:t>
      </w:r>
      <w:r>
        <w:rPr>
          <w:sz w:val="20"/>
          <w:szCs w:val="20"/>
        </w:rPr>
        <w:t xml:space="preserve"> and change the number of entries in the BHT to 64, 128 and 256. </w:t>
      </w:r>
    </w:p>
    <w:p w14:paraId="140434FC" w14:textId="795ACF5A" w:rsidR="00986241" w:rsidRDefault="00986241" w:rsidP="00986241">
      <w:pPr>
        <w:rPr>
          <w:sz w:val="20"/>
          <w:szCs w:val="20"/>
        </w:rPr>
      </w:pPr>
      <w:r w:rsidRPr="00986241">
        <w:rPr>
          <w:b/>
          <w:bCs/>
          <w:sz w:val="24"/>
          <w:szCs w:val="24"/>
        </w:rPr>
        <w:t>Task III</w:t>
      </w:r>
      <w:r>
        <w:rPr>
          <w:b/>
          <w:bCs/>
          <w:sz w:val="24"/>
          <w:szCs w:val="24"/>
        </w:rPr>
        <w:t xml:space="preserve">:  </w:t>
      </w:r>
      <w:r>
        <w:rPr>
          <w:sz w:val="20"/>
          <w:szCs w:val="20"/>
        </w:rPr>
        <w:t>Keep the number of entries fixed (32</w:t>
      </w:r>
      <w:proofErr w:type="gramStart"/>
      <w:r>
        <w:rPr>
          <w:sz w:val="20"/>
          <w:szCs w:val="20"/>
        </w:rPr>
        <w:t>)  and</w:t>
      </w:r>
      <w:proofErr w:type="gramEnd"/>
      <w:r>
        <w:rPr>
          <w:sz w:val="20"/>
          <w:szCs w:val="20"/>
        </w:rPr>
        <w:t xml:space="preserve"> implement (1,2), and (4,2) predictors.</w:t>
      </w:r>
    </w:p>
    <w:p w14:paraId="183C412A" w14:textId="2BD1A2A3" w:rsidR="00986241" w:rsidRDefault="00986241" w:rsidP="00986241">
      <w:pPr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Task </w:t>
      </w:r>
      <w:r w:rsidR="00A4334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V:  </w:t>
      </w:r>
      <w:r>
        <w:rPr>
          <w:sz w:val="20"/>
          <w:szCs w:val="20"/>
        </w:rPr>
        <w:t>Implement some more complex predictor you choose. Here are some ideas, but do not feel obliged to use one of them.</w:t>
      </w:r>
    </w:p>
    <w:p w14:paraId="5A9CA5C6" w14:textId="77777777" w:rsidR="00986241" w:rsidRDefault="00986241" w:rsidP="009862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tournament predictor (you chose the two predictor used).</w:t>
      </w:r>
    </w:p>
    <w:p w14:paraId="46908724" w14:textId="77777777" w:rsidR="00986241" w:rsidRDefault="00986241" w:rsidP="009862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predictor that include the branch addresses history beside the shift register.</w:t>
      </w:r>
    </w:p>
    <w:p w14:paraId="319D48F2" w14:textId="77777777" w:rsidR="00986241" w:rsidRDefault="00986241" w:rsidP="009862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simplified version of the </w:t>
      </w:r>
      <w:proofErr w:type="spellStart"/>
      <w:r>
        <w:rPr>
          <w:sz w:val="20"/>
          <w:szCs w:val="20"/>
        </w:rPr>
        <w:t>Tage</w:t>
      </w:r>
      <w:proofErr w:type="spellEnd"/>
      <w:r>
        <w:rPr>
          <w:sz w:val="20"/>
          <w:szCs w:val="20"/>
        </w:rPr>
        <w:t xml:space="preserve"> predictor covered in the textbook.</w:t>
      </w:r>
    </w:p>
    <w:p w14:paraId="0DA7B4CF" w14:textId="77777777" w:rsidR="00986241" w:rsidRDefault="00986241" w:rsidP="00986241">
      <w:pPr>
        <w:rPr>
          <w:b/>
          <w:bCs/>
          <w:sz w:val="32"/>
          <w:szCs w:val="32"/>
        </w:rPr>
      </w:pPr>
      <w:r w:rsidRPr="00986241">
        <w:rPr>
          <w:b/>
          <w:bCs/>
          <w:sz w:val="32"/>
          <w:szCs w:val="32"/>
        </w:rPr>
        <w:t>Project Report</w:t>
      </w:r>
      <w:r>
        <w:rPr>
          <w:b/>
          <w:bCs/>
          <w:sz w:val="32"/>
          <w:szCs w:val="32"/>
        </w:rPr>
        <w:t>:</w:t>
      </w:r>
    </w:p>
    <w:p w14:paraId="75D0328D" w14:textId="77777777" w:rsidR="00986241" w:rsidRDefault="00986241" w:rsidP="00986241">
      <w:pPr>
        <w:rPr>
          <w:sz w:val="20"/>
          <w:szCs w:val="20"/>
        </w:rPr>
      </w:pPr>
      <w:r>
        <w:rPr>
          <w:sz w:val="20"/>
          <w:szCs w:val="20"/>
        </w:rPr>
        <w:t xml:space="preserve">I have uploaded a MS Word document describing the expected formatting. Use it as a template. </w:t>
      </w:r>
      <w:r w:rsidRPr="00C11682">
        <w:rPr>
          <w:b/>
          <w:bCs/>
          <w:sz w:val="28"/>
          <w:szCs w:val="28"/>
        </w:rPr>
        <w:t>Read it</w:t>
      </w:r>
      <w:r>
        <w:rPr>
          <w:sz w:val="20"/>
          <w:szCs w:val="20"/>
        </w:rPr>
        <w:t xml:space="preserve"> and avoid the pitfalls listed there.  The report is equally important as your work. </w:t>
      </w:r>
    </w:p>
    <w:p w14:paraId="4F3044C1" w14:textId="77777777" w:rsidR="00C11682" w:rsidRDefault="00C11682" w:rsidP="00986241">
      <w:pPr>
        <w:rPr>
          <w:sz w:val="20"/>
          <w:szCs w:val="20"/>
        </w:rPr>
      </w:pPr>
    </w:p>
    <w:p w14:paraId="09CA91EF" w14:textId="24591345" w:rsidR="00C11682" w:rsidRDefault="00C11682" w:rsidP="00986241">
      <w:pPr>
        <w:rPr>
          <w:b/>
          <w:bCs/>
          <w:sz w:val="20"/>
          <w:szCs w:val="20"/>
        </w:rPr>
      </w:pPr>
      <w:r w:rsidRPr="00C11682">
        <w:rPr>
          <w:b/>
          <w:bCs/>
          <w:sz w:val="20"/>
          <w:szCs w:val="20"/>
        </w:rPr>
        <w:t xml:space="preserve">Due Date: </w:t>
      </w:r>
    </w:p>
    <w:p w14:paraId="1AE7CE77" w14:textId="38A9EF02" w:rsidR="00C11682" w:rsidRPr="00C11682" w:rsidRDefault="00C11682" w:rsidP="0098624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Final project report: </w:t>
      </w:r>
      <w:r w:rsidR="00A43345">
        <w:rPr>
          <w:b/>
          <w:bCs/>
          <w:sz w:val="20"/>
          <w:szCs w:val="20"/>
        </w:rPr>
        <w:t xml:space="preserve"> Friday of the finals week.</w:t>
      </w:r>
      <w:bookmarkStart w:id="0" w:name="_GoBack"/>
      <w:bookmarkEnd w:id="0"/>
    </w:p>
    <w:p w14:paraId="49E87E40" w14:textId="77777777" w:rsidR="007848B6" w:rsidRDefault="007848B6"/>
    <w:sectPr w:rsidR="0078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A276" w14:textId="77777777" w:rsidR="001F27C7" w:rsidRDefault="001F27C7" w:rsidP="007848B6">
      <w:pPr>
        <w:spacing w:after="0" w:line="240" w:lineRule="auto"/>
      </w:pPr>
      <w:r>
        <w:separator/>
      </w:r>
    </w:p>
  </w:endnote>
  <w:endnote w:type="continuationSeparator" w:id="0">
    <w:p w14:paraId="01473546" w14:textId="77777777" w:rsidR="001F27C7" w:rsidRDefault="001F27C7" w:rsidP="0078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A3B1D" w14:textId="77777777" w:rsidR="001F27C7" w:rsidRDefault="001F27C7" w:rsidP="007848B6">
      <w:pPr>
        <w:spacing w:after="0" w:line="240" w:lineRule="auto"/>
      </w:pPr>
      <w:r>
        <w:separator/>
      </w:r>
    </w:p>
  </w:footnote>
  <w:footnote w:type="continuationSeparator" w:id="0">
    <w:p w14:paraId="5FDA9BC3" w14:textId="77777777" w:rsidR="001F27C7" w:rsidRDefault="001F27C7" w:rsidP="007848B6">
      <w:pPr>
        <w:spacing w:after="0" w:line="240" w:lineRule="auto"/>
      </w:pPr>
      <w:r>
        <w:continuationSeparator/>
      </w:r>
    </w:p>
  </w:footnote>
  <w:footnote w:id="1">
    <w:p w14:paraId="65F84B9B" w14:textId="77777777" w:rsidR="007848B6" w:rsidRDefault="007848B6" w:rsidP="00C11682">
      <w:pPr>
        <w:pStyle w:val="FootnoteText"/>
      </w:pPr>
      <w:r>
        <w:rPr>
          <w:rStyle w:val="FootnoteReference"/>
        </w:rPr>
        <w:footnoteRef/>
      </w:r>
      <w:r>
        <w:t xml:space="preserve"> Bit</w:t>
      </w:r>
      <w:r w:rsidR="00C11682">
        <w:t>s</w:t>
      </w:r>
      <w:r>
        <w:t xml:space="preserve"> </w:t>
      </w:r>
      <w:r w:rsidR="00C11682">
        <w:t xml:space="preserve">[1:0] of the address </w:t>
      </w:r>
      <w:r>
        <w:t xml:space="preserve"> are 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64BF0"/>
    <w:multiLevelType w:val="hybridMultilevel"/>
    <w:tmpl w:val="E9A2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B6"/>
    <w:rsid w:val="001F27C7"/>
    <w:rsid w:val="00387781"/>
    <w:rsid w:val="007848B6"/>
    <w:rsid w:val="007B5F32"/>
    <w:rsid w:val="0084480B"/>
    <w:rsid w:val="00986241"/>
    <w:rsid w:val="00A43345"/>
    <w:rsid w:val="00C11682"/>
    <w:rsid w:val="00D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4FE4"/>
  <w15:chartTrackingRefBased/>
  <w15:docId w15:val="{7BE40410-6BFD-4673-AB3C-0A85CA8F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848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8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8B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8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A9B9-395F-4EA0-9C3E-4823C0FC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Zaky</dc:creator>
  <cp:keywords/>
  <dc:description/>
  <cp:lastModifiedBy>Amr Zaky</cp:lastModifiedBy>
  <cp:revision>2</cp:revision>
  <dcterms:created xsi:type="dcterms:W3CDTF">2019-11-02T06:37:00Z</dcterms:created>
  <dcterms:modified xsi:type="dcterms:W3CDTF">2020-05-13T14:50:00Z</dcterms:modified>
</cp:coreProperties>
</file>