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FC159" w14:textId="22F55077" w:rsidR="003B29D6" w:rsidRDefault="006F7F62" w:rsidP="006F7F62">
      <w:pPr>
        <w:pStyle w:val="Title"/>
        <w:jc w:val="center"/>
      </w:pPr>
      <w:r>
        <w:t xml:space="preserve">Engineering Class </w:t>
      </w:r>
      <w:r w:rsidR="003213EA">
        <w:t xml:space="preserve">Project </w:t>
      </w:r>
    </w:p>
    <w:p w14:paraId="381CBA46" w14:textId="3401D608" w:rsidR="006F7F62" w:rsidRPr="006F7F62" w:rsidRDefault="006F7F62" w:rsidP="006F7F62">
      <w:pPr>
        <w:pStyle w:val="Subtitle"/>
        <w:jc w:val="center"/>
      </w:pPr>
      <w:r>
        <w:t xml:space="preserve">How </w:t>
      </w:r>
      <w:r w:rsidR="00E8183E">
        <w:t>to</w:t>
      </w:r>
      <w:r>
        <w:t xml:space="preserve"> Present Your </w:t>
      </w:r>
      <w:r w:rsidR="00E8183E">
        <w:t>Work in</w:t>
      </w:r>
      <w:r>
        <w:t xml:space="preserve"> an Effective Way</w:t>
      </w:r>
    </w:p>
    <w:p w14:paraId="386EC289" w14:textId="6C493ACD" w:rsidR="00A414D1" w:rsidRPr="00A414D1" w:rsidRDefault="006F7F62" w:rsidP="006F7F62">
      <w:pPr>
        <w:pStyle w:val="NoSpacing"/>
      </w:pPr>
      <w:r>
        <w:tab/>
      </w:r>
      <w:r>
        <w:tab/>
      </w:r>
      <w:r>
        <w:tab/>
      </w:r>
      <w:r>
        <w:tab/>
      </w:r>
      <w:r>
        <w:tab/>
      </w:r>
      <w:r>
        <w:tab/>
      </w:r>
      <w:r>
        <w:tab/>
      </w:r>
      <w:r>
        <w:tab/>
      </w:r>
      <w:r>
        <w:tab/>
      </w:r>
      <w:r>
        <w:tab/>
      </w:r>
      <w:r>
        <w:tab/>
      </w:r>
      <w:r>
        <w:tab/>
      </w:r>
      <w:r>
        <w:tab/>
      </w:r>
      <w:r w:rsidR="00A414D1" w:rsidRPr="00A414D1">
        <w:t>Amr Zaky</w:t>
      </w:r>
    </w:p>
    <w:p w14:paraId="5E2EA84B" w14:textId="6663F134" w:rsidR="00A414D1" w:rsidRPr="00A414D1" w:rsidRDefault="00A414D1" w:rsidP="006F7F62">
      <w:pPr>
        <w:pStyle w:val="NoSpacing"/>
      </w:pPr>
      <w:r>
        <w:tab/>
      </w:r>
      <w:r>
        <w:tab/>
      </w:r>
      <w:r>
        <w:tab/>
      </w:r>
      <w:r>
        <w:tab/>
      </w:r>
      <w:r>
        <w:tab/>
      </w:r>
      <w:r w:rsidR="006F7F62">
        <w:tab/>
      </w:r>
      <w:r w:rsidR="006F7F62">
        <w:tab/>
      </w:r>
      <w:r w:rsidR="006F7F62">
        <w:tab/>
      </w:r>
      <w:r w:rsidR="006F7F62">
        <w:tab/>
      </w:r>
      <w:r w:rsidR="006F7F62">
        <w:tab/>
      </w:r>
      <w:r w:rsidR="006F7F62">
        <w:tab/>
      </w:r>
      <w:r w:rsidR="006F7F62">
        <w:tab/>
      </w:r>
      <w:r w:rsidR="006F7F62">
        <w:tab/>
      </w:r>
      <w:r>
        <w:t>azaky@scu.edu</w:t>
      </w:r>
    </w:p>
    <w:p w14:paraId="6100A1D4" w14:textId="704D1C27" w:rsidR="00A414D1" w:rsidRDefault="00A414D1">
      <w:r>
        <w:br w:type="page"/>
      </w:r>
    </w:p>
    <w:sdt>
      <w:sdtPr>
        <w:id w:val="-1932962416"/>
        <w:docPartObj>
          <w:docPartGallery w:val="Table of Contents"/>
          <w:docPartUnique/>
        </w:docPartObj>
      </w:sdtPr>
      <w:sdtEndPr>
        <w:rPr>
          <w:noProof/>
        </w:rPr>
      </w:sdtEndPr>
      <w:sdtContent>
        <w:p w14:paraId="76BDC244" w14:textId="2F3A1C20" w:rsidR="00A414D1" w:rsidRDefault="00A414D1">
          <w:pPr>
            <w:pStyle w:val="TOCHeading"/>
          </w:pPr>
          <w:r>
            <w:t>Table of Contents</w:t>
          </w:r>
        </w:p>
        <w:p w14:paraId="145444C5" w14:textId="77777777" w:rsidR="006F7F62" w:rsidRDefault="00A414D1">
          <w:pPr>
            <w:pStyle w:val="TOC1"/>
            <w:tabs>
              <w:tab w:val="left" w:pos="440"/>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23435152" w:history="1">
            <w:r w:rsidR="006F7F62" w:rsidRPr="00CE44A0">
              <w:rPr>
                <w:rStyle w:val="Hyperlink"/>
                <w:noProof/>
              </w:rPr>
              <w:t>2</w:t>
            </w:r>
            <w:r w:rsidR="006F7F62">
              <w:rPr>
                <w:noProof/>
              </w:rPr>
              <w:tab/>
            </w:r>
            <w:r w:rsidR="006F7F62" w:rsidRPr="00CE44A0">
              <w:rPr>
                <w:rStyle w:val="Hyperlink"/>
                <w:noProof/>
              </w:rPr>
              <w:t>Document Information</w:t>
            </w:r>
            <w:r w:rsidR="006F7F62">
              <w:rPr>
                <w:noProof/>
                <w:webHidden/>
              </w:rPr>
              <w:tab/>
            </w:r>
            <w:r w:rsidR="006F7F62">
              <w:rPr>
                <w:noProof/>
                <w:webHidden/>
              </w:rPr>
              <w:fldChar w:fldCharType="begin"/>
            </w:r>
            <w:r w:rsidR="006F7F62">
              <w:rPr>
                <w:noProof/>
                <w:webHidden/>
              </w:rPr>
              <w:instrText xml:space="preserve"> PAGEREF _Toc23435152 \h </w:instrText>
            </w:r>
            <w:r w:rsidR="006F7F62">
              <w:rPr>
                <w:noProof/>
                <w:webHidden/>
              </w:rPr>
            </w:r>
            <w:r w:rsidR="006F7F62">
              <w:rPr>
                <w:noProof/>
                <w:webHidden/>
              </w:rPr>
              <w:fldChar w:fldCharType="separate"/>
            </w:r>
            <w:r w:rsidR="006F7F62">
              <w:rPr>
                <w:noProof/>
                <w:webHidden/>
              </w:rPr>
              <w:t>4</w:t>
            </w:r>
            <w:r w:rsidR="006F7F62">
              <w:rPr>
                <w:noProof/>
                <w:webHidden/>
              </w:rPr>
              <w:fldChar w:fldCharType="end"/>
            </w:r>
          </w:hyperlink>
        </w:p>
        <w:p w14:paraId="7FDEFA4D" w14:textId="77777777" w:rsidR="006F7F62" w:rsidRDefault="006F7F62">
          <w:pPr>
            <w:pStyle w:val="TOC1"/>
            <w:tabs>
              <w:tab w:val="left" w:pos="440"/>
              <w:tab w:val="right" w:leader="dot" w:pos="10790"/>
            </w:tabs>
            <w:rPr>
              <w:noProof/>
            </w:rPr>
          </w:pPr>
          <w:hyperlink w:anchor="_Toc23435153" w:history="1">
            <w:r w:rsidRPr="00CE44A0">
              <w:rPr>
                <w:rStyle w:val="Hyperlink"/>
                <w:noProof/>
              </w:rPr>
              <w:t>3</w:t>
            </w:r>
            <w:r>
              <w:rPr>
                <w:noProof/>
              </w:rPr>
              <w:tab/>
            </w:r>
            <w:r w:rsidRPr="00CE44A0">
              <w:rPr>
                <w:rStyle w:val="Hyperlink"/>
                <w:noProof/>
              </w:rPr>
              <w:t>Introduction</w:t>
            </w:r>
            <w:r>
              <w:rPr>
                <w:noProof/>
                <w:webHidden/>
              </w:rPr>
              <w:tab/>
            </w:r>
            <w:r>
              <w:rPr>
                <w:noProof/>
                <w:webHidden/>
              </w:rPr>
              <w:fldChar w:fldCharType="begin"/>
            </w:r>
            <w:r>
              <w:rPr>
                <w:noProof/>
                <w:webHidden/>
              </w:rPr>
              <w:instrText xml:space="preserve"> PAGEREF _Toc23435153 \h </w:instrText>
            </w:r>
            <w:r>
              <w:rPr>
                <w:noProof/>
                <w:webHidden/>
              </w:rPr>
            </w:r>
            <w:r>
              <w:rPr>
                <w:noProof/>
                <w:webHidden/>
              </w:rPr>
              <w:fldChar w:fldCharType="separate"/>
            </w:r>
            <w:r>
              <w:rPr>
                <w:noProof/>
                <w:webHidden/>
              </w:rPr>
              <w:t>4</w:t>
            </w:r>
            <w:r>
              <w:rPr>
                <w:noProof/>
                <w:webHidden/>
              </w:rPr>
              <w:fldChar w:fldCharType="end"/>
            </w:r>
          </w:hyperlink>
        </w:p>
        <w:p w14:paraId="283559C7" w14:textId="77777777" w:rsidR="006F7F62" w:rsidRDefault="006F7F62">
          <w:pPr>
            <w:pStyle w:val="TOC1"/>
            <w:tabs>
              <w:tab w:val="left" w:pos="440"/>
              <w:tab w:val="right" w:leader="dot" w:pos="10790"/>
            </w:tabs>
            <w:rPr>
              <w:noProof/>
            </w:rPr>
          </w:pPr>
          <w:hyperlink w:anchor="_Toc23435154" w:history="1">
            <w:r w:rsidRPr="00CE44A0">
              <w:rPr>
                <w:rStyle w:val="Hyperlink"/>
                <w:noProof/>
              </w:rPr>
              <w:t>4</w:t>
            </w:r>
            <w:r>
              <w:rPr>
                <w:noProof/>
              </w:rPr>
              <w:tab/>
            </w:r>
            <w:r w:rsidRPr="00CE44A0">
              <w:rPr>
                <w:rStyle w:val="Hyperlink"/>
                <w:noProof/>
              </w:rPr>
              <w:t>Basic Requirements</w:t>
            </w:r>
            <w:r>
              <w:rPr>
                <w:noProof/>
                <w:webHidden/>
              </w:rPr>
              <w:tab/>
            </w:r>
            <w:r>
              <w:rPr>
                <w:noProof/>
                <w:webHidden/>
              </w:rPr>
              <w:fldChar w:fldCharType="begin"/>
            </w:r>
            <w:r>
              <w:rPr>
                <w:noProof/>
                <w:webHidden/>
              </w:rPr>
              <w:instrText xml:space="preserve"> PAGEREF _Toc23435154 \h </w:instrText>
            </w:r>
            <w:r>
              <w:rPr>
                <w:noProof/>
                <w:webHidden/>
              </w:rPr>
            </w:r>
            <w:r>
              <w:rPr>
                <w:noProof/>
                <w:webHidden/>
              </w:rPr>
              <w:fldChar w:fldCharType="separate"/>
            </w:r>
            <w:r>
              <w:rPr>
                <w:noProof/>
                <w:webHidden/>
              </w:rPr>
              <w:t>4</w:t>
            </w:r>
            <w:r>
              <w:rPr>
                <w:noProof/>
                <w:webHidden/>
              </w:rPr>
              <w:fldChar w:fldCharType="end"/>
            </w:r>
          </w:hyperlink>
        </w:p>
        <w:p w14:paraId="21C2003C" w14:textId="77777777" w:rsidR="006F7F62" w:rsidRDefault="006F7F62">
          <w:pPr>
            <w:pStyle w:val="TOC1"/>
            <w:tabs>
              <w:tab w:val="left" w:pos="440"/>
              <w:tab w:val="right" w:leader="dot" w:pos="10790"/>
            </w:tabs>
            <w:rPr>
              <w:noProof/>
            </w:rPr>
          </w:pPr>
          <w:hyperlink w:anchor="_Toc23435155" w:history="1">
            <w:r w:rsidRPr="00CE44A0">
              <w:rPr>
                <w:rStyle w:val="Hyperlink"/>
                <w:noProof/>
              </w:rPr>
              <w:t>5</w:t>
            </w:r>
            <w:r>
              <w:rPr>
                <w:noProof/>
              </w:rPr>
              <w:tab/>
            </w:r>
            <w:r w:rsidRPr="00CE44A0">
              <w:rPr>
                <w:rStyle w:val="Hyperlink"/>
                <w:noProof/>
              </w:rPr>
              <w:t>Advanced Requirements</w:t>
            </w:r>
            <w:r>
              <w:rPr>
                <w:noProof/>
                <w:webHidden/>
              </w:rPr>
              <w:tab/>
            </w:r>
            <w:r>
              <w:rPr>
                <w:noProof/>
                <w:webHidden/>
              </w:rPr>
              <w:fldChar w:fldCharType="begin"/>
            </w:r>
            <w:r>
              <w:rPr>
                <w:noProof/>
                <w:webHidden/>
              </w:rPr>
              <w:instrText xml:space="preserve"> PAGEREF _Toc23435155 \h </w:instrText>
            </w:r>
            <w:r>
              <w:rPr>
                <w:noProof/>
                <w:webHidden/>
              </w:rPr>
            </w:r>
            <w:r>
              <w:rPr>
                <w:noProof/>
                <w:webHidden/>
              </w:rPr>
              <w:fldChar w:fldCharType="separate"/>
            </w:r>
            <w:r>
              <w:rPr>
                <w:noProof/>
                <w:webHidden/>
              </w:rPr>
              <w:t>4</w:t>
            </w:r>
            <w:r>
              <w:rPr>
                <w:noProof/>
                <w:webHidden/>
              </w:rPr>
              <w:fldChar w:fldCharType="end"/>
            </w:r>
          </w:hyperlink>
        </w:p>
        <w:p w14:paraId="2A8FC894" w14:textId="77777777" w:rsidR="006F7F62" w:rsidRDefault="006F7F62">
          <w:pPr>
            <w:pStyle w:val="TOC2"/>
            <w:tabs>
              <w:tab w:val="left" w:pos="880"/>
              <w:tab w:val="right" w:leader="dot" w:pos="10790"/>
            </w:tabs>
            <w:rPr>
              <w:noProof/>
            </w:rPr>
          </w:pPr>
          <w:hyperlink w:anchor="_Toc23435156" w:history="1">
            <w:r w:rsidRPr="00CE44A0">
              <w:rPr>
                <w:rStyle w:val="Hyperlink"/>
                <w:noProof/>
              </w:rPr>
              <w:t>5.1</w:t>
            </w:r>
            <w:r>
              <w:rPr>
                <w:noProof/>
              </w:rPr>
              <w:tab/>
            </w:r>
            <w:r w:rsidRPr="00CE44A0">
              <w:rPr>
                <w:rStyle w:val="Hyperlink"/>
                <w:noProof/>
              </w:rPr>
              <w:t>Analysis:</w:t>
            </w:r>
            <w:r>
              <w:rPr>
                <w:noProof/>
                <w:webHidden/>
              </w:rPr>
              <w:tab/>
            </w:r>
            <w:r>
              <w:rPr>
                <w:noProof/>
                <w:webHidden/>
              </w:rPr>
              <w:fldChar w:fldCharType="begin"/>
            </w:r>
            <w:r>
              <w:rPr>
                <w:noProof/>
                <w:webHidden/>
              </w:rPr>
              <w:instrText xml:space="preserve"> PAGEREF _Toc23435156 \h </w:instrText>
            </w:r>
            <w:r>
              <w:rPr>
                <w:noProof/>
                <w:webHidden/>
              </w:rPr>
            </w:r>
            <w:r>
              <w:rPr>
                <w:noProof/>
                <w:webHidden/>
              </w:rPr>
              <w:fldChar w:fldCharType="separate"/>
            </w:r>
            <w:r>
              <w:rPr>
                <w:noProof/>
                <w:webHidden/>
              </w:rPr>
              <w:t>4</w:t>
            </w:r>
            <w:r>
              <w:rPr>
                <w:noProof/>
                <w:webHidden/>
              </w:rPr>
              <w:fldChar w:fldCharType="end"/>
            </w:r>
          </w:hyperlink>
        </w:p>
        <w:p w14:paraId="690E93E1" w14:textId="77777777" w:rsidR="006F7F62" w:rsidRDefault="006F7F62">
          <w:pPr>
            <w:pStyle w:val="TOC2"/>
            <w:tabs>
              <w:tab w:val="left" w:pos="880"/>
              <w:tab w:val="right" w:leader="dot" w:pos="10790"/>
            </w:tabs>
            <w:rPr>
              <w:noProof/>
            </w:rPr>
          </w:pPr>
          <w:hyperlink w:anchor="_Toc23435157" w:history="1">
            <w:r w:rsidRPr="00CE44A0">
              <w:rPr>
                <w:rStyle w:val="Hyperlink"/>
                <w:noProof/>
              </w:rPr>
              <w:t>5.2</w:t>
            </w:r>
            <w:r>
              <w:rPr>
                <w:noProof/>
              </w:rPr>
              <w:tab/>
            </w:r>
            <w:r w:rsidRPr="00CE44A0">
              <w:rPr>
                <w:rStyle w:val="Hyperlink"/>
                <w:noProof/>
              </w:rPr>
              <w:t>Design:</w:t>
            </w:r>
            <w:r>
              <w:rPr>
                <w:noProof/>
                <w:webHidden/>
              </w:rPr>
              <w:tab/>
            </w:r>
            <w:r>
              <w:rPr>
                <w:noProof/>
                <w:webHidden/>
              </w:rPr>
              <w:fldChar w:fldCharType="begin"/>
            </w:r>
            <w:r>
              <w:rPr>
                <w:noProof/>
                <w:webHidden/>
              </w:rPr>
              <w:instrText xml:space="preserve"> PAGEREF _Toc23435157 \h </w:instrText>
            </w:r>
            <w:r>
              <w:rPr>
                <w:noProof/>
                <w:webHidden/>
              </w:rPr>
            </w:r>
            <w:r>
              <w:rPr>
                <w:noProof/>
                <w:webHidden/>
              </w:rPr>
              <w:fldChar w:fldCharType="separate"/>
            </w:r>
            <w:r>
              <w:rPr>
                <w:noProof/>
                <w:webHidden/>
              </w:rPr>
              <w:t>4</w:t>
            </w:r>
            <w:r>
              <w:rPr>
                <w:noProof/>
                <w:webHidden/>
              </w:rPr>
              <w:fldChar w:fldCharType="end"/>
            </w:r>
          </w:hyperlink>
        </w:p>
        <w:p w14:paraId="6F4C0ED4" w14:textId="77777777" w:rsidR="006F7F62" w:rsidRDefault="006F7F62">
          <w:pPr>
            <w:pStyle w:val="TOC1"/>
            <w:tabs>
              <w:tab w:val="left" w:pos="440"/>
              <w:tab w:val="right" w:leader="dot" w:pos="10790"/>
            </w:tabs>
            <w:rPr>
              <w:noProof/>
            </w:rPr>
          </w:pPr>
          <w:hyperlink w:anchor="_Toc23435158" w:history="1">
            <w:r w:rsidRPr="00CE44A0">
              <w:rPr>
                <w:rStyle w:val="Hyperlink"/>
                <w:noProof/>
              </w:rPr>
              <w:t>6</w:t>
            </w:r>
            <w:r>
              <w:rPr>
                <w:noProof/>
              </w:rPr>
              <w:tab/>
            </w:r>
            <w:r w:rsidRPr="00CE44A0">
              <w:rPr>
                <w:rStyle w:val="Hyperlink"/>
                <w:noProof/>
              </w:rPr>
              <w:t>Report Requirements</w:t>
            </w:r>
            <w:r>
              <w:rPr>
                <w:noProof/>
                <w:webHidden/>
              </w:rPr>
              <w:tab/>
            </w:r>
            <w:r>
              <w:rPr>
                <w:noProof/>
                <w:webHidden/>
              </w:rPr>
              <w:fldChar w:fldCharType="begin"/>
            </w:r>
            <w:r>
              <w:rPr>
                <w:noProof/>
                <w:webHidden/>
              </w:rPr>
              <w:instrText xml:space="preserve"> PAGEREF _Toc23435158 \h </w:instrText>
            </w:r>
            <w:r>
              <w:rPr>
                <w:noProof/>
                <w:webHidden/>
              </w:rPr>
            </w:r>
            <w:r>
              <w:rPr>
                <w:noProof/>
                <w:webHidden/>
              </w:rPr>
              <w:fldChar w:fldCharType="separate"/>
            </w:r>
            <w:r>
              <w:rPr>
                <w:noProof/>
                <w:webHidden/>
              </w:rPr>
              <w:t>6</w:t>
            </w:r>
            <w:r>
              <w:rPr>
                <w:noProof/>
                <w:webHidden/>
              </w:rPr>
              <w:fldChar w:fldCharType="end"/>
            </w:r>
          </w:hyperlink>
        </w:p>
        <w:p w14:paraId="289FB716" w14:textId="77777777" w:rsidR="00A414D1" w:rsidRDefault="00A414D1">
          <w:pPr>
            <w:rPr>
              <w:b/>
              <w:bCs/>
              <w:noProof/>
            </w:rPr>
          </w:pPr>
          <w:r>
            <w:rPr>
              <w:b/>
              <w:bCs/>
              <w:noProof/>
            </w:rPr>
            <w:fldChar w:fldCharType="end"/>
          </w:r>
        </w:p>
        <w:p w14:paraId="2E041D50" w14:textId="77777777" w:rsidR="00A414D1" w:rsidRDefault="00A414D1">
          <w:pPr>
            <w:rPr>
              <w:b/>
              <w:bCs/>
              <w:noProof/>
            </w:rPr>
          </w:pPr>
          <w:r>
            <w:rPr>
              <w:b/>
              <w:bCs/>
              <w:noProof/>
            </w:rPr>
            <w:br w:type="page"/>
          </w:r>
        </w:p>
        <w:p w14:paraId="68D2AF23" w14:textId="471F68FA" w:rsidR="00A414D1" w:rsidRDefault="00364EA8" w:rsidP="00364EA8">
          <w:pPr>
            <w:pStyle w:val="Heading1"/>
          </w:pPr>
          <w:r>
            <w:lastRenderedPageBreak/>
            <w:t>List of Figures</w:t>
          </w:r>
        </w:p>
      </w:sdtContent>
    </w:sdt>
    <w:p w14:paraId="3D54593D" w14:textId="77777777" w:rsidR="004C4ED1" w:rsidRDefault="00A414D1">
      <w:pPr>
        <w:pStyle w:val="TableofFigures"/>
        <w:tabs>
          <w:tab w:val="right" w:leader="dot" w:pos="9350"/>
        </w:tabs>
        <w:rPr>
          <w:noProof/>
        </w:rPr>
      </w:pPr>
      <w:r>
        <w:fldChar w:fldCharType="begin"/>
      </w:r>
      <w:r>
        <w:instrText xml:space="preserve"> TOC \h \z \c "Figure" </w:instrText>
      </w:r>
      <w:r>
        <w:fldChar w:fldCharType="separate"/>
      </w:r>
      <w:hyperlink w:anchor="_Toc23539960" w:history="1">
        <w:r w:rsidR="004C4ED1" w:rsidRPr="004D1632">
          <w:rPr>
            <w:rStyle w:val="Hyperlink"/>
            <w:b/>
            <w:bCs/>
            <w:noProof/>
          </w:rPr>
          <w:t>Figure 1:  Growth of cache hit time versus cache size for a 2-way set associative cache.</w:t>
        </w:r>
        <w:r w:rsidR="004C4ED1">
          <w:rPr>
            <w:noProof/>
            <w:webHidden/>
          </w:rPr>
          <w:tab/>
        </w:r>
        <w:r w:rsidR="004C4ED1">
          <w:rPr>
            <w:noProof/>
            <w:webHidden/>
          </w:rPr>
          <w:fldChar w:fldCharType="begin"/>
        </w:r>
        <w:r w:rsidR="004C4ED1">
          <w:rPr>
            <w:noProof/>
            <w:webHidden/>
          </w:rPr>
          <w:instrText xml:space="preserve"> PAGEREF _Toc23539960 \h </w:instrText>
        </w:r>
        <w:r w:rsidR="004C4ED1">
          <w:rPr>
            <w:noProof/>
            <w:webHidden/>
          </w:rPr>
        </w:r>
        <w:r w:rsidR="004C4ED1">
          <w:rPr>
            <w:noProof/>
            <w:webHidden/>
          </w:rPr>
          <w:fldChar w:fldCharType="separate"/>
        </w:r>
        <w:r w:rsidR="004C4ED1">
          <w:rPr>
            <w:noProof/>
            <w:webHidden/>
          </w:rPr>
          <w:t>7</w:t>
        </w:r>
        <w:r w:rsidR="004C4ED1">
          <w:rPr>
            <w:noProof/>
            <w:webHidden/>
          </w:rPr>
          <w:fldChar w:fldCharType="end"/>
        </w:r>
      </w:hyperlink>
    </w:p>
    <w:p w14:paraId="67F04E20" w14:textId="77777777" w:rsidR="004C4ED1" w:rsidRDefault="004C4ED1">
      <w:pPr>
        <w:pStyle w:val="TableofFigures"/>
        <w:tabs>
          <w:tab w:val="right" w:leader="dot" w:pos="9350"/>
        </w:tabs>
        <w:rPr>
          <w:noProof/>
        </w:rPr>
      </w:pPr>
      <w:hyperlink w:anchor="_Toc23539961" w:history="1">
        <w:r w:rsidRPr="004D1632">
          <w:rPr>
            <w:rStyle w:val="Hyperlink"/>
            <w:b/>
            <w:bCs/>
            <w:noProof/>
          </w:rPr>
          <w:t>Figure 2: Growth of cache hit time versus cache size for a 2-way set associative cache</w:t>
        </w:r>
        <w:r>
          <w:rPr>
            <w:noProof/>
            <w:webHidden/>
          </w:rPr>
          <w:tab/>
        </w:r>
        <w:r>
          <w:rPr>
            <w:noProof/>
            <w:webHidden/>
          </w:rPr>
          <w:fldChar w:fldCharType="begin"/>
        </w:r>
        <w:r>
          <w:rPr>
            <w:noProof/>
            <w:webHidden/>
          </w:rPr>
          <w:instrText xml:space="preserve"> PAGEREF _Toc23539961 \h </w:instrText>
        </w:r>
        <w:r>
          <w:rPr>
            <w:noProof/>
            <w:webHidden/>
          </w:rPr>
        </w:r>
        <w:r>
          <w:rPr>
            <w:noProof/>
            <w:webHidden/>
          </w:rPr>
          <w:fldChar w:fldCharType="separate"/>
        </w:r>
        <w:r>
          <w:rPr>
            <w:noProof/>
            <w:webHidden/>
          </w:rPr>
          <w:t>8</w:t>
        </w:r>
        <w:r>
          <w:rPr>
            <w:noProof/>
            <w:webHidden/>
          </w:rPr>
          <w:fldChar w:fldCharType="end"/>
        </w:r>
      </w:hyperlink>
    </w:p>
    <w:p w14:paraId="08F22115" w14:textId="77777777" w:rsidR="004C4ED1" w:rsidRDefault="004C4ED1">
      <w:pPr>
        <w:pStyle w:val="TableofFigures"/>
        <w:tabs>
          <w:tab w:val="right" w:leader="dot" w:pos="9350"/>
        </w:tabs>
        <w:rPr>
          <w:noProof/>
        </w:rPr>
      </w:pPr>
      <w:hyperlink w:anchor="_Toc23539962" w:history="1">
        <w:r w:rsidRPr="004D1632">
          <w:rPr>
            <w:rStyle w:val="Hyperlink"/>
            <w:b/>
            <w:bCs/>
            <w:noProof/>
          </w:rPr>
          <w:t>Figure 3:  % increase in hit time vs. cache size (compared to 16 Kbyte cache)</w:t>
        </w:r>
        <w:r>
          <w:rPr>
            <w:noProof/>
            <w:webHidden/>
          </w:rPr>
          <w:tab/>
        </w:r>
        <w:r>
          <w:rPr>
            <w:noProof/>
            <w:webHidden/>
          </w:rPr>
          <w:fldChar w:fldCharType="begin"/>
        </w:r>
        <w:r>
          <w:rPr>
            <w:noProof/>
            <w:webHidden/>
          </w:rPr>
          <w:instrText xml:space="preserve"> PAGEREF _Toc23539962 \h </w:instrText>
        </w:r>
        <w:r>
          <w:rPr>
            <w:noProof/>
            <w:webHidden/>
          </w:rPr>
        </w:r>
        <w:r>
          <w:rPr>
            <w:noProof/>
            <w:webHidden/>
          </w:rPr>
          <w:fldChar w:fldCharType="separate"/>
        </w:r>
        <w:r>
          <w:rPr>
            <w:noProof/>
            <w:webHidden/>
          </w:rPr>
          <w:t>8</w:t>
        </w:r>
        <w:r>
          <w:rPr>
            <w:noProof/>
            <w:webHidden/>
          </w:rPr>
          <w:fldChar w:fldCharType="end"/>
        </w:r>
      </w:hyperlink>
    </w:p>
    <w:p w14:paraId="593DF1B6" w14:textId="571942DF" w:rsidR="001945CB" w:rsidRDefault="00A414D1" w:rsidP="00A414D1">
      <w:r>
        <w:fldChar w:fldCharType="end"/>
      </w:r>
    </w:p>
    <w:p w14:paraId="7F2749C9" w14:textId="77777777" w:rsidR="001945CB" w:rsidRDefault="001945CB">
      <w:r>
        <w:br w:type="page"/>
      </w:r>
    </w:p>
    <w:p w14:paraId="1D5B6AB4" w14:textId="39A3288C" w:rsidR="00A414D1" w:rsidRPr="00A414D1" w:rsidRDefault="001945CB" w:rsidP="001945CB">
      <w:pPr>
        <w:pStyle w:val="Heading1"/>
      </w:pPr>
      <w:r>
        <w:lastRenderedPageBreak/>
        <w:t>List of Tables</w:t>
      </w:r>
    </w:p>
    <w:p w14:paraId="63C68DA2" w14:textId="77777777" w:rsidR="001945CB" w:rsidRDefault="00A414D1">
      <w:pPr>
        <w:pStyle w:val="TableofFigures"/>
        <w:tabs>
          <w:tab w:val="right" w:leader="dot" w:pos="9350"/>
        </w:tabs>
        <w:rPr>
          <w:noProof/>
        </w:rPr>
      </w:pPr>
      <w:r>
        <w:rPr>
          <w:b/>
          <w:color w:val="000000" w:themeColor="text1"/>
        </w:rPr>
        <w:fldChar w:fldCharType="begin"/>
      </w:r>
      <w:r>
        <w:rPr>
          <w:b/>
          <w:color w:val="000000" w:themeColor="text1"/>
        </w:rPr>
        <w:instrText xml:space="preserve"> TOC \h \z \c "Table" </w:instrText>
      </w:r>
      <w:r>
        <w:rPr>
          <w:b/>
          <w:color w:val="000000" w:themeColor="text1"/>
        </w:rPr>
        <w:fldChar w:fldCharType="separate"/>
      </w:r>
      <w:hyperlink w:anchor="_Toc23541646" w:history="1">
        <w:r w:rsidR="001945CB" w:rsidRPr="00FC151D">
          <w:rPr>
            <w:rStyle w:val="Hyperlink"/>
            <w:b/>
            <w:bCs/>
            <w:noProof/>
          </w:rPr>
          <w:t>Table 1: Report version information.</w:t>
        </w:r>
        <w:r w:rsidR="001945CB">
          <w:rPr>
            <w:noProof/>
            <w:webHidden/>
          </w:rPr>
          <w:tab/>
        </w:r>
        <w:r w:rsidR="001945CB">
          <w:rPr>
            <w:noProof/>
            <w:webHidden/>
          </w:rPr>
          <w:fldChar w:fldCharType="begin"/>
        </w:r>
        <w:r w:rsidR="001945CB">
          <w:rPr>
            <w:noProof/>
            <w:webHidden/>
          </w:rPr>
          <w:instrText xml:space="preserve"> PAGEREF _Toc23541646 \h </w:instrText>
        </w:r>
        <w:r w:rsidR="001945CB">
          <w:rPr>
            <w:noProof/>
            <w:webHidden/>
          </w:rPr>
        </w:r>
        <w:r w:rsidR="001945CB">
          <w:rPr>
            <w:noProof/>
            <w:webHidden/>
          </w:rPr>
          <w:fldChar w:fldCharType="separate"/>
        </w:r>
        <w:r w:rsidR="001945CB">
          <w:rPr>
            <w:noProof/>
            <w:webHidden/>
          </w:rPr>
          <w:t>4</w:t>
        </w:r>
        <w:r w:rsidR="001945CB">
          <w:rPr>
            <w:noProof/>
            <w:webHidden/>
          </w:rPr>
          <w:fldChar w:fldCharType="end"/>
        </w:r>
      </w:hyperlink>
    </w:p>
    <w:p w14:paraId="0D1A9232" w14:textId="394D18BA" w:rsidR="00A414D1" w:rsidRDefault="00A414D1">
      <w:pPr>
        <w:rPr>
          <w:b/>
          <w:color w:val="000000" w:themeColor="text1"/>
        </w:rPr>
      </w:pPr>
      <w:r>
        <w:rPr>
          <w:b/>
          <w:color w:val="000000" w:themeColor="text1"/>
        </w:rPr>
        <w:fldChar w:fldCharType="end"/>
      </w:r>
      <w:r>
        <w:rPr>
          <w:b/>
          <w:color w:val="000000" w:themeColor="text1"/>
        </w:rPr>
        <w:br w:type="page"/>
      </w:r>
    </w:p>
    <w:p w14:paraId="5DBA644C" w14:textId="31B10527" w:rsidR="003B29D6" w:rsidRDefault="008A38E3" w:rsidP="00A414D1">
      <w:pPr>
        <w:pStyle w:val="Heading1"/>
      </w:pPr>
      <w:bookmarkStart w:id="0" w:name="_Toc23435152"/>
      <w:r>
        <w:lastRenderedPageBreak/>
        <w:t>Report</w:t>
      </w:r>
      <w:r w:rsidR="00A414D1">
        <w:t xml:space="preserve"> Information</w:t>
      </w:r>
      <w:bookmarkEnd w:id="0"/>
    </w:p>
    <w:tbl>
      <w:tblPr>
        <w:tblStyle w:val="TableGrid"/>
        <w:tblW w:w="0" w:type="auto"/>
        <w:tblLook w:val="04A0" w:firstRow="1" w:lastRow="0" w:firstColumn="1" w:lastColumn="0" w:noHBand="0" w:noVBand="1"/>
      </w:tblPr>
      <w:tblGrid>
        <w:gridCol w:w="1752"/>
        <w:gridCol w:w="1828"/>
        <w:gridCol w:w="1875"/>
        <w:gridCol w:w="3895"/>
      </w:tblGrid>
      <w:tr w:rsidR="00A414D1" w14:paraId="3B58DB91" w14:textId="77777777" w:rsidTr="00A414D1">
        <w:tc>
          <w:tcPr>
            <w:tcW w:w="1885" w:type="dxa"/>
          </w:tcPr>
          <w:p w14:paraId="45F798DF" w14:textId="3DA47C42" w:rsidR="00A414D1" w:rsidRPr="00A414D1" w:rsidRDefault="00A414D1" w:rsidP="00A414D1">
            <w:pPr>
              <w:rPr>
                <w:b/>
                <w:bCs/>
              </w:rPr>
            </w:pPr>
            <w:r w:rsidRPr="00A414D1">
              <w:rPr>
                <w:b/>
                <w:bCs/>
              </w:rPr>
              <w:t>Date</w:t>
            </w:r>
          </w:p>
        </w:tc>
        <w:tc>
          <w:tcPr>
            <w:tcW w:w="2070" w:type="dxa"/>
          </w:tcPr>
          <w:p w14:paraId="46B0888A" w14:textId="02315367" w:rsidR="00A414D1" w:rsidRPr="00A414D1" w:rsidRDefault="008A38E3" w:rsidP="00A414D1">
            <w:pPr>
              <w:rPr>
                <w:b/>
                <w:bCs/>
              </w:rPr>
            </w:pPr>
            <w:r>
              <w:rPr>
                <w:b/>
                <w:bCs/>
              </w:rPr>
              <w:t>Version</w:t>
            </w:r>
            <w:r w:rsidR="00A414D1" w:rsidRPr="00A414D1">
              <w:rPr>
                <w:b/>
                <w:bCs/>
              </w:rPr>
              <w:t xml:space="preserve"> Number </w:t>
            </w:r>
          </w:p>
        </w:tc>
        <w:tc>
          <w:tcPr>
            <w:tcW w:w="2160" w:type="dxa"/>
          </w:tcPr>
          <w:p w14:paraId="7D72F4B0" w14:textId="082F451D" w:rsidR="00A414D1" w:rsidRPr="00A414D1" w:rsidRDefault="00A414D1" w:rsidP="00A414D1">
            <w:pPr>
              <w:rPr>
                <w:b/>
                <w:bCs/>
              </w:rPr>
            </w:pPr>
            <w:r w:rsidRPr="00A414D1">
              <w:rPr>
                <w:b/>
                <w:bCs/>
              </w:rPr>
              <w:t>Author</w:t>
            </w:r>
          </w:p>
        </w:tc>
        <w:tc>
          <w:tcPr>
            <w:tcW w:w="4675" w:type="dxa"/>
          </w:tcPr>
          <w:p w14:paraId="3E220CFB" w14:textId="48C3CEDA" w:rsidR="00A414D1" w:rsidRPr="00A414D1" w:rsidRDefault="00A414D1" w:rsidP="00A414D1">
            <w:pPr>
              <w:rPr>
                <w:b/>
                <w:bCs/>
              </w:rPr>
            </w:pPr>
            <w:r w:rsidRPr="00A414D1">
              <w:rPr>
                <w:b/>
                <w:bCs/>
              </w:rPr>
              <w:t>Comment</w:t>
            </w:r>
          </w:p>
        </w:tc>
      </w:tr>
      <w:tr w:rsidR="00A414D1" w14:paraId="3B2D84E5" w14:textId="77777777" w:rsidTr="00A414D1">
        <w:tc>
          <w:tcPr>
            <w:tcW w:w="1885" w:type="dxa"/>
          </w:tcPr>
          <w:p w14:paraId="5AEC101B" w14:textId="3F8C4456" w:rsidR="00A414D1" w:rsidRDefault="00A414D1" w:rsidP="00A414D1">
            <w:r>
              <w:t>10/31/2019</w:t>
            </w:r>
          </w:p>
        </w:tc>
        <w:tc>
          <w:tcPr>
            <w:tcW w:w="2070" w:type="dxa"/>
          </w:tcPr>
          <w:p w14:paraId="2D32D21F" w14:textId="2E402794" w:rsidR="00A414D1" w:rsidRDefault="00A414D1" w:rsidP="00A414D1">
            <w:r>
              <w:t>0.0</w:t>
            </w:r>
          </w:p>
        </w:tc>
        <w:tc>
          <w:tcPr>
            <w:tcW w:w="2160" w:type="dxa"/>
          </w:tcPr>
          <w:p w14:paraId="11B3C1D6" w14:textId="02CE5B0B" w:rsidR="00A414D1" w:rsidRDefault="00A414D1" w:rsidP="00A414D1">
            <w:r>
              <w:t>Amr Zaky</w:t>
            </w:r>
          </w:p>
        </w:tc>
        <w:tc>
          <w:tcPr>
            <w:tcW w:w="4675" w:type="dxa"/>
          </w:tcPr>
          <w:p w14:paraId="381FE8AA" w14:textId="2048D306" w:rsidR="00A414D1" w:rsidRDefault="00B64AD6" w:rsidP="00B64AD6">
            <w:r>
              <w:t>Initial</w:t>
            </w:r>
          </w:p>
        </w:tc>
      </w:tr>
      <w:tr w:rsidR="00A414D1" w14:paraId="0ECE2D00" w14:textId="77777777" w:rsidTr="00A414D1">
        <w:tc>
          <w:tcPr>
            <w:tcW w:w="1885" w:type="dxa"/>
          </w:tcPr>
          <w:p w14:paraId="5C501570" w14:textId="667CBD55" w:rsidR="00A414D1" w:rsidRDefault="001945CB" w:rsidP="00A414D1">
            <w:r>
              <w:t>11/1/2019</w:t>
            </w:r>
          </w:p>
        </w:tc>
        <w:tc>
          <w:tcPr>
            <w:tcW w:w="2070" w:type="dxa"/>
          </w:tcPr>
          <w:p w14:paraId="07535823" w14:textId="5A785CA4" w:rsidR="00A414D1" w:rsidRDefault="001945CB" w:rsidP="00A414D1">
            <w:r>
              <w:t>1.0</w:t>
            </w:r>
          </w:p>
        </w:tc>
        <w:tc>
          <w:tcPr>
            <w:tcW w:w="2160" w:type="dxa"/>
          </w:tcPr>
          <w:p w14:paraId="2368E027" w14:textId="6FA81859" w:rsidR="00A414D1" w:rsidRDefault="001945CB" w:rsidP="00A414D1">
            <w:r>
              <w:t>Amr Zaky</w:t>
            </w:r>
          </w:p>
        </w:tc>
        <w:tc>
          <w:tcPr>
            <w:tcW w:w="4675" w:type="dxa"/>
          </w:tcPr>
          <w:p w14:paraId="096BFCCE" w14:textId="05387CD7" w:rsidR="00A414D1" w:rsidRDefault="001945CB" w:rsidP="00A414D1">
            <w:r>
              <w:t>Added details about charts.</w:t>
            </w:r>
          </w:p>
        </w:tc>
      </w:tr>
    </w:tbl>
    <w:p w14:paraId="4E5729FC" w14:textId="2945A20E" w:rsidR="00A414D1" w:rsidRPr="001945CB" w:rsidRDefault="001945CB" w:rsidP="001945CB">
      <w:pPr>
        <w:pStyle w:val="Caption"/>
        <w:jc w:val="center"/>
        <w:rPr>
          <w:b/>
          <w:bCs/>
          <w:color w:val="000000" w:themeColor="text1"/>
        </w:rPr>
      </w:pPr>
      <w:bookmarkStart w:id="1" w:name="_Toc23541646"/>
      <w:r w:rsidRPr="001945CB">
        <w:rPr>
          <w:b/>
          <w:bCs/>
          <w:color w:val="000000" w:themeColor="text1"/>
        </w:rPr>
        <w:t xml:space="preserve">Table </w:t>
      </w:r>
      <w:r w:rsidRPr="001945CB">
        <w:rPr>
          <w:b/>
          <w:bCs/>
          <w:color w:val="000000" w:themeColor="text1"/>
        </w:rPr>
        <w:fldChar w:fldCharType="begin"/>
      </w:r>
      <w:r w:rsidRPr="001945CB">
        <w:rPr>
          <w:b/>
          <w:bCs/>
          <w:color w:val="000000" w:themeColor="text1"/>
        </w:rPr>
        <w:instrText xml:space="preserve"> SEQ Table \* ARABIC </w:instrText>
      </w:r>
      <w:r w:rsidRPr="001945CB">
        <w:rPr>
          <w:b/>
          <w:bCs/>
          <w:color w:val="000000" w:themeColor="text1"/>
        </w:rPr>
        <w:fldChar w:fldCharType="separate"/>
      </w:r>
      <w:r w:rsidRPr="001945CB">
        <w:rPr>
          <w:b/>
          <w:bCs/>
          <w:noProof/>
          <w:color w:val="000000" w:themeColor="text1"/>
        </w:rPr>
        <w:t>1</w:t>
      </w:r>
      <w:r w:rsidRPr="001945CB">
        <w:rPr>
          <w:b/>
          <w:bCs/>
          <w:color w:val="000000" w:themeColor="text1"/>
        </w:rPr>
        <w:fldChar w:fldCharType="end"/>
      </w:r>
      <w:r>
        <w:rPr>
          <w:b/>
          <w:bCs/>
          <w:color w:val="000000" w:themeColor="text1"/>
        </w:rPr>
        <w:t>: Report version information.</w:t>
      </w:r>
      <w:bookmarkEnd w:id="1"/>
    </w:p>
    <w:p w14:paraId="6F52401A" w14:textId="77777777" w:rsidR="00A414D1" w:rsidRDefault="00A414D1" w:rsidP="003213EA">
      <w:pPr>
        <w:pStyle w:val="Heading1"/>
      </w:pPr>
      <w:bookmarkStart w:id="2" w:name="_Toc23435153"/>
      <w:r>
        <w:t>Introduction</w:t>
      </w:r>
      <w:bookmarkEnd w:id="2"/>
    </w:p>
    <w:p w14:paraId="03613A14" w14:textId="5E6A9C58" w:rsidR="00B64AD6" w:rsidRDefault="006F7F62" w:rsidP="00B64AD6">
      <w:r>
        <w:t xml:space="preserve">This document </w:t>
      </w:r>
      <w:bookmarkStart w:id="3" w:name="_Toc23435154"/>
      <w:r w:rsidR="00B64AD6">
        <w:t xml:space="preserve">demonstrates a short </w:t>
      </w:r>
      <w:r w:rsidR="00E8183E">
        <w:t>organized engineering</w:t>
      </w:r>
      <w:r w:rsidR="00B64AD6">
        <w:t xml:space="preserve"> class report. It is specifically addressing reports for projects assigned in </w:t>
      </w:r>
      <w:r w:rsidR="00E8183E">
        <w:t>SCU Computer</w:t>
      </w:r>
      <w:r w:rsidR="00B64AD6">
        <w:t xml:space="preserve"> Architecture classes (COEN210 and COEN 313).  The benefit could extend to other engineering reports.  </w:t>
      </w:r>
      <w:r w:rsidR="00B64AD6" w:rsidRPr="001945CB">
        <w:rPr>
          <w:u w:val="single"/>
        </w:rPr>
        <w:t>It is not comprehensive by any means, but it list some good practices to follow and some mistakes to avoid</w:t>
      </w:r>
      <w:r w:rsidR="00B64AD6">
        <w:t>.  The goal at the end is to produce a report that summarizes some findings.</w:t>
      </w:r>
    </w:p>
    <w:p w14:paraId="2EAD65CE" w14:textId="63E2D384" w:rsidR="00B64AD6" w:rsidRDefault="00B64AD6" w:rsidP="00B64AD6">
      <w:r>
        <w:t xml:space="preserve">The document advises by example.  Therefore, in this introduction </w:t>
      </w:r>
      <w:bookmarkStart w:id="4" w:name="_GoBack"/>
      <w:bookmarkEnd w:id="4"/>
      <w:r>
        <w:t xml:space="preserve">section it covers what introductions are for: a summary of the document purpose, and a summary of the document organization. </w:t>
      </w:r>
    </w:p>
    <w:p w14:paraId="77215955" w14:textId="77777777" w:rsidR="00B64AD6" w:rsidRDefault="00B64AD6" w:rsidP="00B64AD6"/>
    <w:p w14:paraId="15F56472" w14:textId="23BD4379" w:rsidR="007B2296" w:rsidRDefault="007B2296" w:rsidP="007B2296">
      <w:pPr>
        <w:pStyle w:val="Heading1"/>
      </w:pPr>
      <w:bookmarkStart w:id="5" w:name="_Toc23435155"/>
      <w:bookmarkEnd w:id="3"/>
      <w:r>
        <w:t>Sections</w:t>
      </w:r>
    </w:p>
    <w:p w14:paraId="4B1FF315" w14:textId="0D0B2A09" w:rsidR="007B2296" w:rsidRDefault="007B2296" w:rsidP="007B2296">
      <w:r>
        <w:t xml:space="preserve">This section proposes a simple organization for the </w:t>
      </w:r>
      <w:r w:rsidR="00E8183E">
        <w:t>report.</w:t>
      </w:r>
    </w:p>
    <w:p w14:paraId="18E8D3D6" w14:textId="4AB845C6" w:rsidR="007B2296" w:rsidRDefault="007B2296" w:rsidP="007B2296">
      <w:pPr>
        <w:pStyle w:val="Heading2"/>
      </w:pPr>
      <w:r>
        <w:t>Logical Organization</w:t>
      </w:r>
    </w:p>
    <w:p w14:paraId="3166AAEE" w14:textId="0B06AE62" w:rsidR="007B2296" w:rsidRDefault="007B2296" w:rsidP="007B2296">
      <w:r>
        <w:t>Typically a report will have the following sections</w:t>
      </w:r>
    </w:p>
    <w:p w14:paraId="457A972F" w14:textId="0DF9F264" w:rsidR="007B2296" w:rsidRDefault="007B2296" w:rsidP="007B2296">
      <w:pPr>
        <w:pStyle w:val="ListParagraph"/>
        <w:numPr>
          <w:ilvl w:val="0"/>
          <w:numId w:val="46"/>
        </w:numPr>
      </w:pPr>
      <w:r>
        <w:t>An introduction that explains what the report is about and describes its organization.</w:t>
      </w:r>
    </w:p>
    <w:p w14:paraId="3F9D3B55" w14:textId="44650A2E" w:rsidR="007B2296" w:rsidRDefault="007B2296" w:rsidP="007B2296">
      <w:pPr>
        <w:pStyle w:val="ListParagraph"/>
        <w:numPr>
          <w:ilvl w:val="0"/>
          <w:numId w:val="46"/>
        </w:numPr>
      </w:pPr>
      <w:r>
        <w:t xml:space="preserve">A background section which discusses the problem that the report addresses in some detail and relates the problem to existing body of knowledge (e.g. published papers, textbooks, algorithms, </w:t>
      </w:r>
      <w:r w:rsidR="00E8183E">
        <w:t>etc.</w:t>
      </w:r>
      <w:r>
        <w:t>).</w:t>
      </w:r>
    </w:p>
    <w:p w14:paraId="0764E8F8" w14:textId="368FA6D8" w:rsidR="007B2296" w:rsidRDefault="007B2296" w:rsidP="007B2296">
      <w:pPr>
        <w:pStyle w:val="ListParagraph"/>
        <w:numPr>
          <w:ilvl w:val="0"/>
          <w:numId w:val="46"/>
        </w:numPr>
      </w:pPr>
      <w:r>
        <w:t xml:space="preserve">One or more section (there is a leeway for the author(s) to choose the number of sections and their organizations).  </w:t>
      </w:r>
      <w:r>
        <w:t>If the report is about an experiment (physical or simulated), then</w:t>
      </w:r>
      <w:r>
        <w:t xml:space="preserve"> the following sections would be nice to have</w:t>
      </w:r>
    </w:p>
    <w:p w14:paraId="041DB791" w14:textId="1E983129" w:rsidR="007B2296" w:rsidRDefault="007B2296" w:rsidP="007B2296">
      <w:pPr>
        <w:pStyle w:val="ListParagraph"/>
        <w:numPr>
          <w:ilvl w:val="1"/>
          <w:numId w:val="46"/>
        </w:numPr>
      </w:pPr>
      <w:bookmarkStart w:id="6" w:name="_Ref23452944"/>
      <w:r>
        <w:t xml:space="preserve">One section describing the setup (e.g. </w:t>
      </w:r>
      <w:r w:rsidR="00E8183E">
        <w:t>the simulation</w:t>
      </w:r>
      <w:r>
        <w:t xml:space="preserve"> code name, the assumptions made, the source of the data etc.).</w:t>
      </w:r>
      <w:bookmarkEnd w:id="6"/>
    </w:p>
    <w:p w14:paraId="1A8A9725" w14:textId="2BD5B7A2" w:rsidR="007B2296" w:rsidRDefault="007B2296" w:rsidP="007B2296">
      <w:pPr>
        <w:pStyle w:val="ListParagraph"/>
        <w:numPr>
          <w:ilvl w:val="1"/>
          <w:numId w:val="46"/>
        </w:numPr>
      </w:pPr>
      <w:r>
        <w:t xml:space="preserve">One section (can be combined with </w:t>
      </w:r>
      <w:r>
        <w:fldChar w:fldCharType="begin"/>
      </w:r>
      <w:r>
        <w:instrText xml:space="preserve"> REF _Ref23452944 \r \h </w:instrText>
      </w:r>
      <w:r>
        <w:fldChar w:fldCharType="separate"/>
      </w:r>
      <w:r>
        <w:rPr>
          <w:cs/>
        </w:rPr>
        <w:t>‎</w:t>
      </w:r>
      <w:r>
        <w:t>a</w:t>
      </w:r>
      <w:r>
        <w:fldChar w:fldCharType="end"/>
      </w:r>
      <w:r>
        <w:t xml:space="preserve">) to describe the experiments (for example designs and/or configurations tested). </w:t>
      </w:r>
      <w:r w:rsidR="00805055">
        <w:t xml:space="preserve"> What will be measured might as well be described in this section.</w:t>
      </w:r>
    </w:p>
    <w:p w14:paraId="05AF2972" w14:textId="7E4306E8" w:rsidR="00805055" w:rsidRDefault="00805055" w:rsidP="007B2296">
      <w:pPr>
        <w:pStyle w:val="ListParagraph"/>
        <w:numPr>
          <w:ilvl w:val="1"/>
          <w:numId w:val="46"/>
        </w:numPr>
      </w:pPr>
      <w:r>
        <w:t>One section to summarize the results in enough useful details.  Example of useless detai</w:t>
      </w:r>
      <w:r w:rsidR="00E8183E">
        <w:t>ls is how long a program ran. That would</w:t>
      </w:r>
      <w:r>
        <w:t xml:space="preserve"> be only useful, if measuring the complexity was on</w:t>
      </w:r>
      <w:r w:rsidR="00E8183E">
        <w:t xml:space="preserve">e </w:t>
      </w:r>
      <w:r>
        <w:t>of the goals.</w:t>
      </w:r>
    </w:p>
    <w:p w14:paraId="57CC3613" w14:textId="1D3D6B32" w:rsidR="00805055" w:rsidRDefault="00805055" w:rsidP="007B2296">
      <w:pPr>
        <w:pStyle w:val="ListParagraph"/>
        <w:numPr>
          <w:ilvl w:val="1"/>
          <w:numId w:val="46"/>
        </w:numPr>
      </w:pPr>
      <w:r>
        <w:t xml:space="preserve">Other sections describing an algorithm, design, </w:t>
      </w:r>
      <w:r w:rsidR="00E8183E">
        <w:t>etc., the</w:t>
      </w:r>
      <w:r>
        <w:t xml:space="preserve"> rationale for choosing it.</w:t>
      </w:r>
    </w:p>
    <w:p w14:paraId="1550DB4E" w14:textId="4DF37F73" w:rsidR="00805055" w:rsidRDefault="00805055" w:rsidP="00805055">
      <w:pPr>
        <w:pStyle w:val="ListParagraph"/>
        <w:numPr>
          <w:ilvl w:val="0"/>
          <w:numId w:val="46"/>
        </w:numPr>
      </w:pPr>
      <w:r>
        <w:lastRenderedPageBreak/>
        <w:t>A section that analyses the results.  It compares the results for different designs and attempts to establish explanations for the different results whether they were expected or not. Depending on the availability of time, effort should be made to explain the result based on actual insights rather than just providing “guesses”. In fact, if time allows, further experiments might be performed at this stage to confirm or deny some explanation.</w:t>
      </w:r>
    </w:p>
    <w:p w14:paraId="4FD8DF18" w14:textId="14353BBA" w:rsidR="00805055" w:rsidRDefault="00805055" w:rsidP="00E74DEE">
      <w:pPr>
        <w:pStyle w:val="ListParagraph"/>
        <w:numPr>
          <w:ilvl w:val="0"/>
          <w:numId w:val="46"/>
        </w:numPr>
      </w:pPr>
      <w:r>
        <w:t>A conclusion section that sums up the report and provides a summary of its contribution.  Class reports usually have no follow-up work. But in other technical documents</w:t>
      </w:r>
      <w:r w:rsidR="00E8183E">
        <w:t>, like</w:t>
      </w:r>
      <w:r>
        <w:t xml:space="preserve"> academic papers or theses</w:t>
      </w:r>
      <w:r w:rsidR="00E8183E">
        <w:t>, detailed future</w:t>
      </w:r>
      <w:r w:rsidR="00E74DEE">
        <w:t xml:space="preserve"> work to address or extend the problem are proposed. </w:t>
      </w:r>
    </w:p>
    <w:p w14:paraId="6F103E55" w14:textId="05B42722" w:rsidR="00E74DEE" w:rsidRDefault="00E74DEE" w:rsidP="00E74DEE">
      <w:pPr>
        <w:pStyle w:val="Heading2"/>
      </w:pPr>
      <w:r>
        <w:t>Physical Organization</w:t>
      </w:r>
    </w:p>
    <w:p w14:paraId="57E4F5BD" w14:textId="51F4CF67" w:rsidR="00E74DEE" w:rsidRDefault="00E21752" w:rsidP="00E74DEE">
      <w:r>
        <w:t xml:space="preserve"> T</w:t>
      </w:r>
      <w:r w:rsidR="00E74DEE">
        <w:t>he report</w:t>
      </w:r>
      <w:r>
        <w:t xml:space="preserve"> should be </w:t>
      </w:r>
      <w:r w:rsidR="00E8183E">
        <w:t>divided into numbered</w:t>
      </w:r>
      <w:r w:rsidR="00E74DEE">
        <w:t xml:space="preserve"> section, subsections, sub-subsections, etc.  This document used an MS Word design template that facilitates this task. You can </w:t>
      </w:r>
      <w:r w:rsidR="00E8183E">
        <w:t>use this</w:t>
      </w:r>
      <w:r w:rsidR="00E74DEE">
        <w:t xml:space="preserve"> document (after you clear it of the current content) as the basis of your report document. </w:t>
      </w:r>
    </w:p>
    <w:p w14:paraId="47069A89" w14:textId="71088B94" w:rsidR="00E74DEE" w:rsidRDefault="00E21752" w:rsidP="00E21752">
      <w:r>
        <w:t xml:space="preserve">Using </w:t>
      </w:r>
      <w:r w:rsidR="00E74DEE">
        <w:t xml:space="preserve">connecting sentences </w:t>
      </w:r>
      <w:r w:rsidR="00E8183E">
        <w:t>between sections</w:t>
      </w:r>
      <w:r>
        <w:t xml:space="preserve"> helps t</w:t>
      </w:r>
      <w:r w:rsidR="00E74DEE">
        <w:t xml:space="preserve">he reader </w:t>
      </w:r>
      <w:r>
        <w:t>stay in focus.</w:t>
      </w:r>
    </w:p>
    <w:p w14:paraId="5C43090E" w14:textId="50EA8F42" w:rsidR="00E21752" w:rsidRDefault="00E21752" w:rsidP="00E21752">
      <w:pPr>
        <w:pStyle w:val="Heading1"/>
      </w:pPr>
      <w:r>
        <w:t>Language</w:t>
      </w:r>
    </w:p>
    <w:p w14:paraId="1D859539" w14:textId="77777777" w:rsidR="00C37736" w:rsidRDefault="00E21752" w:rsidP="00E21752">
      <w:r>
        <w:t xml:space="preserve">Using slang should be avoided in reports. </w:t>
      </w:r>
    </w:p>
    <w:p w14:paraId="14F8B0AD" w14:textId="08A7238C" w:rsidR="00C37736" w:rsidRDefault="00634505" w:rsidP="00C37736">
      <w:r>
        <w:t>Contractions (</w:t>
      </w:r>
      <w:r w:rsidR="00C37736">
        <w:t>don’t, won’</w:t>
      </w:r>
      <w:r w:rsidR="00E8183E">
        <w:t>t, etc.) are not suitable for a report.</w:t>
      </w:r>
    </w:p>
    <w:p w14:paraId="6FDFA0D4" w14:textId="18AEE21B" w:rsidR="00E8183E" w:rsidRDefault="00E8183E" w:rsidP="00E8183E">
      <w:r>
        <w:t>Acronyms unless very familiar to the readers should be defined first.</w:t>
      </w:r>
    </w:p>
    <w:p w14:paraId="3928E318" w14:textId="13386CC6" w:rsidR="006337FD" w:rsidRDefault="006337FD" w:rsidP="006337FD">
      <w:r>
        <w:t>“Will</w:t>
      </w:r>
      <w:r w:rsidR="00E8183E">
        <w:t>” is</w:t>
      </w:r>
      <w:r>
        <w:t xml:space="preserve"> a better choice than “going to”. </w:t>
      </w:r>
    </w:p>
    <w:p w14:paraId="5186AA1C" w14:textId="6430D4A2" w:rsidR="00E21752" w:rsidRDefault="00C37736" w:rsidP="00C37736">
      <w:r>
        <w:t>Words like “rare”, “often”, “very</w:t>
      </w:r>
      <w:r w:rsidR="00E8183E">
        <w:t>” and</w:t>
      </w:r>
      <w:r>
        <w:t xml:space="preserve"> other similar words would be better replaced by more </w:t>
      </w:r>
      <w:r w:rsidR="00E8183E">
        <w:t>precise words</w:t>
      </w:r>
      <w:r>
        <w:t xml:space="preserve"> or phrases. “The miss rate was 3%” is more </w:t>
      </w:r>
      <w:r w:rsidR="00E8183E">
        <w:t>precise than</w:t>
      </w:r>
      <w:r>
        <w:t xml:space="preserve"> “The miss rate was very low.</w:t>
      </w:r>
      <w:r w:rsidR="00634505">
        <w:t>”</w:t>
      </w:r>
    </w:p>
    <w:p w14:paraId="53481C3F" w14:textId="525426D6" w:rsidR="00C37736" w:rsidRDefault="006337FD" w:rsidP="006337FD">
      <w:r>
        <w:t xml:space="preserve">It is recommended to avoid using the first person (singular or plural): it is considered arrogant.   </w:t>
      </w:r>
      <w:r w:rsidR="00634505">
        <w:t>Avoiding irrelevant</w:t>
      </w:r>
      <w:r>
        <w:t xml:space="preserve"> personal anecdotes is a must. </w:t>
      </w:r>
    </w:p>
    <w:p w14:paraId="64BB3E56" w14:textId="0CB5AFDC" w:rsidR="006337FD" w:rsidRDefault="006337FD" w:rsidP="00C37736">
      <w:r>
        <w:t>“I was tired and had a final so I did not</w:t>
      </w:r>
      <w:r w:rsidR="00634505">
        <w:t xml:space="preserve"> run another set of experiments” can</w:t>
      </w:r>
      <w:r>
        <w:t xml:space="preserve"> be better expressed as “Due to time limitations</w:t>
      </w:r>
      <w:r w:rsidR="00634505">
        <w:t>, no</w:t>
      </w:r>
      <w:r>
        <w:t xml:space="preserve"> other set of experiments was run.”   It should be noted that MS Word spelling checker is often not pleased by the use of passive voice; however, it is often more appropriate to use passive voice to avoid starting sentences with “I” or “we”.</w:t>
      </w:r>
    </w:p>
    <w:p w14:paraId="79A55438" w14:textId="24F1465D" w:rsidR="00A9571F" w:rsidRPr="00E21752" w:rsidRDefault="00634505" w:rsidP="00A9571F">
      <w:pPr>
        <w:pStyle w:val="Heading1"/>
      </w:pPr>
      <w:r>
        <w:t>DESCRIBING ALGORITHMS</w:t>
      </w:r>
    </w:p>
    <w:p w14:paraId="035EED2E" w14:textId="528F434C" w:rsidR="00A9571F" w:rsidRDefault="00A9571F" w:rsidP="00A9571F">
      <w:r>
        <w:t xml:space="preserve">It is not a good idea to present code in lieu of an algorithm, especially </w:t>
      </w:r>
      <w:r w:rsidR="00634505">
        <w:t>in a</w:t>
      </w:r>
      <w:r>
        <w:t xml:space="preserve"> report.   If snippets of code are needed to illustrate a point (for example about a coding style), then only the smallest snippet needed to convey the idea is needed.  When the code is part of the project report deliverables, then it is better to turn a soft version of the code as a pointer to a common directory</w:t>
      </w:r>
      <w:r w:rsidR="00634505">
        <w:t>, URL</w:t>
      </w:r>
      <w:r>
        <w:t xml:space="preserve"> link</w:t>
      </w:r>
      <w:r w:rsidR="00634505">
        <w:t>, some</w:t>
      </w:r>
      <w:r>
        <w:t xml:space="preserve"> public repository, or on a removable storage medium (</w:t>
      </w:r>
      <w:r w:rsidR="00634505">
        <w:t>e.g.</w:t>
      </w:r>
      <w:r>
        <w:t xml:space="preserve"> a USB flash drive).</w:t>
      </w:r>
    </w:p>
    <w:p w14:paraId="749F7A1C" w14:textId="6DD3802D" w:rsidR="00A9571F" w:rsidRPr="00E74DEE" w:rsidRDefault="00A9571F" w:rsidP="00A9571F">
      <w:r>
        <w:lastRenderedPageBreak/>
        <w:t xml:space="preserve">The best way to describe an algorithm is </w:t>
      </w:r>
      <w:r w:rsidR="00634505">
        <w:t>through pseudocode</w:t>
      </w:r>
      <w:r>
        <w:t>, flowchart</w:t>
      </w:r>
      <w:r w:rsidR="00634505">
        <w:t>, precise</w:t>
      </w:r>
      <w:r>
        <w:t xml:space="preserve"> steps, or all of the above. If the algorithm is a modification of an existing commonly known algorithm, it </w:t>
      </w:r>
      <w:r w:rsidR="00634505">
        <w:t>is a</w:t>
      </w:r>
      <w:r>
        <w:t xml:space="preserve"> good practice to either present the earlier algorithm in some detail, then point the changes. Alternatively</w:t>
      </w:r>
      <w:r w:rsidR="00634505">
        <w:t>, a</w:t>
      </w:r>
      <w:r>
        <w:t xml:space="preserve"> reference (paper, textbook, or web article) to the earlier algorithm should be provided. </w:t>
      </w:r>
    </w:p>
    <w:bookmarkEnd w:id="5"/>
    <w:p w14:paraId="21A83A29" w14:textId="4BCAD46A" w:rsidR="000B71E3" w:rsidRDefault="00E74DEE" w:rsidP="000D27ED">
      <w:pPr>
        <w:pStyle w:val="Heading1"/>
        <w:rPr>
          <w:b w:val="0"/>
        </w:rPr>
      </w:pPr>
      <w:r>
        <w:t xml:space="preserve">Presenting </w:t>
      </w:r>
      <w:r w:rsidR="000D27ED">
        <w:t xml:space="preserve">Quantitative </w:t>
      </w:r>
      <w:r>
        <w:t>Results</w:t>
      </w:r>
    </w:p>
    <w:p w14:paraId="60E06140" w14:textId="77777777" w:rsidR="00B30412" w:rsidRDefault="00B30412" w:rsidP="006337FD">
      <w:pPr>
        <w:pStyle w:val="Heading2"/>
      </w:pPr>
      <w:r>
        <w:t>Format of Results</w:t>
      </w:r>
    </w:p>
    <w:p w14:paraId="5F618788" w14:textId="24B9DCB0" w:rsidR="00B30412" w:rsidRPr="00B30412" w:rsidRDefault="00B30412" w:rsidP="009B499C">
      <w:r>
        <w:t>Screen shots (</w:t>
      </w:r>
      <w:r w:rsidR="00634505">
        <w:t>especially</w:t>
      </w:r>
      <w:r>
        <w:t xml:space="preserve"> dark screen shots) are not readable.  The results should be presented in tables and/or charts. Some redundancy (i.e. some result data is presented in more than one table or chart) is inevitable. There should be </w:t>
      </w:r>
      <w:r w:rsidR="009B499C">
        <w:t xml:space="preserve">precise description of </w:t>
      </w:r>
      <w:r>
        <w:t xml:space="preserve">  what the table</w:t>
      </w:r>
      <w:r w:rsidR="009B499C">
        <w:t>s</w:t>
      </w:r>
      <w:r>
        <w:t xml:space="preserve"> or chart</w:t>
      </w:r>
      <w:r w:rsidR="009B499C">
        <w:t>s</w:t>
      </w:r>
      <w:r>
        <w:t xml:space="preserve"> </w:t>
      </w:r>
      <w:r w:rsidR="00634505">
        <w:t>are supposed to</w:t>
      </w:r>
      <w:r>
        <w:t xml:space="preserve"> prove. </w:t>
      </w:r>
    </w:p>
    <w:p w14:paraId="1689EBCF" w14:textId="1AFFB8CE" w:rsidR="000B71E3" w:rsidRDefault="006337FD" w:rsidP="006337FD">
      <w:pPr>
        <w:pStyle w:val="Heading2"/>
      </w:pPr>
      <w:r>
        <w:t>Amount Of Data Presented</w:t>
      </w:r>
    </w:p>
    <w:p w14:paraId="5F8429A8" w14:textId="786E80AD" w:rsidR="00B30412" w:rsidRDefault="000D27ED" w:rsidP="000D27ED">
      <w:r>
        <w:t xml:space="preserve">In an </w:t>
      </w:r>
      <w:r w:rsidR="00634505">
        <w:t>experimental architectural</w:t>
      </w:r>
      <w:r>
        <w:t xml:space="preserve"> study there are three data handling steps</w:t>
      </w:r>
    </w:p>
    <w:p w14:paraId="62FA7A69" w14:textId="3A62B2EC" w:rsidR="000D27ED" w:rsidRDefault="000D27ED" w:rsidP="000D27ED">
      <w:pPr>
        <w:pStyle w:val="ListParagraph"/>
        <w:numPr>
          <w:ilvl w:val="0"/>
          <w:numId w:val="47"/>
        </w:numPr>
      </w:pPr>
      <w:r>
        <w:t>Producing the data through measurements, modeling or simulation,</w:t>
      </w:r>
    </w:p>
    <w:p w14:paraId="7601B3FC" w14:textId="3BF8C106" w:rsidR="000D27ED" w:rsidRDefault="009B499C" w:rsidP="000D27ED">
      <w:pPr>
        <w:pStyle w:val="ListParagraph"/>
        <w:numPr>
          <w:ilvl w:val="0"/>
          <w:numId w:val="47"/>
        </w:numPr>
      </w:pPr>
      <w:r>
        <w:t>Analyzing</w:t>
      </w:r>
      <w:r w:rsidR="000D27ED">
        <w:t xml:space="preserve"> the data and drawing conclusions, and</w:t>
      </w:r>
    </w:p>
    <w:p w14:paraId="26E0D444" w14:textId="1DD063E1" w:rsidR="000D27ED" w:rsidRPr="00B30412" w:rsidRDefault="000D27ED" w:rsidP="000D27ED">
      <w:pPr>
        <w:pStyle w:val="ListParagraph"/>
        <w:numPr>
          <w:ilvl w:val="0"/>
          <w:numId w:val="47"/>
        </w:numPr>
      </w:pPr>
      <w:r>
        <w:t>Presenting the data.</w:t>
      </w:r>
    </w:p>
    <w:p w14:paraId="16536628" w14:textId="77777777" w:rsidR="000D27ED" w:rsidRDefault="000D27ED">
      <w:pPr>
        <w:rPr>
          <w:color w:val="000000" w:themeColor="text1"/>
        </w:rPr>
      </w:pPr>
      <w:r>
        <w:rPr>
          <w:color w:val="000000" w:themeColor="text1"/>
        </w:rPr>
        <w:t>There is a reasonable understanding that presenting very little data is not helpful. This is even more so for class reports since presenting little result data casts a shadow of lack of effort on the part of the students.</w:t>
      </w:r>
    </w:p>
    <w:p w14:paraId="50315B57" w14:textId="77777777" w:rsidR="00187CE6" w:rsidRDefault="000D27ED" w:rsidP="000D27ED">
      <w:pPr>
        <w:rPr>
          <w:color w:val="000000" w:themeColor="text1"/>
        </w:rPr>
      </w:pPr>
      <w:r>
        <w:rPr>
          <w:color w:val="000000" w:themeColor="text1"/>
        </w:rPr>
        <w:t>However, a serious shortcoming, that is often missed, is that presenting too much d</w:t>
      </w:r>
      <w:r w:rsidR="00187CE6">
        <w:rPr>
          <w:color w:val="000000" w:themeColor="text1"/>
        </w:rPr>
        <w:t xml:space="preserve">ata is not a good idea either.   Useful information based on quantitative results is the expected value of the report. </w:t>
      </w:r>
    </w:p>
    <w:p w14:paraId="4A6E2FF6" w14:textId="3CE9FF6F" w:rsidR="009B499C" w:rsidRDefault="00187CE6" w:rsidP="009B499C">
      <w:pPr>
        <w:rPr>
          <w:color w:val="000000" w:themeColor="text1"/>
        </w:rPr>
      </w:pPr>
      <w:r>
        <w:rPr>
          <w:color w:val="000000" w:themeColor="text1"/>
        </w:rPr>
        <w:t xml:space="preserve">Too much data provided in class </w:t>
      </w:r>
      <w:r w:rsidR="00634505">
        <w:rPr>
          <w:color w:val="000000" w:themeColor="text1"/>
        </w:rPr>
        <w:t>reports is</w:t>
      </w:r>
      <w:r>
        <w:rPr>
          <w:color w:val="000000" w:themeColor="text1"/>
        </w:rPr>
        <w:t xml:space="preserve"> not a sign of “tireless” effort.  First, it is well known that the mountains of data presented are often produced by an automated setup (maybe the output of a program), so the hard work is put in by a machine!  Second</w:t>
      </w:r>
      <w:r w:rsidR="00634505">
        <w:rPr>
          <w:color w:val="000000" w:themeColor="text1"/>
        </w:rPr>
        <w:t>, too</w:t>
      </w:r>
      <w:r>
        <w:rPr>
          <w:color w:val="000000" w:themeColor="text1"/>
        </w:rPr>
        <w:t xml:space="preserve"> much</w:t>
      </w:r>
      <w:r w:rsidR="00634505">
        <w:rPr>
          <w:color w:val="000000" w:themeColor="text1"/>
        </w:rPr>
        <w:t xml:space="preserve"> data</w:t>
      </w:r>
      <w:r>
        <w:rPr>
          <w:color w:val="000000" w:themeColor="text1"/>
        </w:rPr>
        <w:t xml:space="preserve"> presented suggests that the data collector (students in the case of a class report) is assuming the role of a</w:t>
      </w:r>
      <w:r w:rsidR="00634505">
        <w:rPr>
          <w:color w:val="000000" w:themeColor="text1"/>
        </w:rPr>
        <w:t xml:space="preserve"> hands-off data</w:t>
      </w:r>
      <w:r>
        <w:rPr>
          <w:color w:val="000000" w:themeColor="text1"/>
        </w:rPr>
        <w:t xml:space="preserve"> “communicator”.   Data should be analyzed, distilled, and interpreted in a manner that whole is more informative than the sum of the parts.  </w:t>
      </w:r>
      <w:r>
        <w:rPr>
          <w:b/>
          <w:bCs/>
          <w:color w:val="000000" w:themeColor="text1"/>
        </w:rPr>
        <w:t xml:space="preserve">Thorough analysis </w:t>
      </w:r>
      <w:r w:rsidR="00634505">
        <w:rPr>
          <w:b/>
          <w:bCs/>
          <w:color w:val="000000" w:themeColor="text1"/>
        </w:rPr>
        <w:t>of the</w:t>
      </w:r>
      <w:r>
        <w:rPr>
          <w:b/>
          <w:bCs/>
          <w:color w:val="000000" w:themeColor="text1"/>
        </w:rPr>
        <w:t xml:space="preserve"> data, and the identification of </w:t>
      </w:r>
      <w:r w:rsidR="009B499C">
        <w:rPr>
          <w:b/>
          <w:bCs/>
          <w:color w:val="000000" w:themeColor="text1"/>
        </w:rPr>
        <w:t xml:space="preserve">the outcome it conveys </w:t>
      </w:r>
      <w:r w:rsidR="00634505">
        <w:rPr>
          <w:b/>
          <w:bCs/>
          <w:color w:val="000000" w:themeColor="text1"/>
        </w:rPr>
        <w:t>is an</w:t>
      </w:r>
      <w:r w:rsidR="009B499C">
        <w:rPr>
          <w:b/>
          <w:bCs/>
          <w:color w:val="000000" w:themeColor="text1"/>
        </w:rPr>
        <w:t xml:space="preserve"> invaluable part of the project. It </w:t>
      </w:r>
      <w:r w:rsidR="00634505">
        <w:rPr>
          <w:b/>
          <w:bCs/>
          <w:color w:val="000000" w:themeColor="text1"/>
        </w:rPr>
        <w:t>also demonstrates</w:t>
      </w:r>
      <w:r w:rsidR="009B499C">
        <w:rPr>
          <w:b/>
          <w:bCs/>
          <w:color w:val="000000" w:themeColor="text1"/>
        </w:rPr>
        <w:t xml:space="preserve"> the technical maturity of the analysts (students in case of a class report).  </w:t>
      </w:r>
      <w:r w:rsidR="009B499C">
        <w:rPr>
          <w:color w:val="000000" w:themeColor="text1"/>
        </w:rPr>
        <w:t xml:space="preserve">Hence, a few tables or charts with </w:t>
      </w:r>
      <w:r w:rsidR="00634505">
        <w:rPr>
          <w:color w:val="000000" w:themeColor="text1"/>
        </w:rPr>
        <w:t>a thorough</w:t>
      </w:r>
      <w:r w:rsidR="009B499C">
        <w:rPr>
          <w:color w:val="000000" w:themeColor="text1"/>
        </w:rPr>
        <w:t xml:space="preserve"> explanation of what they convey, is several orders of magnitudes more useful than a telephone directory worth of unanalyzed data. </w:t>
      </w:r>
    </w:p>
    <w:p w14:paraId="6FE00734" w14:textId="77777777" w:rsidR="009B499C" w:rsidRDefault="009B499C" w:rsidP="009B499C">
      <w:pPr>
        <w:pStyle w:val="Heading2"/>
      </w:pPr>
      <w:r>
        <w:t xml:space="preserve">Using Charts </w:t>
      </w:r>
    </w:p>
    <w:p w14:paraId="604E5435" w14:textId="08595B97" w:rsidR="008D1069" w:rsidRDefault="009B499C" w:rsidP="009B499C">
      <w:r>
        <w:t>Numerical charts (like those produced my MS Excel</w:t>
      </w:r>
      <w:r w:rsidR="00634505">
        <w:t>) are</w:t>
      </w:r>
      <w:r>
        <w:t xml:space="preserve"> great in helping present the data. There are complete books about how to present data in the most informative way. </w:t>
      </w:r>
      <w:r w:rsidR="008D1069">
        <w:t xml:space="preserve">There is no attempt to compete with those in this short paragraph.  Instead, we will present a few examples of </w:t>
      </w:r>
      <w:r w:rsidR="00634505">
        <w:t>charts and demonstrate how they can be successively improved</w:t>
      </w:r>
      <w:r w:rsidR="008D1069">
        <w:t>.</w:t>
      </w:r>
    </w:p>
    <w:p w14:paraId="5FA03D0C" w14:textId="56410EC8" w:rsidR="00364EA8" w:rsidRDefault="00364EA8" w:rsidP="00364EA8">
      <w:pPr>
        <w:pStyle w:val="Heading3"/>
      </w:pPr>
      <w:r>
        <w:lastRenderedPageBreak/>
        <w:t>Bad Chart 1</w:t>
      </w:r>
    </w:p>
    <w:p w14:paraId="7E444CEA" w14:textId="5C480FA7" w:rsidR="00364EA8" w:rsidRDefault="00364EA8" w:rsidP="004A7AE9">
      <w:pPr>
        <w:jc w:val="center"/>
      </w:pPr>
      <w:r>
        <w:rPr>
          <w:noProof/>
        </w:rPr>
        <w:drawing>
          <wp:inline distT="0" distB="0" distL="0" distR="0" wp14:anchorId="538D64E4" wp14:editId="0A7E3A1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235FE" w14:textId="24A31F65" w:rsidR="00364EA8" w:rsidRDefault="00634505" w:rsidP="00364EA8">
      <w:r>
        <w:t>The chart</w:t>
      </w:r>
      <w:r w:rsidR="00364EA8">
        <w:t xml:space="preserve"> above</w:t>
      </w:r>
      <w:r w:rsidR="00364EA8">
        <w:t xml:space="preserve"> is supposed to show the increase of the hit time versus the cache size for 2-way associative caches. </w:t>
      </w:r>
      <w:r w:rsidR="00364EA8">
        <w:t>Without analyzing the chart, it should be noted that a “Figure” caption should be under the chart. So this is added next.</w:t>
      </w:r>
    </w:p>
    <w:p w14:paraId="6FA8D262" w14:textId="5AD61BB5" w:rsidR="00364EA8" w:rsidRDefault="00364EA8" w:rsidP="00364EA8">
      <w:pPr>
        <w:pStyle w:val="Heading3"/>
      </w:pPr>
      <w:r>
        <w:t>Bad Chart 2</w:t>
      </w:r>
    </w:p>
    <w:p w14:paraId="736DEAD0" w14:textId="0FC58ABA" w:rsidR="00364EA8" w:rsidRPr="00364EA8" w:rsidRDefault="00364EA8" w:rsidP="004A7AE9">
      <w:pPr>
        <w:jc w:val="center"/>
      </w:pPr>
      <w:r>
        <w:rPr>
          <w:noProof/>
        </w:rPr>
        <w:drawing>
          <wp:inline distT="0" distB="0" distL="0" distR="0" wp14:anchorId="2867B80C" wp14:editId="27864A0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65B0DA" w14:textId="77777777" w:rsidR="00364EA8" w:rsidRDefault="00364EA8" w:rsidP="00364EA8">
      <w:pPr>
        <w:pStyle w:val="Caption"/>
        <w:jc w:val="center"/>
        <w:rPr>
          <w:b/>
          <w:bCs/>
          <w:color w:val="auto"/>
        </w:rPr>
      </w:pPr>
      <w:bookmarkStart w:id="7" w:name="_Toc23539960"/>
      <w:r w:rsidRPr="00364EA8">
        <w:rPr>
          <w:b/>
          <w:bCs/>
          <w:color w:val="000000" w:themeColor="text1"/>
        </w:rPr>
        <w:t xml:space="preserve">Figure </w:t>
      </w:r>
      <w:r w:rsidRPr="00364EA8">
        <w:rPr>
          <w:b/>
          <w:bCs/>
          <w:color w:val="000000" w:themeColor="text1"/>
        </w:rPr>
        <w:fldChar w:fldCharType="begin"/>
      </w:r>
      <w:r w:rsidRPr="00364EA8">
        <w:rPr>
          <w:b/>
          <w:bCs/>
          <w:color w:val="000000" w:themeColor="text1"/>
        </w:rPr>
        <w:instrText xml:space="preserve"> SEQ Figure \* ARABIC </w:instrText>
      </w:r>
      <w:r w:rsidRPr="00364EA8">
        <w:rPr>
          <w:b/>
          <w:bCs/>
          <w:color w:val="000000" w:themeColor="text1"/>
        </w:rPr>
        <w:fldChar w:fldCharType="separate"/>
      </w:r>
      <w:r w:rsidR="004C4ED1">
        <w:rPr>
          <w:b/>
          <w:bCs/>
          <w:noProof/>
          <w:color w:val="000000" w:themeColor="text1"/>
        </w:rPr>
        <w:t>1</w:t>
      </w:r>
      <w:r w:rsidRPr="00364EA8">
        <w:rPr>
          <w:b/>
          <w:bCs/>
          <w:color w:val="000000" w:themeColor="text1"/>
        </w:rPr>
        <w:fldChar w:fldCharType="end"/>
      </w:r>
      <w:r>
        <w:rPr>
          <w:b/>
          <w:bCs/>
          <w:color w:val="000000" w:themeColor="text1"/>
        </w:rPr>
        <w:t xml:space="preserve">: </w:t>
      </w:r>
      <w:r>
        <w:rPr>
          <w:b/>
          <w:bCs/>
        </w:rPr>
        <w:t xml:space="preserve"> </w:t>
      </w:r>
      <w:r>
        <w:rPr>
          <w:b/>
          <w:bCs/>
          <w:color w:val="auto"/>
        </w:rPr>
        <w:t>Growth of cache hit time versus cache size for a 2-way set associative cache.</w:t>
      </w:r>
      <w:bookmarkEnd w:id="7"/>
    </w:p>
    <w:p w14:paraId="125E6109" w14:textId="51A4DA97" w:rsidR="00364EA8" w:rsidRDefault="00364EA8" w:rsidP="007F73E3">
      <w:r>
        <w:t>The second attempt is better, however the chart itself lacks a lot of details.  If it is cut and pasted in</w:t>
      </w:r>
      <w:r w:rsidR="007F73E3">
        <w:t xml:space="preserve"> some</w:t>
      </w:r>
      <w:r>
        <w:t xml:space="preserve"> </w:t>
      </w:r>
      <w:r w:rsidR="007F73E3">
        <w:t>presentation</w:t>
      </w:r>
      <w:r w:rsidR="007F73E3">
        <w:t xml:space="preserve"> </w:t>
      </w:r>
      <w:r>
        <w:t>slide it will be almost useless. That calls for an improvement.</w:t>
      </w:r>
    </w:p>
    <w:p w14:paraId="5EAEFE87" w14:textId="61B67CFA" w:rsidR="00364EA8" w:rsidRDefault="007F73E3" w:rsidP="00364EA8">
      <w:pPr>
        <w:pStyle w:val="Heading3"/>
      </w:pPr>
      <w:r>
        <w:lastRenderedPageBreak/>
        <w:t xml:space="preserve">Better </w:t>
      </w:r>
      <w:r w:rsidR="00364EA8">
        <w:t>Chart 3</w:t>
      </w:r>
    </w:p>
    <w:p w14:paraId="31D65187" w14:textId="1B46E19E" w:rsidR="004D41B3" w:rsidRDefault="007F73E3" w:rsidP="004A7AE9">
      <w:pPr>
        <w:jc w:val="center"/>
      </w:pPr>
      <w:r>
        <w:rPr>
          <w:noProof/>
        </w:rPr>
        <w:drawing>
          <wp:inline distT="0" distB="0" distL="0" distR="0" wp14:anchorId="373E3D84" wp14:editId="65D2128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5B7E4E" w14:textId="77777777" w:rsidR="004D41B3" w:rsidRPr="004C4ED1" w:rsidRDefault="004D41B3" w:rsidP="004C4ED1">
      <w:pPr>
        <w:pStyle w:val="Caption"/>
        <w:jc w:val="center"/>
        <w:rPr>
          <w:b/>
          <w:bCs/>
          <w:color w:val="000000" w:themeColor="text1"/>
        </w:rPr>
      </w:pPr>
      <w:bookmarkStart w:id="8" w:name="_Ref23538820"/>
      <w:bookmarkStart w:id="9" w:name="_Toc23539961"/>
      <w:r w:rsidRPr="004C4ED1">
        <w:rPr>
          <w:b/>
          <w:bCs/>
          <w:color w:val="000000" w:themeColor="text1"/>
        </w:rPr>
        <w:t xml:space="preserve">Figure </w:t>
      </w:r>
      <w:r w:rsidRPr="004C4ED1">
        <w:rPr>
          <w:b/>
          <w:bCs/>
          <w:color w:val="000000" w:themeColor="text1"/>
        </w:rPr>
        <w:fldChar w:fldCharType="begin"/>
      </w:r>
      <w:r w:rsidRPr="004C4ED1">
        <w:rPr>
          <w:b/>
          <w:bCs/>
          <w:color w:val="000000" w:themeColor="text1"/>
        </w:rPr>
        <w:instrText xml:space="preserve"> SEQ Figure \* ARABIC </w:instrText>
      </w:r>
      <w:r w:rsidRPr="004C4ED1">
        <w:rPr>
          <w:b/>
          <w:bCs/>
          <w:color w:val="000000" w:themeColor="text1"/>
        </w:rPr>
        <w:fldChar w:fldCharType="separate"/>
      </w:r>
      <w:r w:rsidR="004C4ED1" w:rsidRPr="004C4ED1">
        <w:rPr>
          <w:b/>
          <w:bCs/>
          <w:color w:val="000000" w:themeColor="text1"/>
        </w:rPr>
        <w:t>2</w:t>
      </w:r>
      <w:r w:rsidRPr="004C4ED1">
        <w:rPr>
          <w:b/>
          <w:bCs/>
          <w:color w:val="000000" w:themeColor="text1"/>
        </w:rPr>
        <w:fldChar w:fldCharType="end"/>
      </w:r>
      <w:bookmarkEnd w:id="8"/>
      <w:r w:rsidRPr="004C4ED1">
        <w:rPr>
          <w:b/>
          <w:bCs/>
          <w:color w:val="000000" w:themeColor="text1"/>
        </w:rPr>
        <w:t xml:space="preserve">: </w:t>
      </w:r>
      <w:r w:rsidRPr="004C4ED1">
        <w:rPr>
          <w:b/>
          <w:bCs/>
          <w:color w:val="000000" w:themeColor="text1"/>
        </w:rPr>
        <w:t>Growth of cache hit time versus cache size for a 2-way set associative cache</w:t>
      </w:r>
      <w:bookmarkEnd w:id="9"/>
    </w:p>
    <w:p w14:paraId="556E8F54" w14:textId="183BDC83" w:rsidR="00293203" w:rsidRPr="00293203" w:rsidRDefault="004D41B3" w:rsidP="00293203">
      <w:pPr>
        <w:pStyle w:val="Caption"/>
        <w:bidi/>
        <w:jc w:val="right"/>
        <w:rPr>
          <w:i w:val="0"/>
          <w:iCs w:val="0"/>
          <w:color w:val="auto"/>
          <w:sz w:val="22"/>
          <w:szCs w:val="22"/>
        </w:rPr>
      </w:pPr>
      <w:r w:rsidRPr="004D41B3">
        <w:rPr>
          <w:i w:val="0"/>
          <w:iCs w:val="0"/>
          <w:color w:val="auto"/>
          <w:sz w:val="22"/>
          <w:szCs w:val="22"/>
        </w:rPr>
        <w:t xml:space="preserve">The chart in </w:t>
      </w:r>
      <w:r w:rsidRPr="004D41B3">
        <w:rPr>
          <w:i w:val="0"/>
          <w:iCs w:val="0"/>
          <w:color w:val="auto"/>
          <w:sz w:val="22"/>
          <w:szCs w:val="22"/>
        </w:rPr>
        <w:fldChar w:fldCharType="begin"/>
      </w:r>
      <w:r w:rsidRPr="004D41B3">
        <w:rPr>
          <w:i w:val="0"/>
          <w:iCs w:val="0"/>
          <w:color w:val="auto"/>
          <w:sz w:val="22"/>
          <w:szCs w:val="22"/>
        </w:rPr>
        <w:instrText xml:space="preserve"> REF _Ref23538820 \h </w:instrText>
      </w:r>
      <w:r w:rsidRPr="004D41B3">
        <w:rPr>
          <w:i w:val="0"/>
          <w:iCs w:val="0"/>
          <w:color w:val="auto"/>
          <w:sz w:val="22"/>
          <w:szCs w:val="22"/>
        </w:rPr>
      </w:r>
      <w:r w:rsidRPr="004D41B3">
        <w:rPr>
          <w:i w:val="0"/>
          <w:iCs w:val="0"/>
          <w:color w:val="auto"/>
          <w:sz w:val="22"/>
          <w:szCs w:val="22"/>
        </w:rPr>
        <w:instrText xml:space="preserve"> \* MERGEFORMAT </w:instrText>
      </w:r>
      <w:r w:rsidRPr="004D41B3">
        <w:rPr>
          <w:i w:val="0"/>
          <w:iCs w:val="0"/>
          <w:color w:val="auto"/>
          <w:sz w:val="22"/>
          <w:szCs w:val="22"/>
        </w:rPr>
        <w:fldChar w:fldCharType="separate"/>
      </w:r>
      <w:r w:rsidRPr="004D41B3">
        <w:rPr>
          <w:i w:val="0"/>
          <w:iCs w:val="0"/>
          <w:color w:val="auto"/>
          <w:sz w:val="22"/>
          <w:szCs w:val="22"/>
        </w:rPr>
        <w:t>Figure 2</w:t>
      </w:r>
      <w:r w:rsidRPr="004D41B3">
        <w:rPr>
          <w:i w:val="0"/>
          <w:iCs w:val="0"/>
          <w:color w:val="auto"/>
          <w:sz w:val="22"/>
          <w:szCs w:val="22"/>
        </w:rPr>
        <w:fldChar w:fldCharType="end"/>
      </w:r>
      <w:r>
        <w:rPr>
          <w:i w:val="0"/>
          <w:iCs w:val="0"/>
          <w:color w:val="auto"/>
          <w:sz w:val="22"/>
          <w:szCs w:val="22"/>
        </w:rPr>
        <w:t xml:space="preserve"> is much more informative than the previous chart. However, the y-axis values are close to each other. It is better to display the percentage increase in hit time compared to </w:t>
      </w:r>
      <w:r w:rsidR="00634505">
        <w:rPr>
          <w:i w:val="0"/>
          <w:iCs w:val="0"/>
          <w:color w:val="auto"/>
          <w:sz w:val="22"/>
          <w:szCs w:val="22"/>
        </w:rPr>
        <w:t>the</w:t>
      </w:r>
      <w:r>
        <w:rPr>
          <w:i w:val="0"/>
          <w:iCs w:val="0"/>
          <w:color w:val="auto"/>
          <w:sz w:val="22"/>
          <w:szCs w:val="22"/>
        </w:rPr>
        <w:t xml:space="preserve"> 16-Kbyte cache. </w:t>
      </w:r>
    </w:p>
    <w:p w14:paraId="4BEBD4FB" w14:textId="060E5E1F" w:rsidR="004C4ED1" w:rsidRDefault="004C4ED1" w:rsidP="00293203">
      <w:pPr>
        <w:pStyle w:val="Heading3"/>
        <w:numPr>
          <w:ilvl w:val="0"/>
          <w:numId w:val="0"/>
        </w:numPr>
        <w:bidi/>
        <w:ind w:left="720"/>
        <w:jc w:val="right"/>
      </w:pPr>
    </w:p>
    <w:p w14:paraId="1039AE36" w14:textId="6C2BDF88" w:rsidR="004A7AE9" w:rsidRDefault="004A7AE9" w:rsidP="004A7AE9">
      <w:pPr>
        <w:pStyle w:val="Heading3"/>
      </w:pPr>
      <w:r>
        <w:t xml:space="preserve">Good </w:t>
      </w:r>
      <w:r>
        <w:t>Chart 3</w:t>
      </w:r>
    </w:p>
    <w:p w14:paraId="4B8E1CDF" w14:textId="77777777" w:rsidR="00293203" w:rsidRPr="00293203" w:rsidRDefault="00293203" w:rsidP="004A7AE9">
      <w:pPr>
        <w:bidi/>
        <w:jc w:val="right"/>
      </w:pPr>
    </w:p>
    <w:p w14:paraId="287CF571" w14:textId="0B15C067" w:rsidR="004D41B3" w:rsidRDefault="004C4ED1" w:rsidP="004C4ED1">
      <w:pPr>
        <w:pStyle w:val="Caption"/>
        <w:bidi/>
        <w:jc w:val="right"/>
        <w:rPr>
          <w:i w:val="0"/>
          <w:iCs w:val="0"/>
          <w:color w:val="auto"/>
          <w:sz w:val="22"/>
          <w:szCs w:val="22"/>
        </w:rPr>
      </w:pPr>
      <w:r>
        <w:rPr>
          <w:noProof/>
        </w:rPr>
        <w:drawing>
          <wp:inline distT="0" distB="0" distL="0" distR="0" wp14:anchorId="5C82DBB3" wp14:editId="471DC326">
            <wp:extent cx="5214937" cy="2743200"/>
            <wp:effectExtent l="0" t="0" r="508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D41B3" w:rsidRPr="004D41B3">
        <w:rPr>
          <w:i w:val="0"/>
          <w:iCs w:val="0"/>
          <w:color w:val="auto"/>
          <w:sz w:val="22"/>
          <w:szCs w:val="22"/>
        </w:rPr>
        <w:t xml:space="preserve"> </w:t>
      </w:r>
    </w:p>
    <w:p w14:paraId="65CCD92E" w14:textId="665AC07A" w:rsidR="004C4ED1" w:rsidRPr="004C4ED1" w:rsidRDefault="004C4ED1" w:rsidP="00293203">
      <w:pPr>
        <w:pStyle w:val="Caption"/>
        <w:jc w:val="center"/>
        <w:rPr>
          <w:b/>
          <w:bCs/>
          <w:color w:val="000000" w:themeColor="text1"/>
        </w:rPr>
      </w:pPr>
      <w:bookmarkStart w:id="10" w:name="_Toc23539962"/>
      <w:r w:rsidRPr="004C4ED1">
        <w:rPr>
          <w:b/>
          <w:bCs/>
          <w:color w:val="000000" w:themeColor="text1"/>
        </w:rPr>
        <w:t xml:space="preserve">Figure </w:t>
      </w:r>
      <w:r w:rsidRPr="004C4ED1">
        <w:rPr>
          <w:b/>
          <w:bCs/>
          <w:color w:val="000000" w:themeColor="text1"/>
        </w:rPr>
        <w:fldChar w:fldCharType="begin"/>
      </w:r>
      <w:r w:rsidRPr="004C4ED1">
        <w:rPr>
          <w:b/>
          <w:bCs/>
          <w:color w:val="000000" w:themeColor="text1"/>
        </w:rPr>
        <w:instrText xml:space="preserve"> SEQ Figure \* ARABIC </w:instrText>
      </w:r>
      <w:r w:rsidRPr="004C4ED1">
        <w:rPr>
          <w:b/>
          <w:bCs/>
          <w:color w:val="000000" w:themeColor="text1"/>
        </w:rPr>
        <w:fldChar w:fldCharType="separate"/>
      </w:r>
      <w:r w:rsidRPr="004C4ED1">
        <w:rPr>
          <w:b/>
          <w:bCs/>
          <w:color w:val="000000" w:themeColor="text1"/>
        </w:rPr>
        <w:t>3</w:t>
      </w:r>
      <w:r w:rsidRPr="004C4ED1">
        <w:rPr>
          <w:b/>
          <w:bCs/>
          <w:color w:val="000000" w:themeColor="text1"/>
        </w:rPr>
        <w:fldChar w:fldCharType="end"/>
      </w:r>
      <w:r w:rsidRPr="004C4ED1">
        <w:rPr>
          <w:b/>
          <w:bCs/>
          <w:color w:val="000000" w:themeColor="text1"/>
        </w:rPr>
        <w:t xml:space="preserve">: </w:t>
      </w:r>
      <w:r w:rsidR="00634505">
        <w:rPr>
          <w:b/>
          <w:bCs/>
          <w:color w:val="000000" w:themeColor="text1"/>
        </w:rPr>
        <w:t xml:space="preserve">Percent </w:t>
      </w:r>
      <w:r w:rsidR="00634505" w:rsidRPr="004C4ED1">
        <w:rPr>
          <w:b/>
          <w:bCs/>
          <w:color w:val="000000" w:themeColor="text1"/>
        </w:rPr>
        <w:t>increase</w:t>
      </w:r>
      <w:r w:rsidRPr="004C4ED1">
        <w:rPr>
          <w:b/>
          <w:bCs/>
          <w:color w:val="000000" w:themeColor="text1"/>
        </w:rPr>
        <w:t xml:space="preserve"> in hit time vs. cache siz</w:t>
      </w:r>
      <w:r w:rsidRPr="004C4ED1">
        <w:rPr>
          <w:b/>
          <w:bCs/>
          <w:color w:val="000000" w:themeColor="text1"/>
        </w:rPr>
        <w:t xml:space="preserve">e </w:t>
      </w:r>
      <w:r w:rsidRPr="004C4ED1">
        <w:rPr>
          <w:b/>
          <w:bCs/>
          <w:color w:val="000000" w:themeColor="text1"/>
        </w:rPr>
        <w:t>(compared to 16 Kbyte cac</w:t>
      </w:r>
      <w:r w:rsidRPr="004C4ED1">
        <w:rPr>
          <w:b/>
          <w:bCs/>
          <w:color w:val="000000" w:themeColor="text1"/>
        </w:rPr>
        <w:t>h</w:t>
      </w:r>
      <w:r w:rsidRPr="004C4ED1">
        <w:rPr>
          <w:b/>
          <w:bCs/>
          <w:color w:val="000000" w:themeColor="text1"/>
        </w:rPr>
        <w:t>e</w:t>
      </w:r>
      <w:r w:rsidRPr="004C4ED1">
        <w:rPr>
          <w:b/>
          <w:bCs/>
          <w:color w:val="000000" w:themeColor="text1"/>
        </w:rPr>
        <w:t>)</w:t>
      </w:r>
      <w:bookmarkEnd w:id="10"/>
    </w:p>
    <w:p w14:paraId="44281594" w14:textId="77A09108" w:rsidR="00CD3296" w:rsidRPr="00364EA8" w:rsidRDefault="00CD3296" w:rsidP="004C4ED1">
      <w:pPr>
        <w:pStyle w:val="Caption"/>
        <w:bidi/>
        <w:jc w:val="center"/>
      </w:pPr>
      <w:r w:rsidRPr="00364EA8">
        <w:br w:type="page"/>
      </w:r>
      <w:r w:rsidR="004C4ED1">
        <w:lastRenderedPageBreak/>
        <w:t>)</w:t>
      </w:r>
    </w:p>
    <w:p w14:paraId="50D09D24" w14:textId="54B80A66" w:rsidR="00CD3296" w:rsidRDefault="004A7AE9" w:rsidP="00C24B44">
      <w:pPr>
        <w:pStyle w:val="Heading1"/>
      </w:pPr>
      <w:r>
        <w:t>Summing UP</w:t>
      </w:r>
    </w:p>
    <w:p w14:paraId="311EAF9B" w14:textId="6AE9366F" w:rsidR="00CD3296" w:rsidRPr="00CD3296" w:rsidRDefault="004A7AE9" w:rsidP="004A7AE9">
      <w:pPr>
        <w:pStyle w:val="ListParagraph"/>
        <w:rPr>
          <w:color w:val="000000" w:themeColor="text1"/>
        </w:rPr>
      </w:pPr>
      <w:r>
        <w:rPr>
          <w:color w:val="000000" w:themeColor="text1"/>
        </w:rPr>
        <w:t xml:space="preserve">The summary of what was done and the results is provided in the last (conclusion) section. It is important </w:t>
      </w:r>
      <w:r w:rsidR="00634505">
        <w:rPr>
          <w:color w:val="000000" w:themeColor="text1"/>
        </w:rPr>
        <w:t>in a</w:t>
      </w:r>
      <w:r>
        <w:rPr>
          <w:color w:val="000000" w:themeColor="text1"/>
        </w:rPr>
        <w:t xml:space="preserve"> report to underline what was achieved.  A class report summarizing work performed in 4 </w:t>
      </w:r>
      <w:r w:rsidR="00634505">
        <w:rPr>
          <w:color w:val="000000" w:themeColor="text1"/>
        </w:rPr>
        <w:t>weeks is</w:t>
      </w:r>
      <w:r>
        <w:rPr>
          <w:color w:val="000000" w:themeColor="text1"/>
        </w:rPr>
        <w:t xml:space="preserve"> not expected to report any breakthrough.  </w:t>
      </w:r>
      <w:r w:rsidR="00634505">
        <w:rPr>
          <w:color w:val="000000" w:themeColor="text1"/>
        </w:rPr>
        <w:t>The reader</w:t>
      </w:r>
      <w:r>
        <w:rPr>
          <w:color w:val="000000" w:themeColor="text1"/>
        </w:rPr>
        <w:t xml:space="preserve"> (instructor in case of a class report) is judging the contribution from the perspective of the report authors.  The instructor might value or not value the contribution, can confirm that the contribution took place or can deny that the report really detailed such contribution.</w:t>
      </w:r>
      <w:r w:rsidR="00CD3296">
        <w:rPr>
          <w:color w:val="000000" w:themeColor="text1"/>
        </w:rPr>
        <w:t xml:space="preserve"> </w:t>
      </w:r>
    </w:p>
    <w:sectPr w:rsidR="00CD3296" w:rsidRPr="00CD3296" w:rsidSect="000D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7CCB0E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5C6F09"/>
    <w:multiLevelType w:val="hybridMultilevel"/>
    <w:tmpl w:val="EAB25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6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B531EE"/>
    <w:multiLevelType w:val="hybridMultilevel"/>
    <w:tmpl w:val="21E2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62BE9"/>
    <w:multiLevelType w:val="hybridMultilevel"/>
    <w:tmpl w:val="7A6C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72095C"/>
    <w:multiLevelType w:val="hybridMultilevel"/>
    <w:tmpl w:val="D01AF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86759"/>
    <w:multiLevelType w:val="hybridMultilevel"/>
    <w:tmpl w:val="2AE29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422D38"/>
    <w:multiLevelType w:val="hybridMultilevel"/>
    <w:tmpl w:val="23560BA0"/>
    <w:lvl w:ilvl="0" w:tplc="B4F232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4"/>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2"/>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D6"/>
    <w:rsid w:val="000B71E3"/>
    <w:rsid w:val="000D27ED"/>
    <w:rsid w:val="00187CE6"/>
    <w:rsid w:val="001945CB"/>
    <w:rsid w:val="001B6FE5"/>
    <w:rsid w:val="0022278F"/>
    <w:rsid w:val="00293203"/>
    <w:rsid w:val="003213EA"/>
    <w:rsid w:val="00364EA8"/>
    <w:rsid w:val="003B29D6"/>
    <w:rsid w:val="004A7AE9"/>
    <w:rsid w:val="004C4ED1"/>
    <w:rsid w:val="004D41B3"/>
    <w:rsid w:val="006337FD"/>
    <w:rsid w:val="00634505"/>
    <w:rsid w:val="006C1596"/>
    <w:rsid w:val="006F7F62"/>
    <w:rsid w:val="007B2296"/>
    <w:rsid w:val="007F73E3"/>
    <w:rsid w:val="00805055"/>
    <w:rsid w:val="008A38E3"/>
    <w:rsid w:val="008D1069"/>
    <w:rsid w:val="00933308"/>
    <w:rsid w:val="009B499C"/>
    <w:rsid w:val="00A414D1"/>
    <w:rsid w:val="00A9571F"/>
    <w:rsid w:val="00B30412"/>
    <w:rsid w:val="00B64AD6"/>
    <w:rsid w:val="00C24B44"/>
    <w:rsid w:val="00C37736"/>
    <w:rsid w:val="00CD3296"/>
    <w:rsid w:val="00CF0F9C"/>
    <w:rsid w:val="00D14447"/>
    <w:rsid w:val="00D37C20"/>
    <w:rsid w:val="00E21752"/>
    <w:rsid w:val="00E46070"/>
    <w:rsid w:val="00E74DEE"/>
    <w:rsid w:val="00E8183E"/>
    <w:rsid w:val="00F66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D9A7"/>
  <w15:chartTrackingRefBased/>
  <w15:docId w15:val="{3A952D37-C3A9-4317-AB44-EA2D449D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EA"/>
  </w:style>
  <w:style w:type="paragraph" w:styleId="Heading1">
    <w:name w:val="heading 1"/>
    <w:basedOn w:val="Normal"/>
    <w:next w:val="Normal"/>
    <w:link w:val="Heading1Char"/>
    <w:uiPriority w:val="9"/>
    <w:qFormat/>
    <w:rsid w:val="003213EA"/>
    <w:pPr>
      <w:keepNext/>
      <w:keepLines/>
      <w:numPr>
        <w:numId w:val="45"/>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213EA"/>
    <w:pPr>
      <w:keepNext/>
      <w:keepLines/>
      <w:numPr>
        <w:ilvl w:val="1"/>
        <w:numId w:val="4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213EA"/>
    <w:pPr>
      <w:keepNext/>
      <w:keepLines/>
      <w:numPr>
        <w:ilvl w:val="2"/>
        <w:numId w:val="4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213EA"/>
    <w:pPr>
      <w:keepNext/>
      <w:keepLines/>
      <w:numPr>
        <w:ilvl w:val="3"/>
        <w:numId w:val="4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213EA"/>
    <w:pPr>
      <w:keepNext/>
      <w:keepLines/>
      <w:numPr>
        <w:ilvl w:val="4"/>
        <w:numId w:val="4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213EA"/>
    <w:pPr>
      <w:keepNext/>
      <w:keepLines/>
      <w:numPr>
        <w:ilvl w:val="5"/>
        <w:numId w:val="4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213EA"/>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13EA"/>
    <w:pPr>
      <w:keepNext/>
      <w:keepLines/>
      <w:numPr>
        <w:ilvl w:val="7"/>
        <w:numId w:val="4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13EA"/>
    <w:pPr>
      <w:keepNext/>
      <w:keepLines/>
      <w:numPr>
        <w:ilvl w:val="8"/>
        <w:numId w:val="4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D6"/>
    <w:pPr>
      <w:ind w:left="720"/>
      <w:contextualSpacing/>
    </w:pPr>
  </w:style>
  <w:style w:type="character" w:customStyle="1" w:styleId="Heading1Char">
    <w:name w:val="Heading 1 Char"/>
    <w:basedOn w:val="DefaultParagraphFont"/>
    <w:link w:val="Heading1"/>
    <w:uiPriority w:val="9"/>
    <w:rsid w:val="003213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213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213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213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213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213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213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13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13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213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13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213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14D1"/>
    <w:pPr>
      <w:numPr>
        <w:ilvl w:val="1"/>
      </w:numPr>
    </w:pPr>
    <w:rPr>
      <w:spacing w:val="10"/>
    </w:rPr>
  </w:style>
  <w:style w:type="character" w:customStyle="1" w:styleId="SubtitleChar">
    <w:name w:val="Subtitle Char"/>
    <w:basedOn w:val="DefaultParagraphFont"/>
    <w:link w:val="Subtitle"/>
    <w:uiPriority w:val="11"/>
    <w:rsid w:val="00A414D1"/>
    <w:rPr>
      <w:spacing w:val="10"/>
    </w:rPr>
  </w:style>
  <w:style w:type="character" w:styleId="Strong">
    <w:name w:val="Strong"/>
    <w:basedOn w:val="DefaultParagraphFont"/>
    <w:uiPriority w:val="22"/>
    <w:qFormat/>
    <w:rsid w:val="003213EA"/>
    <w:rPr>
      <w:b/>
      <w:bCs/>
      <w:color w:val="000000" w:themeColor="text1"/>
    </w:rPr>
  </w:style>
  <w:style w:type="character" w:styleId="Emphasis">
    <w:name w:val="Emphasis"/>
    <w:basedOn w:val="DefaultParagraphFont"/>
    <w:uiPriority w:val="20"/>
    <w:qFormat/>
    <w:rsid w:val="003213EA"/>
    <w:rPr>
      <w:i/>
      <w:iCs/>
      <w:color w:val="auto"/>
    </w:rPr>
  </w:style>
  <w:style w:type="paragraph" w:styleId="NoSpacing">
    <w:name w:val="No Spacing"/>
    <w:uiPriority w:val="1"/>
    <w:qFormat/>
    <w:rsid w:val="003213EA"/>
    <w:pPr>
      <w:spacing w:after="0" w:line="240" w:lineRule="auto"/>
    </w:pPr>
  </w:style>
  <w:style w:type="paragraph" w:styleId="Quote">
    <w:name w:val="Quote"/>
    <w:basedOn w:val="Normal"/>
    <w:next w:val="Normal"/>
    <w:link w:val="QuoteChar"/>
    <w:uiPriority w:val="29"/>
    <w:qFormat/>
    <w:rsid w:val="003213EA"/>
    <w:pPr>
      <w:spacing w:before="160"/>
      <w:ind w:left="720" w:right="720"/>
    </w:pPr>
    <w:rPr>
      <w:i/>
      <w:iCs/>
      <w:color w:val="000000" w:themeColor="text1"/>
    </w:rPr>
  </w:style>
  <w:style w:type="character" w:customStyle="1" w:styleId="QuoteChar">
    <w:name w:val="Quote Char"/>
    <w:basedOn w:val="DefaultParagraphFont"/>
    <w:link w:val="Quote"/>
    <w:uiPriority w:val="29"/>
    <w:rsid w:val="003213EA"/>
    <w:rPr>
      <w:i/>
      <w:iCs/>
      <w:color w:val="000000" w:themeColor="text1"/>
    </w:rPr>
  </w:style>
  <w:style w:type="paragraph" w:styleId="IntenseQuote">
    <w:name w:val="Intense Quote"/>
    <w:basedOn w:val="Normal"/>
    <w:next w:val="Normal"/>
    <w:link w:val="IntenseQuoteChar"/>
    <w:uiPriority w:val="30"/>
    <w:qFormat/>
    <w:rsid w:val="003213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213EA"/>
    <w:rPr>
      <w:color w:val="000000" w:themeColor="text1"/>
      <w:shd w:val="clear" w:color="auto" w:fill="F2F2F2" w:themeFill="background1" w:themeFillShade="F2"/>
    </w:rPr>
  </w:style>
  <w:style w:type="character" w:styleId="SubtleEmphasis">
    <w:name w:val="Subtle Emphasis"/>
    <w:basedOn w:val="DefaultParagraphFont"/>
    <w:uiPriority w:val="19"/>
    <w:qFormat/>
    <w:rsid w:val="003213EA"/>
    <w:rPr>
      <w:i/>
      <w:iCs/>
      <w:color w:val="404040" w:themeColor="text1" w:themeTint="BF"/>
    </w:rPr>
  </w:style>
  <w:style w:type="character" w:styleId="IntenseEmphasis">
    <w:name w:val="Intense Emphasis"/>
    <w:basedOn w:val="DefaultParagraphFont"/>
    <w:uiPriority w:val="21"/>
    <w:qFormat/>
    <w:rsid w:val="003213EA"/>
    <w:rPr>
      <w:b/>
      <w:bCs/>
      <w:i/>
      <w:iCs/>
      <w:caps/>
    </w:rPr>
  </w:style>
  <w:style w:type="character" w:styleId="SubtleReference">
    <w:name w:val="Subtle Reference"/>
    <w:basedOn w:val="DefaultParagraphFont"/>
    <w:uiPriority w:val="31"/>
    <w:qFormat/>
    <w:rsid w:val="003213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13EA"/>
    <w:rPr>
      <w:b/>
      <w:bCs/>
      <w:smallCaps/>
      <w:u w:val="single"/>
    </w:rPr>
  </w:style>
  <w:style w:type="character" w:styleId="BookTitle">
    <w:name w:val="Book Title"/>
    <w:basedOn w:val="DefaultParagraphFont"/>
    <w:uiPriority w:val="33"/>
    <w:qFormat/>
    <w:rsid w:val="003213EA"/>
    <w:rPr>
      <w:b w:val="0"/>
      <w:bCs w:val="0"/>
      <w:smallCaps/>
      <w:spacing w:val="5"/>
    </w:rPr>
  </w:style>
  <w:style w:type="paragraph" w:styleId="TOCHeading">
    <w:name w:val="TOC Heading"/>
    <w:basedOn w:val="Heading1"/>
    <w:next w:val="Normal"/>
    <w:uiPriority w:val="39"/>
    <w:unhideWhenUsed/>
    <w:qFormat/>
    <w:rsid w:val="003213EA"/>
    <w:pPr>
      <w:outlineLvl w:val="9"/>
    </w:pPr>
  </w:style>
  <w:style w:type="paragraph" w:styleId="TOC1">
    <w:name w:val="toc 1"/>
    <w:basedOn w:val="Normal"/>
    <w:next w:val="Normal"/>
    <w:autoRedefine/>
    <w:uiPriority w:val="39"/>
    <w:unhideWhenUsed/>
    <w:rsid w:val="00A414D1"/>
    <w:pPr>
      <w:spacing w:after="100"/>
    </w:pPr>
  </w:style>
  <w:style w:type="paragraph" w:styleId="TOC2">
    <w:name w:val="toc 2"/>
    <w:basedOn w:val="Normal"/>
    <w:next w:val="Normal"/>
    <w:autoRedefine/>
    <w:uiPriority w:val="39"/>
    <w:unhideWhenUsed/>
    <w:rsid w:val="00A414D1"/>
    <w:pPr>
      <w:spacing w:after="100"/>
      <w:ind w:left="220"/>
    </w:pPr>
  </w:style>
  <w:style w:type="character" w:styleId="Hyperlink">
    <w:name w:val="Hyperlink"/>
    <w:basedOn w:val="DefaultParagraphFont"/>
    <w:uiPriority w:val="99"/>
    <w:unhideWhenUsed/>
    <w:rsid w:val="00A414D1"/>
    <w:rPr>
      <w:color w:val="0563C1" w:themeColor="hyperlink"/>
      <w:u w:val="single"/>
    </w:rPr>
  </w:style>
  <w:style w:type="table" w:styleId="TableGrid">
    <w:name w:val="Table Grid"/>
    <w:basedOn w:val="TableNormal"/>
    <w:uiPriority w:val="39"/>
    <w:rsid w:val="00A4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64EA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val>
            <c:numRef>
              <c:f>Sheet1!$B$2:$B$6</c:f>
              <c:numCache>
                <c:formatCode>General</c:formatCode>
                <c:ptCount val="5"/>
                <c:pt idx="0">
                  <c:v>450</c:v>
                </c:pt>
                <c:pt idx="1">
                  <c:v>470</c:v>
                </c:pt>
                <c:pt idx="2">
                  <c:v>500</c:v>
                </c:pt>
                <c:pt idx="3">
                  <c:v>525</c:v>
                </c:pt>
                <c:pt idx="4">
                  <c:v>650</c:v>
                </c:pt>
              </c:numCache>
            </c:numRef>
          </c:val>
        </c:ser>
        <c:dLbls>
          <c:showLegendKey val="0"/>
          <c:showVal val="0"/>
          <c:showCatName val="0"/>
          <c:showSerName val="0"/>
          <c:showPercent val="0"/>
          <c:showBubbleSize val="0"/>
        </c:dLbls>
        <c:gapWidth val="219"/>
        <c:overlap val="-27"/>
        <c:axId val="593206032"/>
        <c:axId val="593206424"/>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Sheet1!$A$2:$A$6</c15:sqref>
                        </c15:formulaRef>
                      </c:ext>
                    </c:extLst>
                    <c:numCache>
                      <c:formatCode>General</c:formatCode>
                      <c:ptCount val="5"/>
                      <c:pt idx="0">
                        <c:v>16</c:v>
                      </c:pt>
                      <c:pt idx="1">
                        <c:v>32</c:v>
                      </c:pt>
                      <c:pt idx="2">
                        <c:v>64</c:v>
                      </c:pt>
                      <c:pt idx="3">
                        <c:v>128</c:v>
                      </c:pt>
                      <c:pt idx="4">
                        <c:v>256</c:v>
                      </c:pt>
                    </c:numCache>
                  </c:numRef>
                </c:val>
              </c15:ser>
            </c15:filteredBarSeries>
          </c:ext>
        </c:extLst>
      </c:barChart>
      <c:catAx>
        <c:axId val="593206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06424"/>
        <c:crosses val="autoZero"/>
        <c:auto val="1"/>
        <c:lblAlgn val="ctr"/>
        <c:lblOffset val="100"/>
        <c:noMultiLvlLbl val="0"/>
      </c:catAx>
      <c:valAx>
        <c:axId val="593206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0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Sheet1!$B$2:$B$6</c:f>
              <c:numCache>
                <c:formatCode>General</c:formatCode>
                <c:ptCount val="5"/>
                <c:pt idx="0">
                  <c:v>450</c:v>
                </c:pt>
                <c:pt idx="1">
                  <c:v>470</c:v>
                </c:pt>
                <c:pt idx="2">
                  <c:v>500</c:v>
                </c:pt>
                <c:pt idx="3">
                  <c:v>525</c:v>
                </c:pt>
                <c:pt idx="4">
                  <c:v>650</c:v>
                </c:pt>
              </c:numCache>
            </c:numRef>
          </c:val>
        </c:ser>
        <c:dLbls>
          <c:showLegendKey val="0"/>
          <c:showVal val="0"/>
          <c:showCatName val="0"/>
          <c:showSerName val="0"/>
          <c:showPercent val="0"/>
          <c:showBubbleSize val="0"/>
        </c:dLbls>
        <c:gapWidth val="219"/>
        <c:overlap val="-27"/>
        <c:axId val="593206816"/>
        <c:axId val="593203288"/>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Sheet1!$A$2:$A$6</c15:sqref>
                        </c15:formulaRef>
                      </c:ext>
                    </c:extLst>
                    <c:numCache>
                      <c:formatCode>General</c:formatCode>
                      <c:ptCount val="5"/>
                      <c:pt idx="0">
                        <c:v>16</c:v>
                      </c:pt>
                      <c:pt idx="1">
                        <c:v>32</c:v>
                      </c:pt>
                      <c:pt idx="2">
                        <c:v>64</c:v>
                      </c:pt>
                      <c:pt idx="3">
                        <c:v>128</c:v>
                      </c:pt>
                      <c:pt idx="4">
                        <c:v>256</c:v>
                      </c:pt>
                    </c:numCache>
                  </c:numRef>
                </c:val>
              </c15:ser>
            </c15:filteredBarSeries>
          </c:ext>
        </c:extLst>
      </c:barChart>
      <c:catAx>
        <c:axId val="593206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03288"/>
        <c:crosses val="autoZero"/>
        <c:auto val="1"/>
        <c:lblAlgn val="ctr"/>
        <c:lblOffset val="100"/>
        <c:noMultiLvlLbl val="0"/>
      </c:catAx>
      <c:valAx>
        <c:axId val="59320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0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Hit</a:t>
            </a:r>
            <a:r>
              <a:rPr lang="en-US" baseline="0">
                <a:solidFill>
                  <a:schemeClr val="tx1"/>
                </a:solidFill>
              </a:rPr>
              <a:t> time (psec</a:t>
            </a:r>
            <a:r>
              <a:rPr lang="en-US">
                <a:solidFill>
                  <a:schemeClr val="tx1"/>
                </a:solidFill>
              </a:rPr>
              <a:t>) vs. cache size </a:t>
            </a:r>
            <a:r>
              <a:rPr lang="en-US" baseline="0">
                <a:solidFill>
                  <a:schemeClr val="tx1"/>
                </a:solidFill>
              </a:rPr>
              <a:t> (KByte) </a:t>
            </a:r>
          </a:p>
          <a:p>
            <a:pPr>
              <a:defRPr>
                <a:solidFill>
                  <a:schemeClr val="tx1"/>
                </a:solidFill>
              </a:defRPr>
            </a:pPr>
            <a:r>
              <a:rPr lang="en-US" baseline="0">
                <a:solidFill>
                  <a:schemeClr val="tx1"/>
                </a:solidFill>
              </a:rPr>
              <a:t>for a 2-way associative cache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1"/>
          <c:order val="1"/>
          <c:tx>
            <c:strRef>
              <c:f>Sheet1!$B$1</c:f>
              <c:strCache>
                <c:ptCount val="1"/>
                <c:pt idx="0">
                  <c:v>Hit Time (psec)</c:v>
                </c:pt>
              </c:strCache>
            </c:strRef>
          </c:tx>
          <c:spPr>
            <a:solidFill>
              <a:schemeClr val="accent1"/>
            </a:solidFill>
            <a:ln>
              <a:noFill/>
            </a:ln>
            <a:effectLst/>
          </c:spPr>
          <c:invertIfNegative val="0"/>
          <c:cat>
            <c:numRef>
              <c:f>Sheet1!$A$2:$A$6</c:f>
              <c:numCache>
                <c:formatCode>General</c:formatCode>
                <c:ptCount val="5"/>
                <c:pt idx="0">
                  <c:v>16</c:v>
                </c:pt>
                <c:pt idx="1">
                  <c:v>32</c:v>
                </c:pt>
                <c:pt idx="2">
                  <c:v>64</c:v>
                </c:pt>
                <c:pt idx="3">
                  <c:v>128</c:v>
                </c:pt>
                <c:pt idx="4">
                  <c:v>256</c:v>
                </c:pt>
              </c:numCache>
            </c:numRef>
          </c:cat>
          <c:val>
            <c:numRef>
              <c:f>Sheet1!$B$2:$B$6</c:f>
              <c:numCache>
                <c:formatCode>General</c:formatCode>
                <c:ptCount val="5"/>
                <c:pt idx="0">
                  <c:v>450</c:v>
                </c:pt>
                <c:pt idx="1">
                  <c:v>470</c:v>
                </c:pt>
                <c:pt idx="2">
                  <c:v>500</c:v>
                </c:pt>
                <c:pt idx="3">
                  <c:v>525</c:v>
                </c:pt>
                <c:pt idx="4">
                  <c:v>650</c:v>
                </c:pt>
              </c:numCache>
            </c:numRef>
          </c:val>
        </c:ser>
        <c:dLbls>
          <c:showLegendKey val="0"/>
          <c:showVal val="0"/>
          <c:showCatName val="0"/>
          <c:showSerName val="0"/>
          <c:showPercent val="0"/>
          <c:showBubbleSize val="0"/>
        </c:dLbls>
        <c:gapWidth val="219"/>
        <c:overlap val="-27"/>
        <c:axId val="560929920"/>
        <c:axId val="56092796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Cache Size (Kbyte) </c:v>
                      </c:pt>
                    </c:strCache>
                  </c:strRef>
                </c:tx>
                <c:spPr>
                  <a:solidFill>
                    <a:schemeClr val="accent1"/>
                  </a:solidFill>
                  <a:ln>
                    <a:noFill/>
                  </a:ln>
                  <a:effectLst/>
                </c:spPr>
                <c:invertIfNegative val="0"/>
                <c:cat>
                  <c:numRef>
                    <c:extLst>
                      <c:ext uri="{02D57815-91ED-43cb-92C2-25804820EDAC}">
                        <c15:formulaRef>
                          <c15:sqref>Sheet1!$A$2:$A$6</c15:sqref>
                        </c15:formulaRef>
                      </c:ext>
                    </c:extLst>
                    <c:numCache>
                      <c:formatCode>General</c:formatCode>
                      <c:ptCount val="5"/>
                      <c:pt idx="0">
                        <c:v>16</c:v>
                      </c:pt>
                      <c:pt idx="1">
                        <c:v>32</c:v>
                      </c:pt>
                      <c:pt idx="2">
                        <c:v>64</c:v>
                      </c:pt>
                      <c:pt idx="3">
                        <c:v>128</c:v>
                      </c:pt>
                      <c:pt idx="4">
                        <c:v>256</c:v>
                      </c:pt>
                    </c:numCache>
                  </c:numRef>
                </c:cat>
                <c:val>
                  <c:numRef>
                    <c:extLst>
                      <c:ext uri="{02D57815-91ED-43cb-92C2-25804820EDAC}">
                        <c15:formulaRef>
                          <c15:sqref>Sheet1!$A$2:$A$6</c15:sqref>
                        </c15:formulaRef>
                      </c:ext>
                    </c:extLst>
                    <c:numCache>
                      <c:formatCode>General</c:formatCode>
                      <c:ptCount val="5"/>
                      <c:pt idx="0">
                        <c:v>16</c:v>
                      </c:pt>
                      <c:pt idx="1">
                        <c:v>32</c:v>
                      </c:pt>
                      <c:pt idx="2">
                        <c:v>64</c:v>
                      </c:pt>
                      <c:pt idx="3">
                        <c:v>128</c:v>
                      </c:pt>
                      <c:pt idx="4">
                        <c:v>256</c:v>
                      </c:pt>
                    </c:numCache>
                  </c:numRef>
                </c:val>
              </c15:ser>
            </c15:filteredBarSeries>
          </c:ext>
        </c:extLst>
      </c:barChart>
      <c:catAx>
        <c:axId val="56092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in KByte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27960"/>
        <c:crosses val="autoZero"/>
        <c:auto val="0"/>
        <c:lblAlgn val="ctr"/>
        <c:lblOffset val="100"/>
        <c:noMultiLvlLbl val="0"/>
      </c:catAx>
      <c:valAx>
        <c:axId val="5609279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 time in psec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2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Hit</a:t>
            </a:r>
            <a:r>
              <a:rPr lang="en-US" baseline="0">
                <a:solidFill>
                  <a:schemeClr val="tx1"/>
                </a:solidFill>
              </a:rPr>
              <a:t> time (psec</a:t>
            </a:r>
            <a:r>
              <a:rPr lang="en-US">
                <a:solidFill>
                  <a:schemeClr val="tx1"/>
                </a:solidFill>
              </a:rPr>
              <a:t>) vs. cache size </a:t>
            </a:r>
            <a:r>
              <a:rPr lang="en-US" baseline="0">
                <a:solidFill>
                  <a:schemeClr val="tx1"/>
                </a:solidFill>
              </a:rPr>
              <a:t> (KByte) </a:t>
            </a:r>
          </a:p>
          <a:p>
            <a:pPr>
              <a:defRPr>
                <a:solidFill>
                  <a:schemeClr val="tx1"/>
                </a:solidFill>
              </a:defRPr>
            </a:pPr>
            <a:r>
              <a:rPr lang="en-US" baseline="0">
                <a:solidFill>
                  <a:schemeClr val="tx1"/>
                </a:solidFill>
              </a:rPr>
              <a:t>for a 2-way associative cache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2"/>
          <c:order val="0"/>
          <c:tx>
            <c:strRef>
              <c:f>Sheet1!$C$1</c:f>
              <c:strCache>
                <c:ptCount val="1"/>
                <c:pt idx="0">
                  <c:v>Hit time % increase over 16 Kbyte cache</c:v>
                </c:pt>
              </c:strCache>
            </c:strRef>
          </c:tx>
          <c:spPr>
            <a:solidFill>
              <a:schemeClr val="accent1">
                <a:lumMod val="50000"/>
              </a:schemeClr>
            </a:solidFill>
            <a:ln>
              <a:noFill/>
            </a:ln>
            <a:effectLst/>
          </c:spPr>
          <c:invertIfNegative val="0"/>
          <c:cat>
            <c:numRef>
              <c:f>Sheet1!$A$2:$A$6</c:f>
              <c:numCache>
                <c:formatCode>General</c:formatCode>
                <c:ptCount val="5"/>
                <c:pt idx="0">
                  <c:v>16</c:v>
                </c:pt>
                <c:pt idx="1">
                  <c:v>32</c:v>
                </c:pt>
                <c:pt idx="2">
                  <c:v>64</c:v>
                </c:pt>
                <c:pt idx="3">
                  <c:v>128</c:v>
                </c:pt>
                <c:pt idx="4">
                  <c:v>256</c:v>
                </c:pt>
              </c:numCache>
            </c:numRef>
          </c:cat>
          <c:val>
            <c:numRef>
              <c:f>Sheet1!$C$2:$C$6</c:f>
              <c:numCache>
                <c:formatCode>0.00%</c:formatCode>
                <c:ptCount val="5"/>
                <c:pt idx="0">
                  <c:v>0</c:v>
                </c:pt>
                <c:pt idx="1">
                  <c:v>4.4444444444444509E-2</c:v>
                </c:pt>
                <c:pt idx="2">
                  <c:v>0.11111111111111116</c:v>
                </c:pt>
                <c:pt idx="3">
                  <c:v>0.16666666666666674</c:v>
                </c:pt>
                <c:pt idx="4">
                  <c:v>0.44444444444444442</c:v>
                </c:pt>
              </c:numCache>
            </c:numRef>
          </c:val>
        </c:ser>
        <c:dLbls>
          <c:showLegendKey val="0"/>
          <c:showVal val="0"/>
          <c:showCatName val="0"/>
          <c:showSerName val="0"/>
          <c:showPercent val="0"/>
          <c:showBubbleSize val="0"/>
        </c:dLbls>
        <c:gapWidth val="219"/>
        <c:overlap val="-27"/>
        <c:axId val="560930312"/>
        <c:axId val="560501096"/>
      </c:barChart>
      <c:catAx>
        <c:axId val="560930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 in KByte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01096"/>
        <c:crosses val="autoZero"/>
        <c:auto val="0"/>
        <c:lblAlgn val="ctr"/>
        <c:lblOffset val="100"/>
        <c:noMultiLvlLbl val="0"/>
      </c:catAx>
      <c:valAx>
        <c:axId val="560501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Increase in Hit Time </a:t>
                </a:r>
              </a:p>
              <a:p>
                <a:pPr>
                  <a:defRPr/>
                </a:pPr>
                <a:r>
                  <a:rPr lang="en-US" baseline="0"/>
                  <a:t>Over 16 KByte  cache</a:t>
                </a:r>
                <a:endParaRPr lang="en-US"/>
              </a:p>
            </c:rich>
          </c:tx>
          <c:layout>
            <c:manualLayout>
              <c:xMode val="edge"/>
              <c:yMode val="edge"/>
              <c:x val="1.1904650046587332E-2"/>
              <c:y val="0.278611111111111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30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534ED-F6B4-4A55-BDE4-7CB6C5B9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Zaky</dc:creator>
  <cp:keywords/>
  <dc:description/>
  <cp:lastModifiedBy>Amr Zaky</cp:lastModifiedBy>
  <cp:revision>7</cp:revision>
  <dcterms:created xsi:type="dcterms:W3CDTF">2019-11-01T00:11:00Z</dcterms:created>
  <dcterms:modified xsi:type="dcterms:W3CDTF">2019-11-02T06:37:00Z</dcterms:modified>
</cp:coreProperties>
</file>