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655D" w14:textId="29E19BBB" w:rsidR="009531AF" w:rsidRDefault="00524C65">
      <w:r>
        <w:t>TECHNISCHES HANDBUCH</w:t>
      </w:r>
    </w:p>
    <w:p w14:paraId="1DC994F8" w14:textId="6206442E" w:rsidR="00524C65" w:rsidRDefault="00524C65">
      <w:r>
        <w:t>Titel: Fehlerdiagnose Wasserpumpe Typ PX-450</w:t>
      </w:r>
    </w:p>
    <w:p w14:paraId="33A9D0FF" w14:textId="49E84D90" w:rsidR="00524C65" w:rsidRDefault="00524C65">
      <w:r>
        <w:t>Version: 2.0</w:t>
      </w:r>
    </w:p>
    <w:p w14:paraId="0E2614D8" w14:textId="12BA6F9E" w:rsidR="00524C65" w:rsidRDefault="00524C65">
      <w:r>
        <w:t>Erstellt: 10.06.2025</w:t>
      </w:r>
    </w:p>
    <w:p w14:paraId="063E9275" w14:textId="0E6C55F8" w:rsidR="00524C65" w:rsidRDefault="00524C65">
      <w:r>
        <w:t>Abteilung: Instandhaltung / Service</w:t>
      </w:r>
    </w:p>
    <w:p w14:paraId="1ACF84DF" w14:textId="77777777" w:rsidR="00524C65" w:rsidRDefault="00524C65"/>
    <w:p w14:paraId="11359165" w14:textId="42327F4C" w:rsidR="00524C65" w:rsidRDefault="00524C65">
      <w:r>
        <w:t>Einleitung:</w:t>
      </w:r>
    </w:p>
    <w:p w14:paraId="0D6E9872" w14:textId="75FB8026" w:rsidR="00524C65" w:rsidRDefault="00524C65">
      <w:r>
        <w:t xml:space="preserve">Dieses Dokument beschreibt häufige Fehlerbilder und empfohlene Maßnahmen bei der Störungsdiagnose von Wasserpumpen in Netzstationen. </w:t>
      </w:r>
    </w:p>
    <w:p w14:paraId="03E58EF6" w14:textId="77777777" w:rsidR="00524C65" w:rsidRDefault="00524C65"/>
    <w:p w14:paraId="54198D33" w14:textId="78B45E3D" w:rsidR="00524C65" w:rsidRDefault="00524C65">
      <w:r>
        <w:t>Typische Fehlerursachen:</w:t>
      </w:r>
    </w:p>
    <w:p w14:paraId="4DF192FA" w14:textId="3A91C4C4" w:rsidR="00524C65" w:rsidRDefault="00524C65" w:rsidP="00524C65">
      <w:pPr>
        <w:pStyle w:val="Listenabsatz"/>
        <w:numPr>
          <w:ilvl w:val="0"/>
          <w:numId w:val="1"/>
        </w:numPr>
      </w:pPr>
      <w:r>
        <w:t>Fehlercode E04: Keine Wasserförderung trotz laufendem Motor.</w:t>
      </w:r>
    </w:p>
    <w:p w14:paraId="157D7F9A" w14:textId="09819C81" w:rsidR="00524C65" w:rsidRDefault="00524C65" w:rsidP="00524C65">
      <w:pPr>
        <w:pStyle w:val="Listenabsatz"/>
        <w:numPr>
          <w:ilvl w:val="1"/>
          <w:numId w:val="1"/>
        </w:numPr>
      </w:pPr>
      <w:r>
        <w:t>Mögliche Ursachen:</w:t>
      </w:r>
    </w:p>
    <w:p w14:paraId="43017216" w14:textId="23F1FEAF" w:rsidR="00524C65" w:rsidRDefault="00524C65" w:rsidP="00524C65">
      <w:pPr>
        <w:pStyle w:val="Listenabsatz"/>
        <w:numPr>
          <w:ilvl w:val="2"/>
          <w:numId w:val="1"/>
        </w:numPr>
      </w:pPr>
      <w:r>
        <w:t xml:space="preserve">Luft im System </w:t>
      </w:r>
    </w:p>
    <w:p w14:paraId="242C1CC8" w14:textId="00DBA21E" w:rsidR="00524C65" w:rsidRDefault="00524C65" w:rsidP="00524C65">
      <w:pPr>
        <w:pStyle w:val="Listenabsatz"/>
        <w:numPr>
          <w:ilvl w:val="2"/>
          <w:numId w:val="1"/>
        </w:numPr>
      </w:pPr>
      <w:r>
        <w:t>Verstopfter Zulauf</w:t>
      </w:r>
    </w:p>
    <w:p w14:paraId="2C5A2D00" w14:textId="5680B205" w:rsidR="00524C65" w:rsidRDefault="00524C65" w:rsidP="00524C65">
      <w:pPr>
        <w:pStyle w:val="Listenabsatz"/>
        <w:numPr>
          <w:ilvl w:val="2"/>
          <w:numId w:val="1"/>
        </w:numPr>
      </w:pPr>
      <w:r>
        <w:t>Defektes Rückschlagventil</w:t>
      </w:r>
    </w:p>
    <w:p w14:paraId="32813BD7" w14:textId="537A787C" w:rsidR="00524C65" w:rsidRDefault="00524C65" w:rsidP="00524C65">
      <w:pPr>
        <w:pStyle w:val="Listenabsatz"/>
        <w:numPr>
          <w:ilvl w:val="1"/>
          <w:numId w:val="1"/>
        </w:numPr>
      </w:pPr>
      <w:r>
        <w:t>Maßnahme: Anlage abschalten, Zulauf prüfen, Leitung entlüften</w:t>
      </w:r>
    </w:p>
    <w:p w14:paraId="1E2F5E52" w14:textId="056DC9F5" w:rsidR="00524C65" w:rsidRDefault="00524C65" w:rsidP="00524C65">
      <w:pPr>
        <w:pStyle w:val="Listenabsatz"/>
        <w:numPr>
          <w:ilvl w:val="0"/>
          <w:numId w:val="1"/>
        </w:numPr>
      </w:pPr>
      <w:r>
        <w:t>Fehlercode E07: Überhitzung der Motorwicklung</w:t>
      </w:r>
    </w:p>
    <w:p w14:paraId="197212D7" w14:textId="397BE7D6" w:rsidR="00524C65" w:rsidRDefault="00524C65" w:rsidP="00524C65">
      <w:pPr>
        <w:pStyle w:val="Listenabsatz"/>
        <w:numPr>
          <w:ilvl w:val="1"/>
          <w:numId w:val="1"/>
        </w:numPr>
      </w:pPr>
      <w:r>
        <w:t>Ursache: Unzureichende Kühlung durch Ablagerungen oder Luftblasen.</w:t>
      </w:r>
    </w:p>
    <w:p w14:paraId="1B54D65A" w14:textId="6335339B" w:rsidR="00524C65" w:rsidRDefault="00524C65" w:rsidP="00524C65">
      <w:pPr>
        <w:pStyle w:val="Listenabsatz"/>
        <w:numPr>
          <w:ilvl w:val="1"/>
          <w:numId w:val="1"/>
        </w:numPr>
      </w:pPr>
      <w:r>
        <w:t>Maßnahme: Systemdruck prüfen, Kühlkanäle reinigen.</w:t>
      </w:r>
    </w:p>
    <w:p w14:paraId="0AD6CF60" w14:textId="7AE027B8" w:rsidR="00524C65" w:rsidRDefault="00524C65" w:rsidP="00524C65">
      <w:pPr>
        <w:pStyle w:val="Listenabsatz"/>
        <w:numPr>
          <w:ilvl w:val="0"/>
          <w:numId w:val="1"/>
        </w:numPr>
      </w:pPr>
      <w:r>
        <w:t>Mechanische Vibration: Unwucht durch verschlissene Lager</w:t>
      </w:r>
    </w:p>
    <w:p w14:paraId="0AAD4F0C" w14:textId="7C5C6F6E" w:rsidR="00524C65" w:rsidRDefault="00524C65" w:rsidP="00524C65">
      <w:pPr>
        <w:pStyle w:val="Listenabsatz"/>
        <w:numPr>
          <w:ilvl w:val="1"/>
          <w:numId w:val="1"/>
        </w:numPr>
      </w:pPr>
      <w:r>
        <w:t>Maßnahme: Pumpe außer Betrieb nehmen und Lager ersetzen.</w:t>
      </w:r>
    </w:p>
    <w:p w14:paraId="09DC82D1" w14:textId="1D154A4C" w:rsidR="00524C65" w:rsidRDefault="00524C65" w:rsidP="00524C65"/>
    <w:p w14:paraId="4C8A7086" w14:textId="78ACE200" w:rsidR="00524C65" w:rsidRDefault="00524C65" w:rsidP="00524C65">
      <w:r>
        <w:t>Hinweis:</w:t>
      </w:r>
    </w:p>
    <w:p w14:paraId="59855B54" w14:textId="682217D2" w:rsidR="00524C65" w:rsidRDefault="00524C65" w:rsidP="00524C65">
      <w:r>
        <w:t>Vor jeder Wartung Anlage spannungsfrei schalten und Sicherheitsfreigabe der Leitwarte einholen</w:t>
      </w:r>
    </w:p>
    <w:sectPr w:rsidR="00524C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00D1C"/>
    <w:multiLevelType w:val="hybridMultilevel"/>
    <w:tmpl w:val="5824ED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E"/>
    <w:rsid w:val="000F62ED"/>
    <w:rsid w:val="004F509E"/>
    <w:rsid w:val="00524C65"/>
    <w:rsid w:val="007607DA"/>
    <w:rsid w:val="007B6E5E"/>
    <w:rsid w:val="009531AF"/>
    <w:rsid w:val="00DB6035"/>
    <w:rsid w:val="00E2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5031"/>
  <w15:chartTrackingRefBased/>
  <w15:docId w15:val="{C6A2D51B-312F-447D-8DED-22DDF337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5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5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5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5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5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5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5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5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5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50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50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50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50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50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50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5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50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50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50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5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50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5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Kerscher Michael - s2410455014</dc:creator>
  <cp:keywords/>
  <dc:description/>
  <cp:lastModifiedBy>Kerscher Michael - s2410455014</cp:lastModifiedBy>
  <cp:revision>2</cp:revision>
  <dcterms:created xsi:type="dcterms:W3CDTF">2025-10-10T15:00:00Z</dcterms:created>
  <dcterms:modified xsi:type="dcterms:W3CDTF">2025-10-10T15:05:00Z</dcterms:modified>
</cp:coreProperties>
</file>