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CF85" w14:textId="3F5F1A78" w:rsidR="000045FE" w:rsidRDefault="000045FE" w:rsidP="000045FE">
      <w:pPr>
        <w:pStyle w:val="Heading1"/>
      </w:pPr>
      <w:r>
        <w:t>2 Assignment Tasks</w:t>
      </w:r>
    </w:p>
    <w:p w14:paraId="3E87512D" w14:textId="77777777" w:rsidR="00E57600" w:rsidRPr="00E57600" w:rsidRDefault="00E57600" w:rsidP="00E57600"/>
    <w:p w14:paraId="6756E580" w14:textId="0A36067E" w:rsidR="000045FE" w:rsidRDefault="000045FE" w:rsidP="000045FE">
      <w:pPr>
        <w:pStyle w:val="Heading2"/>
      </w:pPr>
      <w:r>
        <w:t xml:space="preserve">2.1 Task </w:t>
      </w:r>
      <w:proofErr w:type="gramStart"/>
      <w:r>
        <w:t>1 :</w:t>
      </w:r>
      <w:proofErr w:type="gramEnd"/>
      <w:r>
        <w:t xml:space="preserve"> Implementation Description. (2 </w:t>
      </w:r>
      <w:proofErr w:type="gramStart"/>
      <w:r>
        <w:t>points )</w:t>
      </w:r>
      <w:proofErr w:type="gramEnd"/>
    </w:p>
    <w:p w14:paraId="55A3BFBB" w14:textId="77777777" w:rsidR="00941924" w:rsidRPr="00941924" w:rsidRDefault="00941924" w:rsidP="00941924"/>
    <w:p w14:paraId="476EBCB1" w14:textId="7F97A649" w:rsidR="000045FE" w:rsidRDefault="000045FE" w:rsidP="00A70169">
      <w:pPr>
        <w:pStyle w:val="Heading3"/>
      </w:pPr>
      <w:r>
        <w:t>• How flexible is your implementation, e.g., how you add or remove in future new drink types?</w:t>
      </w:r>
    </w:p>
    <w:p w14:paraId="77D34B4F" w14:textId="56C5A946" w:rsidR="000311C9" w:rsidRDefault="000311C9" w:rsidP="000311C9"/>
    <w:p w14:paraId="50082CC1" w14:textId="77777777" w:rsidR="000311C9" w:rsidRDefault="000311C9" w:rsidP="000311C9">
      <w:r>
        <w:t>With both the abstract factory pattern for different semantic element types according to different</w:t>
      </w:r>
    </w:p>
    <w:p w14:paraId="64A9BFA1" w14:textId="77777777" w:rsidR="000311C9" w:rsidRDefault="000311C9" w:rsidP="000311C9">
      <w:r>
        <w:t xml:space="preserve">customer types it is quite easy to add or remove these and thusly this design is quite flexible. </w:t>
      </w:r>
    </w:p>
    <w:p w14:paraId="5F296352" w14:textId="77777777" w:rsidR="000311C9" w:rsidRDefault="000311C9" w:rsidP="000311C9">
      <w:r>
        <w:t>It deserves noting that with five distinct customer types as per the requirements the number</w:t>
      </w:r>
    </w:p>
    <w:p w14:paraId="51D426D7" w14:textId="77777777" w:rsidR="000311C9" w:rsidRDefault="000311C9" w:rsidP="000311C9">
      <w:r>
        <w:t xml:space="preserve">of corresponding semantic element classes grows very quickly, 3 for every 1 new customer type. </w:t>
      </w:r>
    </w:p>
    <w:p w14:paraId="52E2EF14" w14:textId="77777777" w:rsidR="000311C9" w:rsidRDefault="000311C9" w:rsidP="000311C9">
      <w:r>
        <w:t>With the given requirements, the elements package is approaching 20 classes. Further, the email</w:t>
      </w:r>
    </w:p>
    <w:p w14:paraId="66FABE76" w14:textId="77777777" w:rsidR="000311C9" w:rsidRDefault="000311C9" w:rsidP="000311C9">
      <w:r>
        <w:t>package is approaching 15 classes, mostly different customer type classes. Increased code means</w:t>
      </w:r>
    </w:p>
    <w:p w14:paraId="3C6999CC" w14:textId="77777777" w:rsidR="000311C9" w:rsidRDefault="000311C9" w:rsidP="000311C9">
      <w:r>
        <w:t xml:space="preserve">more code to maintain, however, the flexibility is good as previously mentioned. </w:t>
      </w:r>
    </w:p>
    <w:p w14:paraId="3A3DF449" w14:textId="77777777" w:rsidR="000311C9" w:rsidRDefault="000311C9" w:rsidP="000311C9"/>
    <w:p w14:paraId="75D171CD" w14:textId="77777777" w:rsidR="000311C9" w:rsidRDefault="000311C9" w:rsidP="000311C9">
      <w:r>
        <w:t>Further, the decorator pattern, shown in the utilities package, is also quite flexible with</w:t>
      </w:r>
    </w:p>
    <w:p w14:paraId="7F07CB24" w14:textId="77777777" w:rsidR="000311C9" w:rsidRDefault="000311C9" w:rsidP="000311C9">
      <w:r>
        <w:t xml:space="preserve">regards to adding or removing functionalities following this pattern. Therein lies the beauty </w:t>
      </w:r>
    </w:p>
    <w:p w14:paraId="69092614" w14:textId="77777777" w:rsidR="000311C9" w:rsidRDefault="000311C9" w:rsidP="000311C9">
      <w:r>
        <w:t xml:space="preserve">of the pattern. </w:t>
      </w:r>
    </w:p>
    <w:p w14:paraId="1F06ACCD" w14:textId="77777777" w:rsidR="000311C9" w:rsidRDefault="000311C9" w:rsidP="000311C9"/>
    <w:p w14:paraId="5E1FFEA6" w14:textId="77777777" w:rsidR="000311C9" w:rsidRDefault="000311C9" w:rsidP="000311C9">
      <w:r>
        <w:t xml:space="preserve">Both the abstract factory pattern and the decorator pattern are demonstrating high cohesion </w:t>
      </w:r>
    </w:p>
    <w:p w14:paraId="0C791FC4" w14:textId="77777777" w:rsidR="000311C9" w:rsidRDefault="000311C9" w:rsidP="000311C9">
      <w:r>
        <w:t xml:space="preserve">and low coupling, resulting in high flexibility. Removing a class or adding a class in either </w:t>
      </w:r>
    </w:p>
    <w:p w14:paraId="1DC4668A" w14:textId="77777777" w:rsidR="000311C9" w:rsidRDefault="000311C9" w:rsidP="000311C9">
      <w:r>
        <w:t>class is a simple as that, no adjustments to code outside of the class being added or removed</w:t>
      </w:r>
    </w:p>
    <w:p w14:paraId="77FBCE2C" w14:textId="129E88CA" w:rsidR="000311C9" w:rsidRPr="000311C9" w:rsidRDefault="000311C9" w:rsidP="000311C9">
      <w:r>
        <w:t>are necessary.</w:t>
      </w:r>
    </w:p>
    <w:p w14:paraId="5A2B6079" w14:textId="77777777" w:rsidR="00941924" w:rsidRPr="00941924" w:rsidRDefault="00941924" w:rsidP="00941924"/>
    <w:p w14:paraId="7E49AD69" w14:textId="196E94AE" w:rsidR="000045FE" w:rsidRDefault="000045FE" w:rsidP="000045FE">
      <w:pPr>
        <w:autoSpaceDE w:val="0"/>
        <w:autoSpaceDN w:val="0"/>
        <w:adjustRightInd w:val="0"/>
        <w:spacing w:after="0" w:line="240" w:lineRule="auto"/>
        <w:rPr>
          <w:rStyle w:val="Heading3Char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• </w:t>
      </w:r>
      <w:r w:rsidRPr="00A70169">
        <w:rPr>
          <w:rStyle w:val="Heading3Char"/>
        </w:rPr>
        <w:t>How is the simplicity and understandability of your implementation?</w:t>
      </w:r>
    </w:p>
    <w:p w14:paraId="424AA609" w14:textId="77777777" w:rsidR="00DD0590" w:rsidRDefault="00DD0590" w:rsidP="000045FE">
      <w:pPr>
        <w:autoSpaceDE w:val="0"/>
        <w:autoSpaceDN w:val="0"/>
        <w:adjustRightInd w:val="0"/>
        <w:spacing w:after="0" w:line="240" w:lineRule="auto"/>
        <w:rPr>
          <w:rStyle w:val="Heading3Char"/>
        </w:rPr>
      </w:pPr>
    </w:p>
    <w:p w14:paraId="1AEB6CAE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54B52168" w14:textId="2FBE3D5E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>Even though this implementation demo</w:t>
      </w:r>
      <w:r>
        <w:rPr>
          <w:rFonts w:ascii="NimbusRomNo9L-Regu" w:hAnsi="NimbusRomNo9L-Regu" w:cs="NimbusRomNo9L-Regu"/>
          <w:sz w:val="24"/>
          <w:szCs w:val="24"/>
        </w:rPr>
        <w:t>n</w:t>
      </w:r>
      <w:r w:rsidRPr="0034272F">
        <w:rPr>
          <w:rFonts w:ascii="NimbusRomNo9L-Regu" w:hAnsi="NimbusRomNo9L-Regu" w:cs="NimbusRomNo9L-Regu"/>
          <w:sz w:val="24"/>
          <w:szCs w:val="24"/>
        </w:rPr>
        <w:t xml:space="preserve">strates the layering of three patterns (Singleton EmailGenerationSystem, </w:t>
      </w:r>
    </w:p>
    <w:p w14:paraId="43CF7696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>the abstract factory for semantic elements according to customer types, and the decorator pattern</w:t>
      </w:r>
    </w:p>
    <w:p w14:paraId="0905303D" w14:textId="65E51331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>for ad hoc functionality to the emails such as spell and grammar checks and e</w:t>
      </w:r>
      <w:r>
        <w:rPr>
          <w:rFonts w:ascii="NimbusRomNo9L-Regu" w:hAnsi="NimbusRomNo9L-Regu" w:cs="NimbusRomNo9L-Regu"/>
          <w:sz w:val="24"/>
          <w:szCs w:val="24"/>
        </w:rPr>
        <w:t>n</w:t>
      </w:r>
      <w:r w:rsidRPr="0034272F">
        <w:rPr>
          <w:rFonts w:ascii="NimbusRomNo9L-Regu" w:hAnsi="NimbusRomNo9L-Regu" w:cs="NimbusRomNo9L-Regu"/>
          <w:sz w:val="24"/>
          <w:szCs w:val="24"/>
        </w:rPr>
        <w:t>cryption)</w:t>
      </w:r>
    </w:p>
    <w:p w14:paraId="27183C2C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the implementation remains simple and intuitive to understand given a basic understanding </w:t>
      </w:r>
    </w:p>
    <w:p w14:paraId="67C93DAC" w14:textId="41785126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lastRenderedPageBreak/>
        <w:t>of the requirements provided by the assignment. Although there are surely other ways to satisfy</w:t>
      </w:r>
    </w:p>
    <w:p w14:paraId="2E4FD996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the requirements, it seems that this layering of these three designs may be the most </w:t>
      </w:r>
    </w:p>
    <w:p w14:paraId="485B0AC3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intuitive approach. If different semantic elements are needed per customer </w:t>
      </w:r>
      <w:proofErr w:type="gramStart"/>
      <w:r w:rsidRPr="0034272F">
        <w:rPr>
          <w:rFonts w:ascii="NimbusRomNo9L-Regu" w:hAnsi="NimbusRomNo9L-Regu" w:cs="NimbusRomNo9L-Regu"/>
          <w:sz w:val="24"/>
          <w:szCs w:val="24"/>
        </w:rPr>
        <w:t>types</w:t>
      </w:r>
      <w:proofErr w:type="gramEnd"/>
      <w:r w:rsidRPr="0034272F">
        <w:rPr>
          <w:rFonts w:ascii="NimbusRomNo9L-Regu" w:hAnsi="NimbusRomNo9L-Regu" w:cs="NimbusRomNo9L-Regu"/>
          <w:sz w:val="24"/>
          <w:szCs w:val="24"/>
        </w:rPr>
        <w:t xml:space="preserve"> it makes sense</w:t>
      </w:r>
    </w:p>
    <w:p w14:paraId="67B8A850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to start there, the abstract factory allows for high cohesion and low coupling to achieve this. </w:t>
      </w:r>
    </w:p>
    <w:p w14:paraId="321DFE39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The decorator pattern allows for high cohesion and low coupling to achieve adding </w:t>
      </w:r>
    </w:p>
    <w:p w14:paraId="43AE9F88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functionalities at will to emails and a Singleton is perhaps the only way to enforce a </w:t>
      </w:r>
    </w:p>
    <w:p w14:paraId="1D2B018B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>central, singular generation system. Although the parts are complex and the overall design</w:t>
      </w:r>
    </w:p>
    <w:p w14:paraId="020162C0" w14:textId="0605C517" w:rsidR="00941924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is layered, the implementation seems to remain simple and </w:t>
      </w:r>
      <w:r>
        <w:rPr>
          <w:rFonts w:ascii="NimbusRomNo9L-Regu" w:hAnsi="NimbusRomNo9L-Regu" w:cs="NimbusRomNo9L-Regu"/>
          <w:sz w:val="24"/>
          <w:szCs w:val="24"/>
        </w:rPr>
        <w:t xml:space="preserve">understandable </w:t>
      </w:r>
      <w:r w:rsidRPr="0034272F">
        <w:rPr>
          <w:rFonts w:ascii="NimbusRomNo9L-Regu" w:hAnsi="NimbusRomNo9L-Regu" w:cs="NimbusRomNo9L-Regu"/>
          <w:sz w:val="24"/>
          <w:szCs w:val="24"/>
        </w:rPr>
        <w:t>consequently.</w:t>
      </w:r>
    </w:p>
    <w:p w14:paraId="11B033C1" w14:textId="77777777" w:rsid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B8E908D" w14:textId="095E848B" w:rsidR="000045FE" w:rsidRDefault="000045FE" w:rsidP="000045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• </w:t>
      </w:r>
      <w:proofErr w:type="gramStart"/>
      <w:r w:rsidRPr="00A70169">
        <w:rPr>
          <w:rStyle w:val="Heading3Char"/>
        </w:rPr>
        <w:t>How</w:t>
      </w:r>
      <w:proofErr w:type="gramEnd"/>
      <w:r w:rsidRPr="00A70169">
        <w:rPr>
          <w:rStyle w:val="Heading3Char"/>
        </w:rPr>
        <w:t xml:space="preserve"> you avoided duplicated code?</w:t>
      </w:r>
    </w:p>
    <w:p w14:paraId="0A0F7096" w14:textId="0D5EE4CA" w:rsidR="000045FE" w:rsidRDefault="000045FE" w:rsidP="000045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8207FED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By adhering as strictly as possible to the patterns described above and factoring out </w:t>
      </w:r>
    </w:p>
    <w:p w14:paraId="61D86C68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any necessary tangential processes such as verifying an email address provided </w:t>
      </w:r>
    </w:p>
    <w:p w14:paraId="46C3AC4B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for a sender or receiver is in the proper format is factored out into </w:t>
      </w:r>
      <w:proofErr w:type="spellStart"/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>it's</w:t>
      </w:r>
      <w:proofErr w:type="spellEnd"/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 xml:space="preserve"> own function. </w:t>
      </w:r>
    </w:p>
    <w:p w14:paraId="5BB5A345" w14:textId="47607612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Even in the Main class, factoring out the log format </w:t>
      </w:r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 xml:space="preserve">into  </w:t>
      </w:r>
      <w:r w:rsidR="008F17EC" w:rsidRPr="00472B10">
        <w:rPr>
          <w:rFonts w:ascii="NimbusRomNo9L-Regu" w:hAnsi="NimbusRomNo9L-Regu" w:cs="NimbusRomNo9L-Regu"/>
          <w:sz w:val="24"/>
          <w:szCs w:val="24"/>
        </w:rPr>
        <w:t>its</w:t>
      </w:r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 xml:space="preserve"> own function. Otherwise</w:t>
      </w:r>
    </w:p>
    <w:p w14:paraId="624568BA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there is very little repetition. Although it deserves mentioning that the </w:t>
      </w:r>
      <w:proofErr w:type="spellStart"/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>assembleEmail</w:t>
      </w:r>
      <w:proofErr w:type="spellEnd"/>
      <w:r w:rsidRPr="00472B10">
        <w:rPr>
          <w:rFonts w:ascii="NimbusRomNo9L-Regu" w:hAnsi="NimbusRomNo9L-Regu" w:cs="NimbusRomNo9L-Regu"/>
          <w:sz w:val="24"/>
          <w:szCs w:val="24"/>
        </w:rPr>
        <w:t>(</w:t>
      </w:r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 xml:space="preserve">) </w:t>
      </w:r>
    </w:p>
    <w:p w14:paraId="1BCF9F88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method of the utilities package classes (adhering to the decorator pattern), although </w:t>
      </w:r>
    </w:p>
    <w:p w14:paraId="0727F6D5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are similar are stand in's for essentially different algorithms. This goes for the </w:t>
      </w:r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>check(</w:t>
      </w:r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 xml:space="preserve">) </w:t>
      </w:r>
    </w:p>
    <w:p w14:paraId="2334F55D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and </w:t>
      </w:r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>encrypt(</w:t>
      </w:r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>) functions in the respective Checker and Encryptor classes as well. These</w:t>
      </w:r>
    </w:p>
    <w:p w14:paraId="41B5BC2A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are currently placeholders for these respective algorithms since this assignment </w:t>
      </w:r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>was</w:t>
      </w:r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 xml:space="preserve"> </w:t>
      </w:r>
    </w:p>
    <w:p w14:paraId="740066C1" w14:textId="07E2D9C1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about the design and not these </w:t>
      </w:r>
      <w:r w:rsidR="008F17EC" w:rsidRPr="00472B10">
        <w:rPr>
          <w:rFonts w:ascii="NimbusRomNo9L-Regu" w:hAnsi="NimbusRomNo9L-Regu" w:cs="NimbusRomNo9L-Regu"/>
          <w:sz w:val="24"/>
          <w:szCs w:val="24"/>
        </w:rPr>
        <w:t>algorithms</w:t>
      </w:r>
      <w:r w:rsidRPr="00472B10">
        <w:rPr>
          <w:rFonts w:ascii="NimbusRomNo9L-Regu" w:hAnsi="NimbusRomNo9L-Regu" w:cs="NimbusRomNo9L-Regu"/>
          <w:sz w:val="24"/>
          <w:szCs w:val="24"/>
        </w:rPr>
        <w:t xml:space="preserve"> which in of themselves are studies in </w:t>
      </w:r>
    </w:p>
    <w:p w14:paraId="4E72EF9A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>their own right - we're simply showing here where these belong in the design and consequently</w:t>
      </w:r>
    </w:p>
    <w:p w14:paraId="0C7BD900" w14:textId="75FD64AB" w:rsidR="000045FE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the illusion of duplicated code may come across when in fact this is not an accurate </w:t>
      </w:r>
      <w:r w:rsidR="008F17EC" w:rsidRPr="00472B10">
        <w:rPr>
          <w:rFonts w:ascii="NimbusRomNo9L-Regu" w:hAnsi="NimbusRomNo9L-Regu" w:cs="NimbusRomNo9L-Regu"/>
          <w:sz w:val="24"/>
          <w:szCs w:val="24"/>
        </w:rPr>
        <w:t>assessment</w:t>
      </w:r>
      <w:r w:rsidRPr="00472B10">
        <w:rPr>
          <w:rFonts w:ascii="NimbusRomNo9L-Regu" w:hAnsi="NimbusRomNo9L-Regu" w:cs="NimbusRomNo9L-Regu"/>
          <w:sz w:val="24"/>
          <w:szCs w:val="24"/>
        </w:rPr>
        <w:t>. Otherwise, by adhering to the respective patterns there is almost no duplicated code necessary.</w:t>
      </w:r>
    </w:p>
    <w:p w14:paraId="00D32C48" w14:textId="40566E3E" w:rsidR="008F17EC" w:rsidRDefault="008F17EC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4ED0212E" w14:textId="77777777" w:rsidR="008F17EC" w:rsidRDefault="008F17EC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DD428B3" w14:textId="64B546A4" w:rsidR="000045FE" w:rsidRDefault="000045FE" w:rsidP="00682354">
      <w:pPr>
        <w:pStyle w:val="Heading2"/>
      </w:pPr>
      <w:r>
        <w:t>2.2 Task 2 - UML Class Diagram. (5 points)</w:t>
      </w:r>
    </w:p>
    <w:p w14:paraId="1963FF3C" w14:textId="70F9F815" w:rsidR="00682354" w:rsidRDefault="00682354" w:rsidP="00682354"/>
    <w:p w14:paraId="101B4415" w14:textId="010F8877" w:rsidR="005A075F" w:rsidRDefault="00682354" w:rsidP="000045FE">
      <w:r>
        <w:t xml:space="preserve">Complete UML Class Diagram </w:t>
      </w:r>
      <w:hyperlink r:id="rId5" w:history="1">
        <w:r w:rsidRPr="00FE46EA">
          <w:rPr>
            <w:rStyle w:val="Hyperlink"/>
          </w:rPr>
          <w:t>link</w:t>
        </w:r>
      </w:hyperlink>
      <w:r>
        <w:t xml:space="preserve"> </w:t>
      </w:r>
    </w:p>
    <w:p w14:paraId="1AAA8559" w14:textId="66634055" w:rsidR="00682354" w:rsidRDefault="000B60C5" w:rsidP="00682354">
      <w:pPr>
        <w:pStyle w:val="Caption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7E5493">
        <w:rPr>
          <w:noProof/>
        </w:rPr>
        <w:t>1</w:t>
      </w:r>
      <w:r>
        <w:rPr>
          <w:noProof/>
        </w:rPr>
        <w:fldChar w:fldCharType="end"/>
      </w:r>
      <w:r w:rsidR="00682354">
        <w:t>. Scribe: Abstract Factory Pattern Class Diagram</w:t>
      </w:r>
    </w:p>
    <w:p w14:paraId="31888AA0" w14:textId="712CD50D" w:rsidR="00682354" w:rsidRDefault="00682354" w:rsidP="000045FE">
      <w:pPr>
        <w:rPr>
          <w:noProof/>
        </w:rPr>
      </w:pPr>
      <w:r>
        <w:rPr>
          <w:noProof/>
        </w:rPr>
        <w:drawing>
          <wp:inline distT="0" distB="0" distL="0" distR="0" wp14:anchorId="51C3A339" wp14:editId="229A193A">
            <wp:extent cx="5943600" cy="515429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048" w14:textId="73374738" w:rsidR="00FE46EA" w:rsidRDefault="000B60C5" w:rsidP="00FE46EA">
      <w:pPr>
        <w:pStyle w:val="Caption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7E5493">
        <w:rPr>
          <w:noProof/>
        </w:rPr>
        <w:t>2</w:t>
      </w:r>
      <w:r>
        <w:rPr>
          <w:noProof/>
        </w:rPr>
        <w:fldChar w:fldCharType="end"/>
      </w:r>
      <w:r w:rsidR="00FE46EA">
        <w:t>. Scribe: Decorator Pattern UML Class Diagram</w:t>
      </w:r>
    </w:p>
    <w:p w14:paraId="09810EBE" w14:textId="0E65BD0E" w:rsidR="00FE46EA" w:rsidRDefault="00C65807" w:rsidP="00FE46EA">
      <w:r>
        <w:rPr>
          <w:noProof/>
        </w:rPr>
        <w:drawing>
          <wp:inline distT="0" distB="0" distL="0" distR="0" wp14:anchorId="70127509" wp14:editId="4693BFB8">
            <wp:extent cx="5943600" cy="32664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C690" w14:textId="7B47376F" w:rsidR="007E5493" w:rsidRDefault="007E5493" w:rsidP="00FE46EA"/>
    <w:p w14:paraId="4C44A35C" w14:textId="4C6DE63F" w:rsidR="007E5493" w:rsidRDefault="000B60C5" w:rsidP="007E5493">
      <w:pPr>
        <w:pStyle w:val="Caption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7E5493">
        <w:rPr>
          <w:noProof/>
        </w:rPr>
        <w:t>3</w:t>
      </w:r>
      <w:r>
        <w:rPr>
          <w:noProof/>
        </w:rPr>
        <w:fldChar w:fldCharType="end"/>
      </w:r>
      <w:r w:rsidR="007E5493">
        <w:t>. Scribe: Singleton Pattern UML Class Diagram</w:t>
      </w:r>
    </w:p>
    <w:p w14:paraId="76269535" w14:textId="00FD1C55" w:rsidR="007E5493" w:rsidRDefault="007E5493" w:rsidP="00FE46EA">
      <w:r>
        <w:rPr>
          <w:noProof/>
        </w:rPr>
        <w:drawing>
          <wp:inline distT="0" distB="0" distL="0" distR="0" wp14:anchorId="151CF190" wp14:editId="126BDAA3">
            <wp:extent cx="4162425" cy="60198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8FB2" w14:textId="40795697" w:rsidR="00FF5E8D" w:rsidRDefault="00FF5E8D" w:rsidP="00FE46EA"/>
    <w:p w14:paraId="09FBA34E" w14:textId="164926C3" w:rsidR="00FF5E8D" w:rsidRDefault="007D5F6F" w:rsidP="007D5F6F">
      <w:pPr>
        <w:pStyle w:val="Heading1"/>
      </w:pPr>
      <w:r>
        <w:t xml:space="preserve">Task 3 - Implement your solution in Java (13 </w:t>
      </w:r>
      <w:proofErr w:type="gramStart"/>
      <w:r>
        <w:t>points )</w:t>
      </w:r>
      <w:proofErr w:type="gramEnd"/>
    </w:p>
    <w:p w14:paraId="0F60C868" w14:textId="0EF4EECA" w:rsidR="0003164F" w:rsidRDefault="0003164F" w:rsidP="0003164F"/>
    <w:p w14:paraId="657966EA" w14:textId="454C05F0" w:rsidR="0003164F" w:rsidRDefault="000B60C5" w:rsidP="0003164F">
      <w:pPr>
        <w:rPr>
          <w:rStyle w:val="Hyperlink"/>
        </w:rPr>
      </w:pPr>
      <w:hyperlink r:id="rId9" w:history="1">
        <w:r w:rsidR="0003164F" w:rsidRPr="008A5236">
          <w:rPr>
            <w:rStyle w:val="Hyperlink"/>
          </w:rPr>
          <w:t>https://github.com/metcs/met-cs665-assignment-3-MichaelKramerGuitar</w:t>
        </w:r>
      </w:hyperlink>
    </w:p>
    <w:p w14:paraId="108CA33B" w14:textId="7E5EB624" w:rsidR="00CA652D" w:rsidRDefault="00CA652D" w:rsidP="0003164F">
      <w:pPr>
        <w:rPr>
          <w:rStyle w:val="Hyperlink"/>
        </w:rPr>
      </w:pPr>
    </w:p>
    <w:p w14:paraId="127E8DA0" w14:textId="455A4750" w:rsidR="00CA652D" w:rsidRDefault="00CA652D" w:rsidP="0003164F">
      <w:hyperlink r:id="rId10" w:history="1">
        <w:r w:rsidRPr="005C178B">
          <w:rPr>
            <w:rStyle w:val="Hyperlink"/>
          </w:rPr>
          <w:t>https://github.com/MichaelKramerGuitar/cs665assignment3.git</w:t>
        </w:r>
      </w:hyperlink>
    </w:p>
    <w:p w14:paraId="7AD6327F" w14:textId="77777777" w:rsidR="00CA652D" w:rsidRDefault="00CA652D" w:rsidP="0003164F"/>
    <w:p w14:paraId="25A7F37C" w14:textId="77777777" w:rsidR="0003164F" w:rsidRPr="0003164F" w:rsidRDefault="0003164F" w:rsidP="0003164F"/>
    <w:sectPr w:rsidR="0003164F" w:rsidRPr="0003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C78"/>
    <w:multiLevelType w:val="hybridMultilevel"/>
    <w:tmpl w:val="D106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8"/>
    <w:rsid w:val="000045FE"/>
    <w:rsid w:val="000311C9"/>
    <w:rsid w:val="0003164F"/>
    <w:rsid w:val="000B60C5"/>
    <w:rsid w:val="00123031"/>
    <w:rsid w:val="002042AF"/>
    <w:rsid w:val="00244D18"/>
    <w:rsid w:val="0034272F"/>
    <w:rsid w:val="00355BB1"/>
    <w:rsid w:val="00472B10"/>
    <w:rsid w:val="004D39CD"/>
    <w:rsid w:val="005A075F"/>
    <w:rsid w:val="00652C79"/>
    <w:rsid w:val="00682354"/>
    <w:rsid w:val="007D5F6F"/>
    <w:rsid w:val="007E5493"/>
    <w:rsid w:val="00831818"/>
    <w:rsid w:val="0088284E"/>
    <w:rsid w:val="008A7A10"/>
    <w:rsid w:val="008F17EC"/>
    <w:rsid w:val="00941924"/>
    <w:rsid w:val="00A70169"/>
    <w:rsid w:val="00C65807"/>
    <w:rsid w:val="00CA652D"/>
    <w:rsid w:val="00D95E4E"/>
    <w:rsid w:val="00DD0590"/>
    <w:rsid w:val="00E57600"/>
    <w:rsid w:val="00FE46EA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6C2B"/>
  <w15:chartTrackingRefBased/>
  <w15:docId w15:val="{F3D54DAF-0DF1-4F9A-9534-26EDDB1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5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4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2A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01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5E4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3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3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ucid.app/lucidchart/6da3b896-06f6-42c1-8c34-fd1574ed10e2/edit?page=0_0&amp;invitationId=inv_2c5297b9-e2d1-4a56-ad34-a287ffa5051d" TargetMode="External"/><Relationship Id="rId10" Type="http://schemas.openxmlformats.org/officeDocument/2006/relationships/hyperlink" Target="https://github.com/MichaelKramerGuitar/cs665assignment3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tcs/met-cs665-assignment-3-MichaelKramerGui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Michael, Gabriel</dc:creator>
  <cp:keywords/>
  <dc:description/>
  <cp:lastModifiedBy>Kramer, Michael, Gabriel</cp:lastModifiedBy>
  <cp:revision>27</cp:revision>
  <dcterms:created xsi:type="dcterms:W3CDTF">2022-03-30T03:19:00Z</dcterms:created>
  <dcterms:modified xsi:type="dcterms:W3CDTF">2022-04-02T02:38:00Z</dcterms:modified>
</cp:coreProperties>
</file>