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58F8" w14:textId="77777777" w:rsidR="006F72F7" w:rsidRPr="00AE4428" w:rsidRDefault="006F72F7" w:rsidP="006F72F7">
      <w:pPr>
        <w:pStyle w:val="NormalWeb"/>
        <w:numPr>
          <w:ilvl w:val="0"/>
          <w:numId w:val="3"/>
        </w:numPr>
        <w:rPr>
          <w:rFonts w:ascii="Cambria" w:hAnsi="Cambria"/>
          <w:b/>
          <w:bCs/>
          <w:color w:val="000000"/>
        </w:rPr>
      </w:pPr>
      <w:r w:rsidRPr="00AE4428">
        <w:rPr>
          <w:rFonts w:ascii="Cambria" w:hAnsi="Cambria"/>
          <w:b/>
          <w:bCs/>
          <w:color w:val="000000"/>
        </w:rPr>
        <w:t>Take a screen shot of your list of EMR clusters (if more than one page, only the page with the most recent), showing that all have</w:t>
      </w:r>
      <w:r w:rsidRPr="00AE4428">
        <w:rPr>
          <w:rStyle w:val="apple-converted-space"/>
          <w:rFonts w:ascii="Cambria" w:hAnsi="Cambria"/>
          <w:b/>
          <w:bCs/>
          <w:color w:val="000000"/>
        </w:rPr>
        <w:t> </w:t>
      </w:r>
      <w:r w:rsidRPr="00AE4428">
        <w:rPr>
          <w:rStyle w:val="HTMLCode"/>
          <w:rFonts w:ascii="Consolas" w:hAnsi="Consolas" w:cs="Consolas"/>
          <w:b/>
          <w:bCs/>
          <w:color w:val="000000"/>
        </w:rPr>
        <w:t>Terminated</w:t>
      </w:r>
      <w:r w:rsidRPr="00AE4428">
        <w:rPr>
          <w:rStyle w:val="apple-converted-space"/>
          <w:rFonts w:ascii="Cambria" w:hAnsi="Cambria"/>
          <w:b/>
          <w:bCs/>
          <w:color w:val="000000"/>
        </w:rPr>
        <w:t> </w:t>
      </w:r>
      <w:r w:rsidRPr="00AE4428">
        <w:rPr>
          <w:rFonts w:ascii="Cambria" w:hAnsi="Cambria"/>
          <w:b/>
          <w:bCs/>
          <w:color w:val="000000"/>
        </w:rPr>
        <w:t>status.</w:t>
      </w:r>
    </w:p>
    <w:p w14:paraId="34EC7AE2" w14:textId="0B21029F" w:rsidR="006F72F7" w:rsidRDefault="006F72F7" w:rsidP="006F72F7">
      <w:r w:rsidRPr="006F72F7">
        <w:drawing>
          <wp:inline distT="0" distB="0" distL="0" distR="0" wp14:anchorId="08949EE3" wp14:editId="108A0DEB">
            <wp:extent cx="5943600" cy="1633220"/>
            <wp:effectExtent l="0" t="0" r="0" b="5080"/>
            <wp:docPr id="1233779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9741" name="Picture 1" descr="A screenshot of a computer&#10;&#10;Description automatically generated"/>
                    <pic:cNvPicPr/>
                  </pic:nvPicPr>
                  <pic:blipFill>
                    <a:blip r:embed="rId5"/>
                    <a:stretch>
                      <a:fillRect/>
                    </a:stretch>
                  </pic:blipFill>
                  <pic:spPr>
                    <a:xfrm>
                      <a:off x="0" y="0"/>
                      <a:ext cx="5943600" cy="1633220"/>
                    </a:xfrm>
                    <a:prstGeom prst="rect">
                      <a:avLst/>
                    </a:prstGeom>
                  </pic:spPr>
                </pic:pic>
              </a:graphicData>
            </a:graphic>
          </wp:inline>
        </w:drawing>
      </w:r>
    </w:p>
    <w:p w14:paraId="1DD87A5C" w14:textId="2C5C4EC9" w:rsidR="00E2091F" w:rsidRPr="00AE4428" w:rsidRDefault="006F72F7" w:rsidP="00E2091F">
      <w:pPr>
        <w:pStyle w:val="NormalWeb"/>
        <w:numPr>
          <w:ilvl w:val="0"/>
          <w:numId w:val="3"/>
        </w:numPr>
        <w:rPr>
          <w:rFonts w:ascii="Cambria" w:hAnsi="Cambria"/>
          <w:b/>
          <w:bCs/>
          <w:color w:val="000000"/>
        </w:rPr>
      </w:pPr>
      <w:r w:rsidRPr="00AE4428">
        <w:rPr>
          <w:rFonts w:ascii="Cambria" w:hAnsi="Cambria"/>
          <w:b/>
          <w:bCs/>
          <w:color w:val="000000"/>
        </w:rPr>
        <w:t>For Section 2:</w:t>
      </w:r>
    </w:p>
    <w:p w14:paraId="55B188C4" w14:textId="77777777" w:rsidR="006F72F7" w:rsidRPr="00AE4428" w:rsidRDefault="006F72F7" w:rsidP="006F72F7">
      <w:pPr>
        <w:pStyle w:val="NormalWeb"/>
        <w:numPr>
          <w:ilvl w:val="1"/>
          <w:numId w:val="3"/>
        </w:numPr>
        <w:rPr>
          <w:rFonts w:ascii="Cambria" w:hAnsi="Cambria"/>
          <w:b/>
          <w:bCs/>
          <w:color w:val="000000"/>
        </w:rPr>
      </w:pPr>
      <w:r w:rsidRPr="00AE4428">
        <w:rPr>
          <w:rFonts w:ascii="Cambria" w:hAnsi="Cambria"/>
          <w:b/>
          <w:bCs/>
          <w:color w:val="000000"/>
        </w:rPr>
        <w:t>What fraction of the input file was prefiltered by S3 before it was sent to Spark?</w:t>
      </w:r>
    </w:p>
    <w:p w14:paraId="28B50084" w14:textId="77777777" w:rsidR="006F72F7" w:rsidRDefault="006F72F7" w:rsidP="006F72F7">
      <w:r>
        <w:t>The original run showed the following data:</w:t>
      </w:r>
    </w:p>
    <w:p w14:paraId="42E19F3F" w14:textId="77777777" w:rsidR="006F72F7" w:rsidRDefault="006F72F7" w:rsidP="006F72F7"/>
    <w:p w14:paraId="64A6FED0" w14:textId="77777777" w:rsidR="006F72F7" w:rsidRPr="006F72F7" w:rsidRDefault="006F72F7" w:rsidP="006F72F7">
      <w:pPr>
        <w:rPr>
          <w:lang w:val="en-US"/>
        </w:rPr>
      </w:pPr>
      <w:r w:rsidRPr="006F72F7">
        <w:rPr>
          <w:lang w:val="en-US"/>
        </w:rPr>
        <w:t>Input Size / Records: 2.6 MiB / 3245</w:t>
      </w:r>
    </w:p>
    <w:p w14:paraId="1DA6F295" w14:textId="1827C043" w:rsidR="006F72F7" w:rsidRDefault="006F72F7" w:rsidP="006F72F7">
      <w:pPr>
        <w:rPr>
          <w:lang w:val="en-US"/>
        </w:rPr>
      </w:pPr>
      <w:r w:rsidRPr="006F72F7">
        <w:rPr>
          <w:lang w:val="en-US"/>
        </w:rPr>
        <w:t>Output Size / Records: 27.2 KiB / 3245</w:t>
      </w:r>
    </w:p>
    <w:p w14:paraId="64BCF237" w14:textId="77777777" w:rsidR="006F72F7" w:rsidRDefault="006F72F7" w:rsidP="006F72F7">
      <w:pPr>
        <w:rPr>
          <w:lang w:val="en-US"/>
        </w:rPr>
      </w:pPr>
    </w:p>
    <w:p w14:paraId="7AF698A4" w14:textId="77777777" w:rsidR="006F72F7" w:rsidRPr="006F72F7" w:rsidRDefault="006F72F7" w:rsidP="006F72F7">
      <w:pPr>
        <w:rPr>
          <w:lang w:val="en-US"/>
        </w:rPr>
      </w:pPr>
      <w:r>
        <w:rPr>
          <w:lang w:val="en-US"/>
        </w:rPr>
        <w:t>The run with S3 filtering showed the following data:</w:t>
      </w:r>
      <w:r>
        <w:rPr>
          <w:lang w:val="en-US"/>
        </w:rPr>
        <w:br/>
      </w:r>
      <w:r>
        <w:rPr>
          <w:lang w:val="en-US"/>
        </w:rPr>
        <w:br/>
      </w:r>
      <w:r w:rsidRPr="006F72F7">
        <w:rPr>
          <w:lang w:val="en-US"/>
        </w:rPr>
        <w:t>Input Size / Records: 97.7 KiB / 3245</w:t>
      </w:r>
    </w:p>
    <w:p w14:paraId="38B0E20C" w14:textId="614AC7E2" w:rsidR="006F72F7" w:rsidRDefault="006F72F7" w:rsidP="006F72F7">
      <w:pPr>
        <w:rPr>
          <w:lang w:val="en-US"/>
        </w:rPr>
      </w:pPr>
      <w:r w:rsidRPr="006F72F7">
        <w:rPr>
          <w:lang w:val="en-US"/>
        </w:rPr>
        <w:t>Output Size / Records: 27.2 KiB / 3245</w:t>
      </w:r>
    </w:p>
    <w:p w14:paraId="246B1B17" w14:textId="77777777" w:rsidR="006F72F7" w:rsidRDefault="006F72F7" w:rsidP="006F72F7">
      <w:pPr>
        <w:rPr>
          <w:lang w:val="en-US"/>
        </w:rPr>
      </w:pPr>
    </w:p>
    <w:p w14:paraId="27CB6751" w14:textId="0AE2F974" w:rsidR="006F72F7" w:rsidRPr="006F72F7" w:rsidRDefault="006F72F7" w:rsidP="006F72F7">
      <w:pPr>
        <w:rPr>
          <w:lang w:val="en-US"/>
        </w:rPr>
      </w:pPr>
      <w:r>
        <w:rPr>
          <w:lang w:val="en-US"/>
        </w:rPr>
        <w:t>If we assume that 2.6 * 1000 = 2600 KiB is the original size of the input file, and with S3 filtering</w:t>
      </w:r>
      <w:r w:rsidR="00B35AF7">
        <w:rPr>
          <w:lang w:val="en-US"/>
        </w:rPr>
        <w:t>,</w:t>
      </w:r>
      <w:r>
        <w:rPr>
          <w:lang w:val="en-US"/>
        </w:rPr>
        <w:t xml:space="preserve"> the input is 97.7 KiB, then 1 – (97.7 KiB / 2600 KiB) = 0.9624, or approximately 96% of the data was prefiltered before it was sent to Spark. </w:t>
      </w:r>
      <w:r w:rsidR="00B35AF7">
        <w:rPr>
          <w:lang w:val="en-US"/>
        </w:rPr>
        <w:t xml:space="preserve">That’s </w:t>
      </w:r>
      <w:proofErr w:type="gramStart"/>
      <w:r>
        <w:rPr>
          <w:lang w:val="en-US"/>
        </w:rPr>
        <w:t xml:space="preserve">pretty </w:t>
      </w:r>
      <w:r w:rsidR="00B35AF7">
        <w:rPr>
          <w:lang w:val="en-US"/>
        </w:rPr>
        <w:t>impressive</w:t>
      </w:r>
      <w:proofErr w:type="gramEnd"/>
      <w:r>
        <w:rPr>
          <w:lang w:val="en-US"/>
        </w:rPr>
        <w:t>.</w:t>
      </w:r>
    </w:p>
    <w:p w14:paraId="06F0386C" w14:textId="5FF86AC2" w:rsidR="006F72F7" w:rsidRDefault="006F72F7" w:rsidP="006F72F7">
      <w:pPr>
        <w:pStyle w:val="NormalWeb"/>
        <w:numPr>
          <w:ilvl w:val="1"/>
          <w:numId w:val="3"/>
        </w:numPr>
        <w:rPr>
          <w:rFonts w:ascii="Cambria" w:hAnsi="Cambria"/>
          <w:color w:val="000000"/>
        </w:rPr>
      </w:pPr>
      <w:r>
        <w:rPr>
          <w:rFonts w:ascii="Cambria" w:hAnsi="Cambria"/>
          <w:color w:val="000000"/>
        </w:rPr>
        <w:t xml:space="preserve">Comparing the different input numbers for the regular version versus the prefiltered one, what operations were performed by </w:t>
      </w:r>
      <w:proofErr w:type="gramStart"/>
      <w:r>
        <w:rPr>
          <w:rFonts w:ascii="Cambria" w:hAnsi="Cambria"/>
          <w:color w:val="000000"/>
        </w:rPr>
        <w:t>S3</w:t>
      </w:r>
      <w:proofErr w:type="gramEnd"/>
      <w:r>
        <w:rPr>
          <w:rFonts w:ascii="Cambria" w:hAnsi="Cambria"/>
          <w:color w:val="000000"/>
        </w:rPr>
        <w:t xml:space="preserve"> and which ones performed in Spark?</w:t>
      </w:r>
    </w:p>
    <w:p w14:paraId="0FD3CA83" w14:textId="77777777" w:rsidR="004D07DF" w:rsidRDefault="004D07DF" w:rsidP="004D07DF">
      <w:r>
        <w:t xml:space="preserve">Since Spark creates the plan for computation, instead of procuring </w:t>
      </w:r>
      <w:proofErr w:type="gramStart"/>
      <w:r>
        <w:t>ALL of</w:t>
      </w:r>
      <w:proofErr w:type="gramEnd"/>
      <w:r>
        <w:t xml:space="preserve"> the data from S3 simply to filter out most of it, it can request S3 to do the filtering across the partitions before sending over the data that actually needs to be computed. Reading from https://docs.aws.amazon.com/emr/latest/ReleaseGuide/emr-spark-s3select.html, we can see that S3 filtering can be done on </w:t>
      </w:r>
      <w:proofErr w:type="gramStart"/>
      <w:r>
        <w:t>the majority of</w:t>
      </w:r>
      <w:proofErr w:type="gramEnd"/>
      <w:r>
        <w:t xml:space="preserve"> filters except for those that cast, aggregate, or work on columns with complex attributes on objects.</w:t>
      </w:r>
    </w:p>
    <w:p w14:paraId="47CDDC9C" w14:textId="77777777" w:rsidR="004D07DF" w:rsidRDefault="004D07DF" w:rsidP="004D07DF"/>
    <w:p w14:paraId="4B0CB92A" w14:textId="77777777" w:rsidR="004D07DF" w:rsidRDefault="004D07DF" w:rsidP="004D07DF">
      <w:r>
        <w:t xml:space="preserve">With respect to weather_etl_s3_select.py, these filtering operations should be, and do appear to be, being done by S3: Filter out observations where the </w:t>
      </w:r>
      <w:proofErr w:type="spellStart"/>
      <w:r>
        <w:t>qflat</w:t>
      </w:r>
      <w:proofErr w:type="spellEnd"/>
      <w:r>
        <w:t xml:space="preserve"> is set to something other than </w:t>
      </w:r>
      <w:r>
        <w:lastRenderedPageBreak/>
        <w:t>Null; Keep only records from stations that start with 'CA' (Canadian data); Keep only maximum temperature observations.</w:t>
      </w:r>
    </w:p>
    <w:p w14:paraId="39C519F1" w14:textId="4228553A" w:rsidR="00E2091F" w:rsidRDefault="004D07DF" w:rsidP="004D07DF">
      <w:r>
        <w:t>We then divide the temperature by 10 to put it into C. Since this requires computation, this will not be done by S3; nor what follows in our program, since it utilizes the results of this computation.</w:t>
      </w:r>
    </w:p>
    <w:p w14:paraId="083BB004" w14:textId="48AF2465" w:rsidR="006F72F7" w:rsidRPr="00AE4428" w:rsidRDefault="00E2091F" w:rsidP="00E2091F">
      <w:pPr>
        <w:pStyle w:val="NormalWeb"/>
        <w:numPr>
          <w:ilvl w:val="0"/>
          <w:numId w:val="3"/>
        </w:numPr>
        <w:rPr>
          <w:rFonts w:ascii="Cambria" w:hAnsi="Cambria"/>
          <w:b/>
          <w:bCs/>
          <w:color w:val="000000"/>
        </w:rPr>
      </w:pPr>
      <w:r w:rsidRPr="00AE4428">
        <w:rPr>
          <w:rFonts w:ascii="Cambria" w:hAnsi="Cambria"/>
          <w:b/>
          <w:bCs/>
          <w:color w:val="000000"/>
        </w:rPr>
        <w:t xml:space="preserve">For Section 3: Look up the hourly costs of the </w:t>
      </w:r>
      <w:r w:rsidR="004D07DF" w:rsidRPr="00AE4428">
        <w:rPr>
          <w:rFonts w:ascii="Cambria" w:hAnsi="Cambria"/>
          <w:b/>
          <w:bCs/>
          <w:color w:val="000000"/>
        </w:rPr>
        <w:t>m6gd.xlarge</w:t>
      </w:r>
      <w:r w:rsidR="004D07DF" w:rsidRPr="00AE4428">
        <w:rPr>
          <w:rFonts w:ascii="Cambria" w:hAnsi="Cambria"/>
          <w:b/>
          <w:bCs/>
          <w:color w:val="000000"/>
        </w:rPr>
        <w:t xml:space="preserve"> </w:t>
      </w:r>
      <w:r w:rsidRPr="00AE4428">
        <w:rPr>
          <w:rFonts w:ascii="Cambria" w:hAnsi="Cambria"/>
          <w:b/>
          <w:bCs/>
          <w:color w:val="000000"/>
        </w:rPr>
        <w:t>instance on the EC2 On-Demand Pricing page. Estimate the cost of processing a dataset ten times as large as reddit-5 using just those 4 instances. If you wanted instead to process this larger dataset making full use of 16 instances, how would it have to be organized?</w:t>
      </w:r>
    </w:p>
    <w:p w14:paraId="387C96C8" w14:textId="79BF6A71" w:rsidR="00AF723E" w:rsidRPr="00AF723E" w:rsidRDefault="00AF723E" w:rsidP="00E2091F">
      <w:pPr>
        <w:pStyle w:val="NormalWeb"/>
        <w:rPr>
          <w:rFonts w:ascii="Cambria" w:hAnsi="Cambria"/>
          <w:b/>
          <w:bCs/>
          <w:color w:val="000000"/>
        </w:rPr>
      </w:pPr>
      <w:r>
        <w:rPr>
          <w:rFonts w:ascii="Cambria" w:hAnsi="Cambria"/>
          <w:b/>
          <w:bCs/>
          <w:color w:val="000000"/>
        </w:rPr>
        <w:t>Cost analysis:</w:t>
      </w:r>
    </w:p>
    <w:p w14:paraId="042E95BB" w14:textId="6B98A7E1" w:rsidR="00B35AF7" w:rsidRDefault="00B35AF7" w:rsidP="00E2091F">
      <w:pPr>
        <w:pStyle w:val="NormalWeb"/>
        <w:rPr>
          <w:rFonts w:ascii="Cambria" w:hAnsi="Cambria"/>
          <w:color w:val="000000"/>
        </w:rPr>
      </w:pPr>
      <w:r>
        <w:rPr>
          <w:rFonts w:ascii="Cambria" w:hAnsi="Cambria"/>
          <w:color w:val="000000"/>
        </w:rPr>
        <w:t xml:space="preserve">For the cost analysis, I will ignore start-up times and focus on the actual run-time of jobs. </w:t>
      </w:r>
    </w:p>
    <w:p w14:paraId="046FEE57" w14:textId="306E7B5E" w:rsidR="00E2091F" w:rsidRDefault="00E2091F" w:rsidP="00477165">
      <w:pPr>
        <w:pStyle w:val="NormalWeb"/>
        <w:rPr>
          <w:rFonts w:ascii="Cambria" w:hAnsi="Cambria"/>
          <w:color w:val="000000"/>
        </w:rPr>
      </w:pPr>
      <w:r>
        <w:rPr>
          <w:rFonts w:ascii="Cambria" w:hAnsi="Cambria"/>
          <w:color w:val="000000"/>
        </w:rPr>
        <w:t>The cost per instance-hour is $</w:t>
      </w:r>
      <w:r w:rsidR="004D07DF" w:rsidRPr="004D07DF">
        <w:rPr>
          <w:rFonts w:ascii="Cambria" w:hAnsi="Cambria"/>
          <w:color w:val="000000"/>
        </w:rPr>
        <w:t>0.1808</w:t>
      </w:r>
      <w:r>
        <w:rPr>
          <w:rFonts w:ascii="Cambria" w:hAnsi="Cambria"/>
          <w:color w:val="000000"/>
        </w:rPr>
        <w:t xml:space="preserve">. We used </w:t>
      </w:r>
      <w:r w:rsidR="00B35AF7">
        <w:rPr>
          <w:rFonts w:ascii="Cambria" w:hAnsi="Cambria"/>
          <w:color w:val="000000"/>
        </w:rPr>
        <w:t>four</w:t>
      </w:r>
      <w:r>
        <w:rPr>
          <w:rFonts w:ascii="Cambria" w:hAnsi="Cambria"/>
          <w:color w:val="000000"/>
        </w:rPr>
        <w:t xml:space="preserve"> instances, and my Total Uptime was 4.9 minutes.</w:t>
      </w:r>
      <w:r w:rsidR="00907508">
        <w:rPr>
          <w:rFonts w:ascii="Cambria" w:hAnsi="Cambria"/>
          <w:color w:val="000000"/>
        </w:rPr>
        <w:t xml:space="preserve"> Billing is done per minute.</w:t>
      </w:r>
    </w:p>
    <w:p w14:paraId="5629D5A5" w14:textId="4C770D31" w:rsidR="00B35AF7" w:rsidRDefault="00FB635F" w:rsidP="00E2091F">
      <w:pPr>
        <w:pStyle w:val="NormalWeb"/>
        <w:rPr>
          <w:rFonts w:ascii="Cambria" w:hAnsi="Cambria"/>
          <w:color w:val="000000"/>
        </w:rPr>
      </w:pPr>
      <w:r>
        <w:rPr>
          <w:rFonts w:ascii="Cambria" w:hAnsi="Cambria"/>
          <w:color w:val="000000"/>
        </w:rPr>
        <w:t>Considering</w:t>
      </w:r>
      <w:r w:rsidR="00B35AF7">
        <w:rPr>
          <w:rFonts w:ascii="Cambria" w:hAnsi="Cambria"/>
          <w:color w:val="000000"/>
        </w:rPr>
        <w:t xml:space="preserve"> </w:t>
      </w:r>
      <w:r w:rsidR="00DC7489">
        <w:rPr>
          <w:rFonts w:ascii="Cambria" w:hAnsi="Cambria"/>
          <w:color w:val="000000"/>
        </w:rPr>
        <w:t>a</w:t>
      </w:r>
      <w:r w:rsidR="00B35AF7">
        <w:rPr>
          <w:rFonts w:ascii="Cambria" w:hAnsi="Cambria"/>
          <w:color w:val="000000"/>
        </w:rPr>
        <w:t xml:space="preserve"> dataset ten times larger</w:t>
      </w:r>
      <w:r w:rsidR="00DC7489">
        <w:rPr>
          <w:rFonts w:ascii="Cambria" w:hAnsi="Cambria"/>
          <w:color w:val="000000"/>
        </w:rPr>
        <w:t xml:space="preserve"> than reddit-5</w:t>
      </w:r>
      <w:r w:rsidR="00B35AF7">
        <w:rPr>
          <w:rFonts w:ascii="Cambria" w:hAnsi="Cambria"/>
          <w:color w:val="000000"/>
        </w:rPr>
        <w:t xml:space="preserve">, we </w:t>
      </w:r>
      <w:r w:rsidR="00477165">
        <w:rPr>
          <w:rFonts w:ascii="Cambria" w:hAnsi="Cambria"/>
          <w:color w:val="000000"/>
        </w:rPr>
        <w:t xml:space="preserve">can </w:t>
      </w:r>
      <w:r w:rsidR="00DC7489">
        <w:rPr>
          <w:rFonts w:ascii="Cambria" w:hAnsi="Cambria"/>
          <w:color w:val="000000"/>
        </w:rPr>
        <w:t>estimate the Total Uptime as</w:t>
      </w:r>
      <w:r w:rsidR="00B35AF7">
        <w:rPr>
          <w:rFonts w:ascii="Cambria" w:hAnsi="Cambria"/>
          <w:color w:val="000000"/>
        </w:rPr>
        <w:t xml:space="preserve"> 4.9 * 10 = 49 minutes. So, the portion of an hour elapsed </w:t>
      </w:r>
      <w:r w:rsidR="00907508">
        <w:rPr>
          <w:rFonts w:ascii="Cambria" w:hAnsi="Cambria"/>
          <w:color w:val="000000"/>
        </w:rPr>
        <w:t xml:space="preserve">is </w:t>
      </w:r>
      <w:r w:rsidR="00B35AF7">
        <w:rPr>
          <w:rFonts w:ascii="Cambria" w:hAnsi="Cambria"/>
          <w:color w:val="000000"/>
        </w:rPr>
        <w:t>given by 49/60 = 0.817</w:t>
      </w:r>
      <w:r w:rsidR="001C38FD">
        <w:rPr>
          <w:rFonts w:ascii="Cambria" w:hAnsi="Cambria"/>
          <w:color w:val="000000"/>
        </w:rPr>
        <w:t>% of an hour</w:t>
      </w:r>
      <w:r w:rsidR="00B35AF7">
        <w:rPr>
          <w:rFonts w:ascii="Cambria" w:hAnsi="Cambria"/>
          <w:color w:val="000000"/>
        </w:rPr>
        <w:t>.</w:t>
      </w:r>
    </w:p>
    <w:p w14:paraId="55EEB9C3" w14:textId="3CA02F13" w:rsidR="00B35AF7" w:rsidRDefault="00B35AF7" w:rsidP="00B35AF7">
      <w:pPr>
        <w:pStyle w:val="NormalWeb"/>
        <w:rPr>
          <w:rFonts w:ascii="Cambria" w:hAnsi="Cambria"/>
          <w:color w:val="000000"/>
        </w:rPr>
      </w:pPr>
      <w:r>
        <w:rPr>
          <w:rFonts w:ascii="Cambria" w:hAnsi="Cambria"/>
          <w:color w:val="000000"/>
        </w:rPr>
        <w:t xml:space="preserve">The cost per instance would be </w:t>
      </w:r>
      <w:r>
        <w:rPr>
          <w:rFonts w:ascii="Cambria" w:hAnsi="Cambria"/>
          <w:color w:val="000000"/>
        </w:rPr>
        <w:t>$0.</w:t>
      </w:r>
      <w:r w:rsidR="00DC7489" w:rsidRPr="004D07DF">
        <w:rPr>
          <w:rFonts w:ascii="Cambria" w:hAnsi="Cambria"/>
          <w:color w:val="000000"/>
        </w:rPr>
        <w:t>1808</w:t>
      </w:r>
      <w:r w:rsidR="00DC7489">
        <w:rPr>
          <w:rFonts w:ascii="Cambria" w:hAnsi="Cambria"/>
          <w:color w:val="000000"/>
        </w:rPr>
        <w:t xml:space="preserve"> </w:t>
      </w:r>
      <w:r>
        <w:rPr>
          <w:rFonts w:ascii="Cambria" w:hAnsi="Cambria"/>
          <w:color w:val="000000"/>
        </w:rPr>
        <w:t>* 0.817 = $0.</w:t>
      </w:r>
      <w:r w:rsidR="00DC7489">
        <w:rPr>
          <w:rFonts w:ascii="Cambria" w:hAnsi="Cambria"/>
          <w:color w:val="000000"/>
        </w:rPr>
        <w:t>1477138</w:t>
      </w:r>
      <w:r>
        <w:rPr>
          <w:rFonts w:ascii="Cambria" w:hAnsi="Cambria"/>
          <w:color w:val="000000"/>
        </w:rPr>
        <w:t>.</w:t>
      </w:r>
    </w:p>
    <w:p w14:paraId="46461073" w14:textId="7C6C7990" w:rsidR="00B35AF7" w:rsidRDefault="00B35AF7" w:rsidP="00B35AF7">
      <w:pPr>
        <w:pStyle w:val="NormalWeb"/>
        <w:rPr>
          <w:rFonts w:ascii="Cambria" w:hAnsi="Cambria"/>
          <w:color w:val="000000"/>
        </w:rPr>
      </w:pPr>
      <w:r>
        <w:rPr>
          <w:rFonts w:ascii="Cambria" w:hAnsi="Cambria"/>
          <w:color w:val="000000"/>
        </w:rPr>
        <w:t xml:space="preserve">And the total cost for all four instances would be </w:t>
      </w:r>
      <w:r>
        <w:rPr>
          <w:rFonts w:ascii="Cambria" w:hAnsi="Cambria"/>
          <w:color w:val="000000"/>
        </w:rPr>
        <w:t>$0.</w:t>
      </w:r>
      <w:r w:rsidR="00DC7489">
        <w:rPr>
          <w:rFonts w:ascii="Cambria" w:hAnsi="Cambria"/>
          <w:color w:val="000000"/>
        </w:rPr>
        <w:t>1477138</w:t>
      </w:r>
      <w:r w:rsidR="00DC7489">
        <w:rPr>
          <w:rFonts w:ascii="Cambria" w:hAnsi="Cambria"/>
          <w:color w:val="000000"/>
        </w:rPr>
        <w:t xml:space="preserve"> </w:t>
      </w:r>
      <w:r>
        <w:rPr>
          <w:rFonts w:ascii="Cambria" w:hAnsi="Cambria"/>
          <w:color w:val="000000"/>
        </w:rPr>
        <w:t>* 4 = $0.</w:t>
      </w:r>
      <w:r w:rsidR="00DC7489" w:rsidRPr="00DC7489">
        <w:rPr>
          <w:rFonts w:ascii="Cambria" w:hAnsi="Cambria"/>
          <w:color w:val="000000"/>
        </w:rPr>
        <w:t xml:space="preserve"> </w:t>
      </w:r>
      <w:r w:rsidR="00DC7489">
        <w:rPr>
          <w:rFonts w:ascii="Cambria" w:hAnsi="Cambria"/>
          <w:color w:val="000000"/>
        </w:rPr>
        <w:t>5908544</w:t>
      </w:r>
      <w:r>
        <w:rPr>
          <w:rFonts w:ascii="Cambria" w:hAnsi="Cambria"/>
          <w:color w:val="000000"/>
        </w:rPr>
        <w:t>, or $0.</w:t>
      </w:r>
      <w:r w:rsidR="00DC7489">
        <w:rPr>
          <w:rFonts w:ascii="Cambria" w:hAnsi="Cambria"/>
          <w:color w:val="000000"/>
        </w:rPr>
        <w:t>60</w:t>
      </w:r>
      <w:r>
        <w:rPr>
          <w:rFonts w:ascii="Cambria" w:hAnsi="Cambria"/>
          <w:color w:val="000000"/>
        </w:rPr>
        <w:t>.</w:t>
      </w:r>
    </w:p>
    <w:p w14:paraId="597658FE" w14:textId="251FEA9A" w:rsidR="00B35AF7" w:rsidRDefault="00B35AF7" w:rsidP="00E2091F">
      <w:pPr>
        <w:pStyle w:val="NormalWeb"/>
        <w:rPr>
          <w:rFonts w:ascii="Cambria" w:hAnsi="Cambria"/>
          <w:color w:val="000000"/>
        </w:rPr>
      </w:pPr>
      <w:r>
        <w:rPr>
          <w:rFonts w:ascii="Cambria" w:hAnsi="Cambria"/>
          <w:color w:val="000000"/>
        </w:rPr>
        <w:t xml:space="preserve">So, we could estimate the cost of processing a dataset ten times as large as reddit-5 using just those four instances at </w:t>
      </w:r>
      <w:r w:rsidR="00DC7489">
        <w:rPr>
          <w:rFonts w:ascii="Cambria" w:hAnsi="Cambria"/>
          <w:color w:val="000000"/>
        </w:rPr>
        <w:t>6</w:t>
      </w:r>
      <w:r>
        <w:rPr>
          <w:rFonts w:ascii="Cambria" w:hAnsi="Cambria"/>
          <w:color w:val="000000"/>
        </w:rPr>
        <w:t>0 cents.</w:t>
      </w:r>
    </w:p>
    <w:p w14:paraId="4C45199D" w14:textId="1DB627AD" w:rsidR="00AF723E" w:rsidRDefault="00AF723E" w:rsidP="00E2091F">
      <w:pPr>
        <w:pStyle w:val="NormalWeb"/>
        <w:rPr>
          <w:rFonts w:ascii="Cambria" w:hAnsi="Cambria"/>
          <w:color w:val="000000"/>
        </w:rPr>
      </w:pPr>
      <w:r>
        <w:rPr>
          <w:rFonts w:ascii="Cambria" w:hAnsi="Cambria"/>
          <w:b/>
          <w:bCs/>
          <w:color w:val="000000"/>
        </w:rPr>
        <w:t>Full use of 16 instances analysis:</w:t>
      </w:r>
    </w:p>
    <w:p w14:paraId="56D55F77" w14:textId="7593BA1C" w:rsidR="0030357E" w:rsidRPr="006F72F7" w:rsidRDefault="0030357E" w:rsidP="00E2091F">
      <w:pPr>
        <w:pStyle w:val="NormalWeb"/>
        <w:rPr>
          <w:rFonts w:ascii="Cambria" w:hAnsi="Cambria"/>
          <w:color w:val="000000"/>
        </w:rPr>
      </w:pPr>
      <w:r>
        <w:rPr>
          <w:rFonts w:ascii="Cambria" w:hAnsi="Cambria"/>
          <w:color w:val="000000"/>
        </w:rPr>
        <w:t>Suppose we want to use 16 instances, each with four cores. In that case, we need to recognize that the degree of parallelism available to us is 16 instances * 4 cores per instance = 64 parallelizable cores. We want the number of partitions to be between 1-2 orders of magnitude greater than the number of available cores. Hence, it would be appropriate for the input data to be split between 640 – 6400 separate files.</w:t>
      </w:r>
    </w:p>
    <w:sectPr w:rsidR="0030357E" w:rsidRPr="006F72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463"/>
    <w:multiLevelType w:val="hybridMultilevel"/>
    <w:tmpl w:val="B3206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94ABF"/>
    <w:multiLevelType w:val="multilevel"/>
    <w:tmpl w:val="699AB6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F5E02"/>
    <w:multiLevelType w:val="hybridMultilevel"/>
    <w:tmpl w:val="6E16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0053"/>
    <w:multiLevelType w:val="multilevel"/>
    <w:tmpl w:val="46A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9497E"/>
    <w:multiLevelType w:val="hybridMultilevel"/>
    <w:tmpl w:val="1048F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061E9"/>
    <w:multiLevelType w:val="hybridMultilevel"/>
    <w:tmpl w:val="AAB43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208649">
    <w:abstractNumId w:val="5"/>
  </w:num>
  <w:num w:numId="2" w16cid:durableId="2127919903">
    <w:abstractNumId w:val="2"/>
  </w:num>
  <w:num w:numId="3" w16cid:durableId="1999654413">
    <w:abstractNumId w:val="4"/>
  </w:num>
  <w:num w:numId="4" w16cid:durableId="1352604169">
    <w:abstractNumId w:val="3"/>
  </w:num>
  <w:num w:numId="5" w16cid:durableId="656156338">
    <w:abstractNumId w:val="1"/>
  </w:num>
  <w:num w:numId="6" w16cid:durableId="184820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F7"/>
    <w:rsid w:val="001C38FD"/>
    <w:rsid w:val="002D454C"/>
    <w:rsid w:val="0030357E"/>
    <w:rsid w:val="00477165"/>
    <w:rsid w:val="004D07DF"/>
    <w:rsid w:val="0060035F"/>
    <w:rsid w:val="006F72F7"/>
    <w:rsid w:val="00907508"/>
    <w:rsid w:val="00AE4428"/>
    <w:rsid w:val="00AF723E"/>
    <w:rsid w:val="00B35AF7"/>
    <w:rsid w:val="00C05702"/>
    <w:rsid w:val="00C709BE"/>
    <w:rsid w:val="00DC7489"/>
    <w:rsid w:val="00E2091F"/>
    <w:rsid w:val="00ED687E"/>
    <w:rsid w:val="00FB63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9783C3"/>
  <w15:chartTrackingRefBased/>
  <w15:docId w15:val="{C555092E-C924-D349-9C49-73A6A1E3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3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F7"/>
    <w:pPr>
      <w:ind w:left="720"/>
      <w:contextualSpacing/>
    </w:pPr>
  </w:style>
  <w:style w:type="paragraph" w:styleId="NormalWeb">
    <w:name w:val="Normal (Web)"/>
    <w:basedOn w:val="Normal"/>
    <w:uiPriority w:val="99"/>
    <w:unhideWhenUsed/>
    <w:rsid w:val="006F72F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F72F7"/>
  </w:style>
  <w:style w:type="character" w:styleId="HTMLCode">
    <w:name w:val="HTML Code"/>
    <w:basedOn w:val="DefaultParagraphFont"/>
    <w:uiPriority w:val="99"/>
    <w:semiHidden/>
    <w:unhideWhenUsed/>
    <w:rsid w:val="006F72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03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3284">
      <w:bodyDiv w:val="1"/>
      <w:marLeft w:val="0"/>
      <w:marRight w:val="0"/>
      <w:marTop w:val="0"/>
      <w:marBottom w:val="0"/>
      <w:divBdr>
        <w:top w:val="none" w:sz="0" w:space="0" w:color="auto"/>
        <w:left w:val="none" w:sz="0" w:space="0" w:color="auto"/>
        <w:bottom w:val="none" w:sz="0" w:space="0" w:color="auto"/>
        <w:right w:val="none" w:sz="0" w:space="0" w:color="auto"/>
      </w:divBdr>
    </w:div>
    <w:div w:id="656614973">
      <w:bodyDiv w:val="1"/>
      <w:marLeft w:val="0"/>
      <w:marRight w:val="0"/>
      <w:marTop w:val="0"/>
      <w:marBottom w:val="0"/>
      <w:divBdr>
        <w:top w:val="none" w:sz="0" w:space="0" w:color="auto"/>
        <w:left w:val="none" w:sz="0" w:space="0" w:color="auto"/>
        <w:bottom w:val="none" w:sz="0" w:space="0" w:color="auto"/>
        <w:right w:val="none" w:sz="0" w:space="0" w:color="auto"/>
      </w:divBdr>
    </w:div>
    <w:div w:id="685330824">
      <w:bodyDiv w:val="1"/>
      <w:marLeft w:val="0"/>
      <w:marRight w:val="0"/>
      <w:marTop w:val="0"/>
      <w:marBottom w:val="0"/>
      <w:divBdr>
        <w:top w:val="none" w:sz="0" w:space="0" w:color="auto"/>
        <w:left w:val="none" w:sz="0" w:space="0" w:color="auto"/>
        <w:bottom w:val="none" w:sz="0" w:space="0" w:color="auto"/>
        <w:right w:val="none" w:sz="0" w:space="0" w:color="auto"/>
      </w:divBdr>
    </w:div>
    <w:div w:id="18951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8</cp:revision>
  <dcterms:created xsi:type="dcterms:W3CDTF">2023-10-11T22:33:00Z</dcterms:created>
  <dcterms:modified xsi:type="dcterms:W3CDTF">2023-10-12T23:37:00Z</dcterms:modified>
</cp:coreProperties>
</file>