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3106"/>
        <w:gridCol w:w="864"/>
        <w:gridCol w:w="1112"/>
        <w:gridCol w:w="1310"/>
        <w:gridCol w:w="708"/>
        <w:gridCol w:w="776"/>
        <w:gridCol w:w="2737"/>
      </w:tblGrid>
      <w:tr w:rsidR="002A4B8E" w:rsidRPr="002A4B8E" w14:paraId="7163C931" w14:textId="77777777" w:rsidTr="001162EF">
        <w:trPr>
          <w:tblHeader/>
        </w:trPr>
        <w:tc>
          <w:tcPr>
            <w:tcW w:w="1177" w:type="dxa"/>
            <w:noWrap/>
            <w:tcMar>
              <w:top w:w="120" w:type="dxa"/>
              <w:left w:w="150" w:type="dxa"/>
              <w:bottom w:w="120" w:type="dxa"/>
              <w:right w:w="75" w:type="dxa"/>
            </w:tcMar>
            <w:vAlign w:val="center"/>
            <w:hideMark/>
          </w:tcPr>
          <w:p w14:paraId="016CCDE5" w14:textId="77777777" w:rsidR="002A4B8E" w:rsidRPr="002A4B8E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</w:pPr>
            <w:r w:rsidRPr="002A4B8E"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  <w:t>SYMBOL </w:t>
            </w:r>
          </w:p>
        </w:tc>
        <w:tc>
          <w:tcPr>
            <w:tcW w:w="3106" w:type="dxa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237C9E" w14:textId="77777777" w:rsidR="002A4B8E" w:rsidRPr="002A4B8E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</w:pPr>
            <w:r w:rsidRPr="002A4B8E"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  <w:t>NAME </w:t>
            </w:r>
          </w:p>
        </w:tc>
        <w:tc>
          <w:tcPr>
            <w:tcW w:w="864" w:type="dxa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709C9A" w14:textId="77777777" w:rsidR="002A4B8E" w:rsidRPr="002A4B8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</w:pPr>
            <w:r w:rsidRPr="002A4B8E"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  <w:t>PRICE </w:t>
            </w:r>
          </w:p>
        </w:tc>
        <w:tc>
          <w:tcPr>
            <w:tcW w:w="1112" w:type="dxa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34B822" w14:textId="77777777" w:rsidR="002A4B8E" w:rsidRPr="002A4B8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</w:pPr>
            <w:r w:rsidRPr="002A4B8E"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  <w:t>CHANGE </w:t>
            </w:r>
          </w:p>
        </w:tc>
        <w:tc>
          <w:tcPr>
            <w:tcW w:w="1310" w:type="dxa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88B150" w14:textId="77777777" w:rsidR="002A4B8E" w:rsidRPr="002A4B8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</w:pPr>
            <w:r w:rsidRPr="002A4B8E"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  <w:t>%CHANGE </w:t>
            </w:r>
          </w:p>
        </w:tc>
        <w:tc>
          <w:tcPr>
            <w:tcW w:w="708" w:type="dxa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073669" w14:textId="77777777" w:rsidR="002A4B8E" w:rsidRPr="002A4B8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</w:pPr>
            <w:r w:rsidRPr="002A4B8E"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  <w:t>LOW </w:t>
            </w:r>
          </w:p>
        </w:tc>
        <w:tc>
          <w:tcPr>
            <w:tcW w:w="776" w:type="dxa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BF26A6" w14:textId="77777777" w:rsidR="002A4B8E" w:rsidRPr="002A4B8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</w:pPr>
            <w:r w:rsidRPr="002A4B8E"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  <w:t>HIGH </w:t>
            </w:r>
          </w:p>
        </w:tc>
        <w:tc>
          <w:tcPr>
            <w:tcW w:w="2737" w:type="dxa"/>
            <w:noWrap/>
            <w:tcMar>
              <w:top w:w="120" w:type="dxa"/>
              <w:left w:w="75" w:type="dxa"/>
              <w:bottom w:w="120" w:type="dxa"/>
              <w:right w:w="150" w:type="dxa"/>
            </w:tcMar>
            <w:vAlign w:val="center"/>
            <w:hideMark/>
          </w:tcPr>
          <w:p w14:paraId="243A733E" w14:textId="77777777" w:rsidR="002A4B8E" w:rsidRPr="002A4B8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</w:pPr>
            <w:r w:rsidRPr="002A4B8E">
              <w:rPr>
                <w:rFonts w:ascii="Times New Roman" w:eastAsia="Times New Roman" w:hAnsi="Times New Roman" w:cs="Times New Roman"/>
                <w:b/>
                <w:bCs/>
                <w:caps/>
                <w:color w:val="747474"/>
                <w:spacing w:val="18"/>
                <w:sz w:val="18"/>
                <w:szCs w:val="18"/>
              </w:rPr>
              <w:t>PREVIOUS CLOSE </w:t>
            </w:r>
          </w:p>
        </w:tc>
      </w:tr>
      <w:tr w:rsidR="002A4B8E" w:rsidRPr="002A4B8E" w14:paraId="6E019A38" w14:textId="77777777" w:rsidTr="001162EF">
        <w:trPr>
          <w:trHeight w:val="450"/>
        </w:trPr>
        <w:tc>
          <w:tcPr>
            <w:tcW w:w="1177" w:type="dxa"/>
            <w:noWrap/>
            <w:tcMar>
              <w:top w:w="300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1C2A5B6F" w14:textId="77777777" w:rsidR="002A4B8E" w:rsidRPr="00F37945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2A4B8E" w:rsidRPr="00F37945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AXP</w:t>
              </w:r>
            </w:hyperlink>
          </w:p>
        </w:tc>
        <w:tc>
          <w:tcPr>
            <w:tcW w:w="3106" w:type="dxa"/>
            <w:noWrap/>
            <w:tcMar>
              <w:top w:w="300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263E7" w14:textId="77777777" w:rsidR="002A4B8E" w:rsidRPr="00F37945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379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American Express Co</w:t>
            </w:r>
          </w:p>
        </w:tc>
        <w:tc>
          <w:tcPr>
            <w:tcW w:w="864" w:type="dxa"/>
            <w:noWrap/>
            <w:tcMar>
              <w:top w:w="300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BF5FB3" w14:textId="77777777" w:rsidR="002A4B8E" w:rsidRPr="00F3794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F3794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189.22</w:t>
            </w:r>
          </w:p>
        </w:tc>
        <w:tc>
          <w:tcPr>
            <w:tcW w:w="1112" w:type="dxa"/>
            <w:noWrap/>
            <w:tcMar>
              <w:top w:w="300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71425" w14:textId="77777777" w:rsidR="002A4B8E" w:rsidRPr="00F3794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F37945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+2.05</w:t>
            </w:r>
          </w:p>
        </w:tc>
        <w:tc>
          <w:tcPr>
            <w:tcW w:w="1310" w:type="dxa"/>
            <w:noWrap/>
            <w:tcMar>
              <w:top w:w="300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C992B" w14:textId="77777777" w:rsidR="002A4B8E" w:rsidRPr="00F3794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F37945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+1.1</w:t>
            </w:r>
          </w:p>
        </w:tc>
        <w:tc>
          <w:tcPr>
            <w:tcW w:w="708" w:type="dxa"/>
            <w:noWrap/>
            <w:tcMar>
              <w:top w:w="300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CFCA3" w14:textId="77777777" w:rsidR="002A4B8E" w:rsidRPr="00F3794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F3794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187.87</w:t>
            </w:r>
          </w:p>
        </w:tc>
        <w:tc>
          <w:tcPr>
            <w:tcW w:w="776" w:type="dxa"/>
            <w:noWrap/>
            <w:tcMar>
              <w:top w:w="300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4AFE9" w14:textId="77777777" w:rsidR="002A4B8E" w:rsidRPr="00F3794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F3794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190.15</w:t>
            </w:r>
          </w:p>
        </w:tc>
        <w:tc>
          <w:tcPr>
            <w:tcW w:w="2737" w:type="dxa"/>
            <w:noWrap/>
            <w:tcMar>
              <w:top w:w="300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337D6E6A" w14:textId="77777777" w:rsidR="002A4B8E" w:rsidRPr="00F3794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F3794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187.17</w:t>
            </w:r>
          </w:p>
        </w:tc>
      </w:tr>
      <w:tr w:rsidR="002A4B8E" w:rsidRPr="002A4B8E" w14:paraId="09F3110E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4E863BA5" w14:textId="77777777" w:rsidR="002A4B8E" w:rsidRPr="00D17C81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2A4B8E" w:rsidRPr="00D17C81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AMGN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B18F6" w14:textId="77777777" w:rsidR="002A4B8E" w:rsidRPr="00D17C81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7C8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Amgen Inc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95E0C" w14:textId="77777777" w:rsidR="002A4B8E" w:rsidRPr="00D17C81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D17C81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256.11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9D38B" w14:textId="77777777" w:rsidR="002A4B8E" w:rsidRPr="00D17C81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D17C81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+2.74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54587" w14:textId="77777777" w:rsidR="002A4B8E" w:rsidRPr="00D17C81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D17C81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+1.08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91135" w14:textId="77777777" w:rsidR="002A4B8E" w:rsidRPr="00D17C81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D17C81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253.5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5C477" w14:textId="77777777" w:rsidR="002A4B8E" w:rsidRPr="00D17C81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D17C81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256.89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2EAEFB7F" w14:textId="77777777" w:rsidR="002A4B8E" w:rsidRPr="00D17C81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D17C81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253.37</w:t>
            </w:r>
          </w:p>
        </w:tc>
      </w:tr>
      <w:tr w:rsidR="002A4B8E" w:rsidRPr="002A4B8E" w14:paraId="1FFBDB39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4CE1F85D" w14:textId="77777777" w:rsidR="002A4B8E" w:rsidRPr="005A511F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2A4B8E" w:rsidRPr="005A511F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AAPL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1DD0E" w14:textId="77777777" w:rsidR="002A4B8E" w:rsidRPr="005A511F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A511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Apple Inc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A30B0" w14:textId="77777777" w:rsidR="002A4B8E" w:rsidRPr="005A511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A511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167.25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A982C" w14:textId="77777777" w:rsidR="002A4B8E" w:rsidRPr="005A511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</w:pPr>
            <w:r w:rsidRPr="005A511F"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  <w:t>-0.15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2C875B" w14:textId="77777777" w:rsidR="002A4B8E" w:rsidRPr="005A511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</w:pPr>
            <w:r w:rsidRPr="005A511F"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  <w:t>-0.09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190D1" w14:textId="77777777" w:rsidR="002A4B8E" w:rsidRPr="005A511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A511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166.1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D64D5" w14:textId="77777777" w:rsidR="002A4B8E" w:rsidRPr="005A511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A511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168.88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0B824774" w14:textId="77777777" w:rsidR="002A4B8E" w:rsidRPr="005A511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A511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167.4</w:t>
            </w:r>
          </w:p>
        </w:tc>
      </w:tr>
      <w:tr w:rsidR="002A4B8E" w:rsidRPr="002A4B8E" w14:paraId="0EF14F99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1C15E862" w14:textId="77777777" w:rsidR="002A4B8E" w:rsidRPr="00516867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2A4B8E" w:rsidRPr="00516867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BA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0C6CE" w14:textId="77777777" w:rsidR="002A4B8E" w:rsidRPr="00516867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168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Boeing Co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578016" w14:textId="77777777" w:rsidR="002A4B8E" w:rsidRPr="00516867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16867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185.25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9AF1F" w14:textId="77777777" w:rsidR="002A4B8E" w:rsidRPr="00516867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</w:pPr>
            <w:r w:rsidRPr="00516867"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  <w:t>-0.73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01E03" w14:textId="77777777" w:rsidR="002A4B8E" w:rsidRPr="00516867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</w:pPr>
            <w:r w:rsidRPr="00516867"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  <w:t>-0.39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C4C8D" w14:textId="77777777" w:rsidR="002A4B8E" w:rsidRPr="00516867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16867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183.31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81B9E8" w14:textId="77777777" w:rsidR="002A4B8E" w:rsidRPr="00516867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16867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187.34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6FC5B658" w14:textId="77777777" w:rsidR="002A4B8E" w:rsidRPr="00516867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16867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185.98</w:t>
            </w:r>
          </w:p>
        </w:tc>
      </w:tr>
      <w:tr w:rsidR="002A4B8E" w:rsidRPr="002A4B8E" w14:paraId="634998C9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5A875D59" w14:textId="77777777" w:rsidR="002A4B8E" w:rsidRPr="009A053E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2A4B8E" w:rsidRPr="009A053E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CAT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50516" w14:textId="77777777" w:rsidR="002A4B8E" w:rsidRPr="009A053E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A053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Caterpillar Inc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0EA18" w14:textId="77777777" w:rsidR="002A4B8E" w:rsidRPr="009A053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A053E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235.45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17109" w14:textId="77777777" w:rsidR="002A4B8E" w:rsidRPr="009A053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9A053E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+3.29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A49B4" w14:textId="77777777" w:rsidR="002A4B8E" w:rsidRPr="009A053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9A053E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+1.42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A334B" w14:textId="77777777" w:rsidR="002A4B8E" w:rsidRPr="009A053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A053E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232.58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E80DD" w14:textId="77777777" w:rsidR="002A4B8E" w:rsidRPr="009A053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A053E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236.37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5412761A" w14:textId="77777777" w:rsidR="002A4B8E" w:rsidRPr="009A053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A053E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232.16</w:t>
            </w:r>
          </w:p>
        </w:tc>
      </w:tr>
      <w:tr w:rsidR="002A4B8E" w:rsidRPr="002A4B8E" w14:paraId="70D28CDE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197752F4" w14:textId="77777777" w:rsidR="002A4B8E" w:rsidRPr="00821186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2A4B8E" w:rsidRPr="00821186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CSCO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61EC1" w14:textId="77777777" w:rsidR="002A4B8E" w:rsidRPr="00821186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211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Cisco Systems Inc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689DD" w14:textId="77777777" w:rsidR="002A4B8E" w:rsidRPr="00821186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821186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53.49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39C27" w14:textId="77777777" w:rsidR="002A4B8E" w:rsidRPr="00821186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821186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+1.66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A7F33" w14:textId="77777777" w:rsidR="002A4B8E" w:rsidRPr="00821186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821186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+3.2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EAB1C" w14:textId="77777777" w:rsidR="002A4B8E" w:rsidRPr="00821186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821186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52.15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71401" w14:textId="77777777" w:rsidR="002A4B8E" w:rsidRPr="00821186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821186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53.5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4BA76B77" w14:textId="77777777" w:rsidR="002A4B8E" w:rsidRPr="00821186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821186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51.83</w:t>
            </w:r>
          </w:p>
        </w:tc>
      </w:tr>
      <w:tr w:rsidR="002A4B8E" w:rsidRPr="002A4B8E" w14:paraId="4BF0F5B4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58731C47" w14:textId="77777777" w:rsidR="002A4B8E" w:rsidRPr="00E44419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2A4B8E" w:rsidRPr="00E44419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CVX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0C4E8" w14:textId="77777777" w:rsidR="002A4B8E" w:rsidRPr="00E44419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4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Chevron Corp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5ECE73" w14:textId="77777777" w:rsidR="002A4B8E" w:rsidRPr="00E44419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E44419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172.22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2E745" w14:textId="77777777" w:rsidR="002A4B8E" w:rsidRPr="00E44419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E44419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+0.39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F2593" w14:textId="77777777" w:rsidR="002A4B8E" w:rsidRPr="00E44419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E44419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+0.23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13445" w14:textId="77777777" w:rsidR="002A4B8E" w:rsidRPr="00E44419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E44419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171.46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DF19ED" w14:textId="77777777" w:rsidR="002A4B8E" w:rsidRPr="00E44419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E44419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173.2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0CF2714B" w14:textId="77777777" w:rsidR="002A4B8E" w:rsidRPr="00E44419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E44419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171.83</w:t>
            </w:r>
          </w:p>
        </w:tc>
      </w:tr>
      <w:tr w:rsidR="002A4B8E" w:rsidRPr="002A4B8E" w14:paraId="29F247B3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760EE1B7" w14:textId="77777777" w:rsidR="002A4B8E" w:rsidRPr="00856FC5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2A4B8E" w:rsidRPr="00856FC5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GS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615D4" w14:textId="77777777" w:rsidR="002A4B8E" w:rsidRPr="00856FC5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56FC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Goldman Sachs Group Inc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032AC" w14:textId="77777777" w:rsidR="002A4B8E" w:rsidRPr="00856FC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856FC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344.36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49CFE" w14:textId="77777777" w:rsidR="002A4B8E" w:rsidRPr="00856FC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856FC5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+8.4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79212" w14:textId="77777777" w:rsidR="002A4B8E" w:rsidRPr="00856FC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856FC5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+2.5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B8632" w14:textId="77777777" w:rsidR="002A4B8E" w:rsidRPr="00856FC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856FC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337.5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7F4D9" w14:textId="77777777" w:rsidR="002A4B8E" w:rsidRPr="00856FC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856FC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344.88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4368E3A7" w14:textId="77777777" w:rsidR="002A4B8E" w:rsidRPr="00856FC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856FC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335.95</w:t>
            </w:r>
          </w:p>
        </w:tc>
      </w:tr>
      <w:tr w:rsidR="002A4B8E" w:rsidRPr="002A4B8E" w14:paraId="31E18AA0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4EB56330" w14:textId="77777777" w:rsidR="002A4B8E" w:rsidRPr="00900228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2A4B8E" w:rsidRPr="00900228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HD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AF504" w14:textId="77777777" w:rsidR="002A4B8E" w:rsidRPr="00900228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002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Home Depot Inc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86665A" w14:textId="77777777" w:rsidR="002A4B8E" w:rsidRPr="00900228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00228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315.93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18AF9" w14:textId="77777777" w:rsidR="002A4B8E" w:rsidRPr="00900228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900228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+8.13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D4B18" w14:textId="77777777" w:rsidR="002A4B8E" w:rsidRPr="00900228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900228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+2.64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6D35A" w14:textId="77777777" w:rsidR="002A4B8E" w:rsidRPr="00900228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00228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309.75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6F272" w14:textId="77777777" w:rsidR="002A4B8E" w:rsidRPr="00900228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00228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316.1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5EEFD594" w14:textId="77777777" w:rsidR="002A4B8E" w:rsidRPr="00900228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00228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307.8</w:t>
            </w:r>
          </w:p>
        </w:tc>
      </w:tr>
      <w:tr w:rsidR="002A4B8E" w:rsidRPr="002A4B8E" w14:paraId="5B467A16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348FD944" w14:textId="77777777" w:rsidR="002A4B8E" w:rsidRPr="0093588F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2A4B8E" w:rsidRPr="0093588F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HON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EE7F0" w14:textId="77777777" w:rsidR="002A4B8E" w:rsidRPr="0093588F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358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Honeywell International Inc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49AAF" w14:textId="77777777" w:rsidR="002A4B8E" w:rsidRPr="0093588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3588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197.53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8F03C4" w14:textId="77777777" w:rsidR="002A4B8E" w:rsidRPr="0093588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93588F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+0.33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04806" w14:textId="77777777" w:rsidR="002A4B8E" w:rsidRPr="0093588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93588F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+0.17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7F581" w14:textId="77777777" w:rsidR="002A4B8E" w:rsidRPr="0093588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3588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196.41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24249" w14:textId="77777777" w:rsidR="002A4B8E" w:rsidRPr="0093588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3588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199.5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54B5BDFD" w14:textId="77777777" w:rsidR="002A4B8E" w:rsidRPr="0093588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3588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197.2</w:t>
            </w:r>
          </w:p>
        </w:tc>
      </w:tr>
      <w:tr w:rsidR="002A4B8E" w:rsidRPr="002A4B8E" w14:paraId="7B279B0C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39C67C67" w14:textId="77777777" w:rsidR="002A4B8E" w:rsidRPr="00B31A8F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2A4B8E" w:rsidRPr="00B31A8F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IBM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F502A" w14:textId="77777777" w:rsidR="002A4B8E" w:rsidRPr="00B31A8F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31A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International Business Machines Corp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31F72" w14:textId="77777777" w:rsidR="002A4B8E" w:rsidRPr="00B31A8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B31A8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139.07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A1722" w14:textId="77777777" w:rsidR="002A4B8E" w:rsidRPr="00B31A8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B31A8F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+9.92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6281B" w14:textId="77777777" w:rsidR="002A4B8E" w:rsidRPr="00B31A8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B31A8F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+7.68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D427D" w14:textId="77777777" w:rsidR="002A4B8E" w:rsidRPr="00B31A8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B31A8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133.38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C9577" w14:textId="77777777" w:rsidR="002A4B8E" w:rsidRPr="00B31A8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B31A8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139.56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406EF130" w14:textId="77777777" w:rsidR="002A4B8E" w:rsidRPr="00B31A8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B31A8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129.15</w:t>
            </w:r>
          </w:p>
        </w:tc>
      </w:tr>
      <w:tr w:rsidR="002A4B8E" w:rsidRPr="002A4B8E" w14:paraId="629FE939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397408AE" w14:textId="77777777" w:rsidR="002A4B8E" w:rsidRPr="00EB6D66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2A4B8E" w:rsidRPr="00EB6D66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INTC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DD5A7" w14:textId="77777777" w:rsidR="002A4B8E" w:rsidRPr="00EB6D66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B6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Intel Corp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A245B" w14:textId="77777777" w:rsidR="002A4B8E" w:rsidRPr="00EB6D66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EB6D66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48.27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1BC35" w14:textId="77777777" w:rsidR="002A4B8E" w:rsidRPr="00EB6D66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EB6D66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+0.34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E0E8C" w14:textId="77777777" w:rsidR="002A4B8E" w:rsidRPr="00EB6D66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EB6D66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+0.71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11422" w14:textId="77777777" w:rsidR="002A4B8E" w:rsidRPr="00EB6D66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EB6D66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47.97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E3F2F" w14:textId="77777777" w:rsidR="002A4B8E" w:rsidRPr="00EB6D66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EB6D66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48.75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57EAB7F4" w14:textId="77777777" w:rsidR="002A4B8E" w:rsidRPr="00EB6D66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EB6D66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47.93</w:t>
            </w:r>
          </w:p>
        </w:tc>
      </w:tr>
      <w:tr w:rsidR="002A4B8E" w:rsidRPr="002A4B8E" w14:paraId="21FC4936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2BC32AE4" w14:textId="77777777" w:rsidR="002A4B8E" w:rsidRPr="00493D1D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2A4B8E" w:rsidRPr="00493D1D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JNJ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137FA" w14:textId="77777777" w:rsidR="002A4B8E" w:rsidRPr="00493D1D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D1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Johnson &amp; Johnson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D7924" w14:textId="77777777" w:rsidR="002A4B8E" w:rsidRPr="00493D1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493D1D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183.26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D35B7" w14:textId="77777777" w:rsidR="002A4B8E" w:rsidRPr="00493D1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493D1D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+0.18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28CF0" w14:textId="77777777" w:rsidR="002A4B8E" w:rsidRPr="00493D1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493D1D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+0.1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5BCC3" w14:textId="77777777" w:rsidR="002A4B8E" w:rsidRPr="00493D1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493D1D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181.9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75C21" w14:textId="77777777" w:rsidR="002A4B8E" w:rsidRPr="00493D1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493D1D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184.32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5A664F47" w14:textId="77777777" w:rsidR="002A4B8E" w:rsidRPr="00493D1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493D1D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183.08</w:t>
            </w:r>
          </w:p>
        </w:tc>
      </w:tr>
      <w:tr w:rsidR="002A4B8E" w:rsidRPr="00241E6E" w14:paraId="7A66CABB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66915E1A" w14:textId="77777777" w:rsidR="002A4B8E" w:rsidRPr="00241E6E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2A4B8E" w:rsidRPr="00241E6E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KO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40234" w14:textId="77777777" w:rsidR="002A4B8E" w:rsidRPr="00241E6E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41E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Coca-Cola Co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58145" w14:textId="77777777" w:rsidR="002A4B8E" w:rsidRPr="00241E6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241E6E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66.03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D21FC" w14:textId="77777777" w:rsidR="002A4B8E" w:rsidRPr="00241E6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241E6E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+0.96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DAC5E" w14:textId="77777777" w:rsidR="002A4B8E" w:rsidRPr="00241E6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241E6E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+1.47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A7A98" w14:textId="77777777" w:rsidR="002A4B8E" w:rsidRPr="00241E6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241E6E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65.4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E2183" w14:textId="77777777" w:rsidR="002A4B8E" w:rsidRPr="00241E6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241E6E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66.13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57588803" w14:textId="77777777" w:rsidR="002A4B8E" w:rsidRPr="00241E6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241E6E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65.07</w:t>
            </w:r>
          </w:p>
        </w:tc>
      </w:tr>
      <w:tr w:rsidR="002A4B8E" w:rsidRPr="002A4B8E" w14:paraId="78F5EF85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547C5A7F" w14:textId="77777777" w:rsidR="002A4B8E" w:rsidRPr="004628E1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2A4B8E" w:rsidRPr="004628E1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JPM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8B000" w14:textId="77777777" w:rsidR="002A4B8E" w:rsidRPr="004628E1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628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JPMorgan Chase &amp; Co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4BF1F" w14:textId="77777777" w:rsidR="002A4B8E" w:rsidRPr="004628E1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4628E1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132.84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50145" w14:textId="77777777" w:rsidR="002A4B8E" w:rsidRPr="004628E1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4628E1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+1.72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E9B64" w14:textId="77777777" w:rsidR="002A4B8E" w:rsidRPr="004628E1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4628E1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+1.31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C37AD" w14:textId="77777777" w:rsidR="002A4B8E" w:rsidRPr="004628E1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4628E1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131.75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0B45A" w14:textId="77777777" w:rsidR="002A4B8E" w:rsidRPr="004628E1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4628E1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133.51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7A03A5A0" w14:textId="77777777" w:rsidR="002A4B8E" w:rsidRPr="004628E1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4628E1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131.12</w:t>
            </w:r>
          </w:p>
        </w:tc>
      </w:tr>
      <w:tr w:rsidR="002A4B8E" w:rsidRPr="002A4B8E" w14:paraId="4D096A1C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0DF2C006" w14:textId="77777777" w:rsidR="002A4B8E" w:rsidRPr="005648BF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2A4B8E" w:rsidRPr="005648BF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MCD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D5FA7" w14:textId="77777777" w:rsidR="002A4B8E" w:rsidRPr="005648BF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648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McDonald’s Corp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B495B" w14:textId="77777777" w:rsidR="002A4B8E" w:rsidRPr="005648B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648B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256.44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A1109" w14:textId="77777777" w:rsidR="002A4B8E" w:rsidRPr="005648B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5648BF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+1.03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3C4C1B" w14:textId="77777777" w:rsidR="002A4B8E" w:rsidRPr="005648B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5648BF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+0.41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06660" w14:textId="77777777" w:rsidR="002A4B8E" w:rsidRPr="005648B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648B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254.82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43E0C" w14:textId="77777777" w:rsidR="002A4B8E" w:rsidRPr="005648B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648B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257.79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15ED5603" w14:textId="77777777" w:rsidR="002A4B8E" w:rsidRPr="005648B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648B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255.4</w:t>
            </w:r>
          </w:p>
        </w:tc>
      </w:tr>
      <w:tr w:rsidR="002A4B8E" w:rsidRPr="002A4B8E" w14:paraId="0869A5B9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7D3896C6" w14:textId="77777777" w:rsidR="002A4B8E" w:rsidRPr="00500C35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2A4B8E" w:rsidRPr="00500C35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MMM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D2BA1" w14:textId="77777777" w:rsidR="002A4B8E" w:rsidRPr="00500C35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00C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3M Co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FA983" w14:textId="77777777" w:rsidR="002A4B8E" w:rsidRPr="00500C3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00C3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151.34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6E154" w14:textId="77777777" w:rsidR="002A4B8E" w:rsidRPr="00500C3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500C35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+1.24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F2C15" w14:textId="77777777" w:rsidR="002A4B8E" w:rsidRPr="00500C3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500C35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+0.83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AEFEE" w14:textId="77777777" w:rsidR="002A4B8E" w:rsidRPr="00500C3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00C3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150.72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B3502E" w14:textId="77777777" w:rsidR="002A4B8E" w:rsidRPr="00500C3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00C3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152.5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2D17E2EF" w14:textId="77777777" w:rsidR="002A4B8E" w:rsidRPr="00500C3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00C3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150.1</w:t>
            </w:r>
          </w:p>
        </w:tc>
      </w:tr>
      <w:tr w:rsidR="002A4B8E" w:rsidRPr="002A4B8E" w14:paraId="09BD8259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580754D7" w14:textId="77777777" w:rsidR="002A4B8E" w:rsidRPr="006D7BFE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2A4B8E" w:rsidRPr="006D7BFE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MRK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EA382" w14:textId="77777777" w:rsidR="002A4B8E" w:rsidRPr="006D7BFE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D7BF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Merck &amp; Co Inc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37F2D" w14:textId="77777777" w:rsidR="002A4B8E" w:rsidRPr="006D7BF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6D7BFE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86.58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2D018" w14:textId="77777777" w:rsidR="002A4B8E" w:rsidRPr="006D7BF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6D7BFE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+0.79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5EE07" w14:textId="77777777" w:rsidR="002A4B8E" w:rsidRPr="006D7BF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6D7BFE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+0.92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95D0F" w14:textId="77777777" w:rsidR="002A4B8E" w:rsidRPr="006D7BF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6D7BFE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85.48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3CC1D" w14:textId="77777777" w:rsidR="002A4B8E" w:rsidRPr="006D7BF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6D7BFE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86.82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1DBA28D7" w14:textId="77777777" w:rsidR="002A4B8E" w:rsidRPr="006D7BFE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6D7BFE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85.79</w:t>
            </w:r>
          </w:p>
        </w:tc>
      </w:tr>
      <w:tr w:rsidR="002A4B8E" w:rsidRPr="002A4B8E" w14:paraId="588B9616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463E3353" w14:textId="77777777" w:rsidR="002A4B8E" w:rsidRPr="00900E5D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2A4B8E" w:rsidRPr="00900E5D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MSFT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3CA52" w14:textId="77777777" w:rsidR="002A4B8E" w:rsidRPr="00900E5D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00E5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Microsoft Corp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59D74" w14:textId="77777777" w:rsidR="002A4B8E" w:rsidRPr="00900E5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00E5D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287.01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65A09" w14:textId="77777777" w:rsidR="002A4B8E" w:rsidRPr="00900E5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900E5D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+1.71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98DE84" w14:textId="77777777" w:rsidR="002A4B8E" w:rsidRPr="00900E5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900E5D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+0.6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D403A" w14:textId="77777777" w:rsidR="002A4B8E" w:rsidRPr="00900E5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00E5D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285.37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5B57C" w14:textId="77777777" w:rsidR="002A4B8E" w:rsidRPr="00900E5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00E5D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289.7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6100034D" w14:textId="77777777" w:rsidR="002A4B8E" w:rsidRPr="00900E5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900E5D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285.3</w:t>
            </w:r>
          </w:p>
        </w:tc>
      </w:tr>
      <w:tr w:rsidR="002A4B8E" w:rsidRPr="002A4B8E" w14:paraId="423D1D39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7E09A028" w14:textId="77777777" w:rsidR="002A4B8E" w:rsidRPr="00A47C62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2A4B8E" w:rsidRPr="00A47C62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NKE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21A63" w14:textId="77777777" w:rsidR="002A4B8E" w:rsidRPr="00A47C62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47C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Nike Inc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CB2B8C" w14:textId="77777777" w:rsidR="002A4B8E" w:rsidRPr="00A47C62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A47C62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137.33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25CB2" w14:textId="77777777" w:rsidR="002A4B8E" w:rsidRPr="00A47C62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A47C62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+0.28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AF366" w14:textId="77777777" w:rsidR="002A4B8E" w:rsidRPr="00A47C62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A47C62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+0.2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88EFC" w14:textId="77777777" w:rsidR="002A4B8E" w:rsidRPr="00A47C62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A47C62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136.09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322800" w14:textId="77777777" w:rsidR="002A4B8E" w:rsidRPr="00A47C62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A47C62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138.65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1C35424C" w14:textId="77777777" w:rsidR="002A4B8E" w:rsidRPr="00A47C62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A47C62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137.05</w:t>
            </w:r>
          </w:p>
        </w:tc>
      </w:tr>
      <w:tr w:rsidR="002A4B8E" w:rsidRPr="002A4B8E" w14:paraId="6B9E216F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3D96F5B7" w14:textId="77777777" w:rsidR="002A4B8E" w:rsidRPr="000A21A8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2A4B8E" w:rsidRPr="000A21A8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PG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D376F" w14:textId="77777777" w:rsidR="002A4B8E" w:rsidRPr="000A21A8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A21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Procter &amp; Gamble Co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481E2" w14:textId="77777777" w:rsidR="002A4B8E" w:rsidRPr="000A21A8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0A21A8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163.34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76570" w14:textId="77777777" w:rsidR="002A4B8E" w:rsidRPr="000A21A8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0A21A8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+3.93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B4538" w14:textId="77777777" w:rsidR="002A4B8E" w:rsidRPr="000A21A8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0A21A8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+2.46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3B2C6B" w14:textId="77777777" w:rsidR="002A4B8E" w:rsidRPr="000A21A8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0A21A8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160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3CBC1" w14:textId="77777777" w:rsidR="002A4B8E" w:rsidRPr="000A21A8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0A21A8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164.48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224C7E83" w14:textId="77777777" w:rsidR="002A4B8E" w:rsidRPr="000A21A8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0A21A8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159.41</w:t>
            </w:r>
          </w:p>
        </w:tc>
      </w:tr>
      <w:tr w:rsidR="002A4B8E" w:rsidRPr="002A4B8E" w14:paraId="0CE93563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2C7581DB" w14:textId="77777777" w:rsidR="002A4B8E" w:rsidRPr="005C49A9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2A4B8E" w:rsidRPr="005C49A9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TRV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38301" w14:textId="77777777" w:rsidR="002A4B8E" w:rsidRPr="005C49A9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C49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Travelers Companies Inc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58C0A" w14:textId="77777777" w:rsidR="002A4B8E" w:rsidRPr="005C49A9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C49A9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175.08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A2AD5" w14:textId="77777777" w:rsidR="002A4B8E" w:rsidRPr="005C49A9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</w:pPr>
            <w:r w:rsidRPr="005C49A9"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  <w:t>-1.08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6A06FE" w14:textId="77777777" w:rsidR="002A4B8E" w:rsidRPr="005C49A9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</w:pPr>
            <w:r w:rsidRPr="005C49A9"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  <w:t>-0.61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B2168" w14:textId="77777777" w:rsidR="002A4B8E" w:rsidRPr="005C49A9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C49A9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174.17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D522B" w14:textId="77777777" w:rsidR="002A4B8E" w:rsidRPr="005C49A9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C49A9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176.99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0D262F17" w14:textId="77777777" w:rsidR="002A4B8E" w:rsidRPr="005C49A9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C49A9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176.16</w:t>
            </w:r>
          </w:p>
        </w:tc>
      </w:tr>
      <w:tr w:rsidR="002A4B8E" w:rsidRPr="002A4B8E" w14:paraId="0225CEE4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69B1DAFF" w14:textId="77777777" w:rsidR="002A4B8E" w:rsidRPr="00754880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2A4B8E" w:rsidRPr="00754880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UNH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B6624" w14:textId="77777777" w:rsidR="002A4B8E" w:rsidRPr="00754880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48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UnitedHealth Group Inc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A5670" w14:textId="77777777" w:rsidR="002A4B8E" w:rsidRPr="00754880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754880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546.11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2B49E" w14:textId="77777777" w:rsidR="002A4B8E" w:rsidRPr="00754880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754880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+8.41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7F880" w14:textId="77777777" w:rsidR="002A4B8E" w:rsidRPr="00754880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754880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+1.56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51DF2" w14:textId="77777777" w:rsidR="002A4B8E" w:rsidRPr="00754880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754880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539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A7F6A" w14:textId="77777777" w:rsidR="002A4B8E" w:rsidRPr="00754880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754880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546.3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0106EFAF" w14:textId="77777777" w:rsidR="002A4B8E" w:rsidRPr="00754880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754880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537.7</w:t>
            </w:r>
          </w:p>
        </w:tc>
      </w:tr>
      <w:tr w:rsidR="002A4B8E" w:rsidRPr="0029094D" w14:paraId="75721982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7F7EAAC9" w14:textId="77777777" w:rsidR="002A4B8E" w:rsidRPr="0029094D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2A4B8E" w:rsidRPr="0029094D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CRM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AE1EF" w14:textId="77777777" w:rsidR="002A4B8E" w:rsidRPr="0029094D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094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Salesforce Inc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A512F" w14:textId="77777777" w:rsidR="002A4B8E" w:rsidRPr="0029094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29094D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187.58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B95D3B" w14:textId="77777777" w:rsidR="002A4B8E" w:rsidRPr="0029094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</w:pPr>
            <w:r w:rsidRPr="0029094D"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  <w:t>-3.81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A5C27" w14:textId="77777777" w:rsidR="002A4B8E" w:rsidRPr="0029094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</w:pPr>
            <w:r w:rsidRPr="0029094D"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  <w:t>-1.99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E1518" w14:textId="77777777" w:rsidR="002A4B8E" w:rsidRPr="0029094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29094D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186.27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BF3CA" w14:textId="77777777" w:rsidR="002A4B8E" w:rsidRPr="0029094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29094D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193.3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6FB45D74" w14:textId="77777777" w:rsidR="002A4B8E" w:rsidRPr="0029094D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29094D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191.39</w:t>
            </w:r>
          </w:p>
        </w:tc>
      </w:tr>
      <w:tr w:rsidR="002A4B8E" w:rsidRPr="002A4B8E" w14:paraId="42BF820E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35497F7F" w14:textId="77777777" w:rsidR="002A4B8E" w:rsidRPr="00584D74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2A4B8E" w:rsidRPr="00584D74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VZ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ACFAEF" w14:textId="77777777" w:rsidR="002A4B8E" w:rsidRPr="00584D74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84D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Verizon Communications Inc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38DD3" w14:textId="77777777" w:rsidR="002A4B8E" w:rsidRPr="00584D74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84D74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54.41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499D1" w14:textId="77777777" w:rsidR="002A4B8E" w:rsidRPr="00584D74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584D74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+0.67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DA94F" w14:textId="77777777" w:rsidR="002A4B8E" w:rsidRPr="00584D74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584D74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+1.24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5395A" w14:textId="77777777" w:rsidR="002A4B8E" w:rsidRPr="00584D74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84D74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53.7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96230F" w14:textId="77777777" w:rsidR="002A4B8E" w:rsidRPr="00584D74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84D74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54.49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78CBEFE8" w14:textId="77777777" w:rsidR="002A4B8E" w:rsidRPr="00584D74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584D74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53.75</w:t>
            </w:r>
          </w:p>
        </w:tc>
      </w:tr>
      <w:tr w:rsidR="002A4B8E" w:rsidRPr="002A4B8E" w14:paraId="026C0EDB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47ED26C8" w14:textId="77777777" w:rsidR="002A4B8E" w:rsidRPr="008A2254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2A4B8E" w:rsidRPr="008A2254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V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59C5F" w14:textId="77777777" w:rsidR="002A4B8E" w:rsidRPr="008A2254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A225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 Inc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CE0EC" w14:textId="77777777" w:rsidR="002A4B8E" w:rsidRPr="008A2254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8A2254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219.26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CD93AE" w14:textId="77777777" w:rsidR="002A4B8E" w:rsidRPr="008A2254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8A2254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+3.56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73ACC" w14:textId="77777777" w:rsidR="002A4B8E" w:rsidRPr="008A2254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8A2254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+1.65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793FB" w14:textId="77777777" w:rsidR="002A4B8E" w:rsidRPr="008A2254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8A2254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217.9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4BF01" w14:textId="77777777" w:rsidR="002A4B8E" w:rsidRPr="008A2254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8A2254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220.82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58605364" w14:textId="77777777" w:rsidR="002A4B8E" w:rsidRPr="008A2254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8A2254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215.7</w:t>
            </w:r>
          </w:p>
        </w:tc>
      </w:tr>
      <w:tr w:rsidR="002A4B8E" w:rsidRPr="002A4B8E" w14:paraId="3DCB781E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06828DC7" w14:textId="77777777" w:rsidR="002A4B8E" w:rsidRPr="00A247EC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2A4B8E" w:rsidRPr="00A247EC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WBA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5B0D5" w14:textId="77777777" w:rsidR="002A4B8E" w:rsidRPr="00A247EC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247E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Walgreens Boots Alliance Inc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DCC49" w14:textId="77777777" w:rsidR="002A4B8E" w:rsidRPr="00A247EC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A247EC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46.67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2F32B" w14:textId="77777777" w:rsidR="002A4B8E" w:rsidRPr="00A247EC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A247EC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+1.07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7B321" w14:textId="77777777" w:rsidR="002A4B8E" w:rsidRPr="00A247EC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A247EC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+2.35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FD23A" w14:textId="77777777" w:rsidR="002A4B8E" w:rsidRPr="00A247EC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A247EC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45.79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40E1BA" w14:textId="77777777" w:rsidR="002A4B8E" w:rsidRPr="00A247EC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A247EC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46.75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3C204A34" w14:textId="77777777" w:rsidR="002A4B8E" w:rsidRPr="00A247EC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A247EC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45.6</w:t>
            </w:r>
          </w:p>
        </w:tc>
      </w:tr>
      <w:tr w:rsidR="002A4B8E" w:rsidRPr="002A4B8E" w14:paraId="37E73910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41CBFED3" w14:textId="77777777" w:rsidR="002A4B8E" w:rsidRPr="006374D3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2A4B8E" w:rsidRPr="006374D3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WMT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BBC05" w14:textId="77777777" w:rsidR="002A4B8E" w:rsidRPr="006374D3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374D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Walmart Inc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8DDB6" w14:textId="77777777" w:rsidR="002A4B8E" w:rsidRPr="006374D3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6374D3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159.96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E7D6A" w14:textId="77777777" w:rsidR="002A4B8E" w:rsidRPr="006374D3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6374D3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+2.31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E0D5E" w14:textId="77777777" w:rsidR="002A4B8E" w:rsidRPr="006374D3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6374D3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+1.46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3C263" w14:textId="77777777" w:rsidR="002A4B8E" w:rsidRPr="006374D3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6374D3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158.29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537E4" w14:textId="77777777" w:rsidR="002A4B8E" w:rsidRPr="006374D3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6374D3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159.99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71FDFD31" w14:textId="77777777" w:rsidR="002A4B8E" w:rsidRPr="006374D3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6374D3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157.65</w:t>
            </w:r>
          </w:p>
        </w:tc>
      </w:tr>
      <w:tr w:rsidR="002A4B8E" w:rsidRPr="001162EF" w14:paraId="4CC6E591" w14:textId="77777777" w:rsidTr="001162EF">
        <w:trPr>
          <w:trHeight w:val="450"/>
        </w:trPr>
        <w:tc>
          <w:tcPr>
            <w:tcW w:w="1177" w:type="dxa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3C84E2D2" w14:textId="77777777" w:rsidR="002A4B8E" w:rsidRPr="001162EF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2A4B8E" w:rsidRPr="001162EF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DIS</w:t>
              </w:r>
            </w:hyperlink>
          </w:p>
        </w:tc>
        <w:tc>
          <w:tcPr>
            <w:tcW w:w="310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E5B1E" w14:textId="77777777" w:rsidR="002A4B8E" w:rsidRPr="001162EF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162E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Walt Disney Co</w:t>
            </w:r>
          </w:p>
        </w:tc>
        <w:tc>
          <w:tcPr>
            <w:tcW w:w="864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FA7D04" w14:textId="77777777" w:rsidR="002A4B8E" w:rsidRPr="001162E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1162E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126.24</w:t>
            </w:r>
          </w:p>
        </w:tc>
        <w:tc>
          <w:tcPr>
            <w:tcW w:w="1112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AEA9A" w14:textId="77777777" w:rsidR="002A4B8E" w:rsidRPr="001162E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</w:pPr>
            <w:r w:rsidRPr="001162EF"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  <w:t>-5.66</w:t>
            </w:r>
          </w:p>
        </w:tc>
        <w:tc>
          <w:tcPr>
            <w:tcW w:w="131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70237" w14:textId="77777777" w:rsidR="002A4B8E" w:rsidRPr="001162E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</w:pPr>
            <w:r w:rsidRPr="001162EF">
              <w:rPr>
                <w:rFonts w:ascii="Times New Roman" w:eastAsia="Times New Roman" w:hAnsi="Times New Roman" w:cs="Times New Roman"/>
                <w:b/>
                <w:bCs/>
                <w:color w:val="CE2B2B"/>
                <w:sz w:val="18"/>
                <w:szCs w:val="18"/>
              </w:rPr>
              <w:t>-4.29</w:t>
            </w:r>
          </w:p>
        </w:tc>
        <w:tc>
          <w:tcPr>
            <w:tcW w:w="70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CE3E0" w14:textId="77777777" w:rsidR="002A4B8E" w:rsidRPr="001162E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1162E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124.65</w:t>
            </w:r>
          </w:p>
        </w:tc>
        <w:tc>
          <w:tcPr>
            <w:tcW w:w="776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EF7CB" w14:textId="77777777" w:rsidR="002A4B8E" w:rsidRPr="001162E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1162E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127.35</w:t>
            </w:r>
          </w:p>
        </w:tc>
        <w:tc>
          <w:tcPr>
            <w:tcW w:w="2737" w:type="dxa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22450469" w14:textId="77777777" w:rsidR="002A4B8E" w:rsidRPr="001162EF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1162EF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131.9</w:t>
            </w:r>
          </w:p>
        </w:tc>
      </w:tr>
      <w:tr w:rsidR="002A4B8E" w:rsidRPr="00770735" w14:paraId="3B100FB7" w14:textId="77777777" w:rsidTr="001162EF">
        <w:trPr>
          <w:trHeight w:val="450"/>
        </w:trPr>
        <w:tc>
          <w:tcPr>
            <w:tcW w:w="1177" w:type="dxa"/>
            <w:shd w:val="clear" w:color="auto" w:fill="F8F8F8"/>
            <w:noWrap/>
            <w:tcMar>
              <w:top w:w="75" w:type="dxa"/>
              <w:left w:w="120" w:type="dxa"/>
              <w:bottom w:w="75" w:type="dxa"/>
              <w:right w:w="75" w:type="dxa"/>
            </w:tcMar>
            <w:vAlign w:val="center"/>
            <w:hideMark/>
          </w:tcPr>
          <w:p w14:paraId="0561D913" w14:textId="77777777" w:rsidR="002A4B8E" w:rsidRPr="00770735" w:rsidRDefault="006374D3" w:rsidP="002A4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2A4B8E" w:rsidRPr="00770735">
                <w:rPr>
                  <w:rFonts w:ascii="Times New Roman" w:eastAsia="Times New Roman" w:hAnsi="Times New Roman" w:cs="Times New Roman"/>
                  <w:b/>
                  <w:bCs/>
                  <w:caps/>
                  <w:color w:val="4A4A4A"/>
                  <w:sz w:val="18"/>
                  <w:szCs w:val="18"/>
                  <w:u w:val="single"/>
                </w:rPr>
                <w:t>DOW</w:t>
              </w:r>
            </w:hyperlink>
          </w:p>
        </w:tc>
        <w:tc>
          <w:tcPr>
            <w:tcW w:w="310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168E0" w14:textId="77777777" w:rsidR="002A4B8E" w:rsidRPr="00770735" w:rsidRDefault="002A4B8E" w:rsidP="002A4B8E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707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Dow Inc</w:t>
            </w:r>
          </w:p>
        </w:tc>
        <w:tc>
          <w:tcPr>
            <w:tcW w:w="864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B10AFB" w14:textId="77777777" w:rsidR="002A4B8E" w:rsidRPr="0077073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77073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67.89</w:t>
            </w:r>
          </w:p>
        </w:tc>
        <w:tc>
          <w:tcPr>
            <w:tcW w:w="1112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EFC1A" w14:textId="77777777" w:rsidR="002A4B8E" w:rsidRPr="0077073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770735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+0.84</w:t>
            </w:r>
          </w:p>
        </w:tc>
        <w:tc>
          <w:tcPr>
            <w:tcW w:w="1310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1A3EC5" w14:textId="77777777" w:rsidR="002A4B8E" w:rsidRPr="0077073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</w:pPr>
            <w:r w:rsidRPr="00770735">
              <w:rPr>
                <w:rFonts w:ascii="Times New Roman" w:eastAsia="Times New Roman" w:hAnsi="Times New Roman" w:cs="Times New Roman"/>
                <w:b/>
                <w:bCs/>
                <w:color w:val="008456"/>
                <w:sz w:val="18"/>
                <w:szCs w:val="18"/>
              </w:rPr>
              <w:t>+1.25</w:t>
            </w:r>
          </w:p>
        </w:tc>
        <w:tc>
          <w:tcPr>
            <w:tcW w:w="708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6F6CA" w14:textId="77777777" w:rsidR="002A4B8E" w:rsidRPr="0077073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77073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67.04</w:t>
            </w:r>
          </w:p>
        </w:tc>
        <w:tc>
          <w:tcPr>
            <w:tcW w:w="776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67A86" w14:textId="77777777" w:rsidR="002A4B8E" w:rsidRPr="0077073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77073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68.17</w:t>
            </w:r>
          </w:p>
        </w:tc>
        <w:tc>
          <w:tcPr>
            <w:tcW w:w="2737" w:type="dxa"/>
            <w:shd w:val="clear" w:color="auto" w:fill="F8F8F8"/>
            <w:noWrap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14:paraId="63E74A08" w14:textId="77777777" w:rsidR="002A4B8E" w:rsidRPr="00770735" w:rsidRDefault="002A4B8E" w:rsidP="002A4B8E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</w:pPr>
            <w:r w:rsidRPr="00770735">
              <w:rPr>
                <w:rFonts w:ascii="Times New Roman" w:eastAsia="Times New Roman" w:hAnsi="Times New Roman" w:cs="Times New Roman"/>
                <w:b/>
                <w:bCs/>
                <w:caps/>
                <w:color w:val="171717"/>
                <w:sz w:val="18"/>
                <w:szCs w:val="18"/>
              </w:rPr>
              <w:t>67.05</w:t>
            </w:r>
          </w:p>
        </w:tc>
      </w:tr>
    </w:tbl>
    <w:p w14:paraId="45D9899B" w14:textId="77777777" w:rsidR="00774CFE" w:rsidRDefault="00774CFE"/>
    <w:sectPr w:rsidR="00774CFE" w:rsidSect="002A4B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8E"/>
    <w:rsid w:val="00011A36"/>
    <w:rsid w:val="00025F27"/>
    <w:rsid w:val="000A0E48"/>
    <w:rsid w:val="000A21A8"/>
    <w:rsid w:val="001162EF"/>
    <w:rsid w:val="0016074F"/>
    <w:rsid w:val="00241E6E"/>
    <w:rsid w:val="00267EC3"/>
    <w:rsid w:val="0029094D"/>
    <w:rsid w:val="002A4B8E"/>
    <w:rsid w:val="002D6923"/>
    <w:rsid w:val="00433C70"/>
    <w:rsid w:val="00446201"/>
    <w:rsid w:val="004628E1"/>
    <w:rsid w:val="00493D1D"/>
    <w:rsid w:val="00500C35"/>
    <w:rsid w:val="00516867"/>
    <w:rsid w:val="005648BF"/>
    <w:rsid w:val="00584D74"/>
    <w:rsid w:val="005A511F"/>
    <w:rsid w:val="005C49A9"/>
    <w:rsid w:val="006374D3"/>
    <w:rsid w:val="00670472"/>
    <w:rsid w:val="006C40DB"/>
    <w:rsid w:val="006D7BFE"/>
    <w:rsid w:val="006E40BA"/>
    <w:rsid w:val="00754880"/>
    <w:rsid w:val="00770735"/>
    <w:rsid w:val="00774CFE"/>
    <w:rsid w:val="00821186"/>
    <w:rsid w:val="00856FC5"/>
    <w:rsid w:val="00881327"/>
    <w:rsid w:val="008A2254"/>
    <w:rsid w:val="00900228"/>
    <w:rsid w:val="00900E5D"/>
    <w:rsid w:val="00901C0C"/>
    <w:rsid w:val="0093588F"/>
    <w:rsid w:val="009418D0"/>
    <w:rsid w:val="009667CF"/>
    <w:rsid w:val="009A053E"/>
    <w:rsid w:val="00A247EC"/>
    <w:rsid w:val="00A47C62"/>
    <w:rsid w:val="00AE0DB7"/>
    <w:rsid w:val="00B31A8F"/>
    <w:rsid w:val="00B66041"/>
    <w:rsid w:val="00BD5DEB"/>
    <w:rsid w:val="00CD4EC6"/>
    <w:rsid w:val="00D17C81"/>
    <w:rsid w:val="00DD3060"/>
    <w:rsid w:val="00E44419"/>
    <w:rsid w:val="00EB6D66"/>
    <w:rsid w:val="00EF71CD"/>
    <w:rsid w:val="00F37945"/>
    <w:rsid w:val="00F76292"/>
    <w:rsid w:val="00FA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9EF1"/>
  <w15:chartTrackingRefBased/>
  <w15:docId w15:val="{4F985F17-5522-4EE9-8AE7-E4741979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c.com/quotes/HON" TargetMode="External"/><Relationship Id="rId18" Type="http://schemas.openxmlformats.org/officeDocument/2006/relationships/hyperlink" Target="https://www.cnbc.com/quotes/JPM" TargetMode="External"/><Relationship Id="rId26" Type="http://schemas.openxmlformats.org/officeDocument/2006/relationships/hyperlink" Target="https://www.cnbc.com/quotes/UN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c.com/quotes/MRK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cnbc.com/quotes/BA" TargetMode="External"/><Relationship Id="rId12" Type="http://schemas.openxmlformats.org/officeDocument/2006/relationships/hyperlink" Target="https://www.cnbc.com/quotes/HD" TargetMode="External"/><Relationship Id="rId17" Type="http://schemas.openxmlformats.org/officeDocument/2006/relationships/hyperlink" Target="https://www.cnbc.com/quotes/KO" TargetMode="External"/><Relationship Id="rId25" Type="http://schemas.openxmlformats.org/officeDocument/2006/relationships/hyperlink" Target="https://www.cnbc.com/quotes/TRV" TargetMode="External"/><Relationship Id="rId33" Type="http://schemas.openxmlformats.org/officeDocument/2006/relationships/hyperlink" Target="https://www.cnbc.com/quotes/DO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c.com/quotes/JNJ" TargetMode="External"/><Relationship Id="rId20" Type="http://schemas.openxmlformats.org/officeDocument/2006/relationships/hyperlink" Target="https://www.cnbc.com/quotes/MMM" TargetMode="External"/><Relationship Id="rId29" Type="http://schemas.openxmlformats.org/officeDocument/2006/relationships/hyperlink" Target="https://www.cnbc.com/quotes/V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c.com/quotes/AAPL" TargetMode="External"/><Relationship Id="rId11" Type="http://schemas.openxmlformats.org/officeDocument/2006/relationships/hyperlink" Target="https://www.cnbc.com/quotes/GS" TargetMode="External"/><Relationship Id="rId24" Type="http://schemas.openxmlformats.org/officeDocument/2006/relationships/hyperlink" Target="https://www.cnbc.com/quotes/PG" TargetMode="External"/><Relationship Id="rId32" Type="http://schemas.openxmlformats.org/officeDocument/2006/relationships/hyperlink" Target="https://www.cnbc.com/quotes/DIS" TargetMode="External"/><Relationship Id="rId5" Type="http://schemas.openxmlformats.org/officeDocument/2006/relationships/hyperlink" Target="https://www.cnbc.com/quotes/AMGN" TargetMode="External"/><Relationship Id="rId15" Type="http://schemas.openxmlformats.org/officeDocument/2006/relationships/hyperlink" Target="https://www.cnbc.com/quotes/INTC" TargetMode="External"/><Relationship Id="rId23" Type="http://schemas.openxmlformats.org/officeDocument/2006/relationships/hyperlink" Target="https://www.cnbc.com/quotes/NKE" TargetMode="External"/><Relationship Id="rId28" Type="http://schemas.openxmlformats.org/officeDocument/2006/relationships/hyperlink" Target="https://www.cnbc.com/quotes/VZ" TargetMode="External"/><Relationship Id="rId10" Type="http://schemas.openxmlformats.org/officeDocument/2006/relationships/hyperlink" Target="https://www.cnbc.com/quotes/CVX" TargetMode="External"/><Relationship Id="rId19" Type="http://schemas.openxmlformats.org/officeDocument/2006/relationships/hyperlink" Target="https://www.cnbc.com/quotes/MCD" TargetMode="External"/><Relationship Id="rId31" Type="http://schemas.openxmlformats.org/officeDocument/2006/relationships/hyperlink" Target="https://www.cnbc.com/quotes/WMT" TargetMode="External"/><Relationship Id="rId4" Type="http://schemas.openxmlformats.org/officeDocument/2006/relationships/hyperlink" Target="https://www.cnbc.com/quotes/AXP" TargetMode="External"/><Relationship Id="rId9" Type="http://schemas.openxmlformats.org/officeDocument/2006/relationships/hyperlink" Target="https://www.cnbc.com/quotes/CSCO" TargetMode="External"/><Relationship Id="rId14" Type="http://schemas.openxmlformats.org/officeDocument/2006/relationships/hyperlink" Target="https://www.cnbc.com/quotes/IBM" TargetMode="External"/><Relationship Id="rId22" Type="http://schemas.openxmlformats.org/officeDocument/2006/relationships/hyperlink" Target="https://www.cnbc.com/quotes/MSFT" TargetMode="External"/><Relationship Id="rId27" Type="http://schemas.openxmlformats.org/officeDocument/2006/relationships/hyperlink" Target="https://www.cnbc.com/quotes/CRM" TargetMode="External"/><Relationship Id="rId30" Type="http://schemas.openxmlformats.org/officeDocument/2006/relationships/hyperlink" Target="https://www.cnbc.com/quotes/WBA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cnbc.com/quotes/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56</cp:revision>
  <dcterms:created xsi:type="dcterms:W3CDTF">2022-04-20T16:56:00Z</dcterms:created>
  <dcterms:modified xsi:type="dcterms:W3CDTF">2022-05-01T00:10:00Z</dcterms:modified>
</cp:coreProperties>
</file>