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12230701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tbl>
          <w:tblPr>
            <w:tblW w:w="10206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905"/>
            <w:gridCol w:w="2301"/>
          </w:tblGrid>
          <w:tr w:rsidR="000217BC" w14:paraId="3AAD744F" w14:textId="77777777" w:rsidTr="00236DF7">
            <w:trPr>
              <w:jc w:val="center"/>
            </w:trPr>
            <w:tc>
              <w:tcPr>
                <w:tcW w:w="7905" w:type="dxa"/>
                <w:vMerge w:val="restart"/>
                <w:shd w:val="clear" w:color="auto" w:fill="auto"/>
              </w:tcPr>
              <w:p w14:paraId="5FB34912" w14:textId="3A79A226" w:rsidR="000217BC" w:rsidRDefault="000217BC" w:rsidP="00236DF7"/>
            </w:tc>
            <w:tc>
              <w:tcPr>
                <w:tcW w:w="230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14:paraId="7C072F45" w14:textId="77777777" w:rsidR="000217BC" w:rsidRDefault="000217BC" w:rsidP="00236DF7">
                <w:pPr>
                  <w:ind w:firstLine="480"/>
                </w:pPr>
                <w:r>
                  <w:rPr>
                    <w:rFonts w:hint="eastAsia"/>
                  </w:rPr>
                  <w:t>密级：内部</w:t>
                </w:r>
              </w:p>
            </w:tc>
          </w:tr>
          <w:tr w:rsidR="000217BC" w14:paraId="71AD9C02" w14:textId="77777777" w:rsidTr="00236DF7">
            <w:trPr>
              <w:jc w:val="center"/>
            </w:trPr>
            <w:tc>
              <w:tcPr>
                <w:tcW w:w="7905" w:type="dxa"/>
                <w:vMerge/>
                <w:shd w:val="clear" w:color="auto" w:fill="auto"/>
              </w:tcPr>
              <w:p w14:paraId="2B53D97C" w14:textId="77777777" w:rsidR="000217BC" w:rsidRDefault="000217BC" w:rsidP="00236DF7"/>
            </w:tc>
            <w:tc>
              <w:tcPr>
                <w:tcW w:w="230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14:paraId="4ACB3B45" w14:textId="4D5C01DA" w:rsidR="000217BC" w:rsidRDefault="000217BC" w:rsidP="00236DF7">
                <w:pPr>
                  <w:ind w:firstLine="480"/>
                </w:pPr>
                <w:r>
                  <w:rPr>
                    <w:rFonts w:hint="eastAsia"/>
                  </w:rPr>
                  <w:t>版本：</w:t>
                </w:r>
                <w:r>
                  <w:rPr>
                    <w:rFonts w:hint="eastAsia"/>
                  </w:rPr>
                  <w:t>A/</w:t>
                </w:r>
                <w:r w:rsidR="00D610B7">
                  <w:rPr>
                    <w:rFonts w:hint="eastAsia"/>
                  </w:rPr>
                  <w:t>0</w:t>
                </w:r>
              </w:p>
            </w:tc>
          </w:tr>
          <w:tr w:rsidR="000217BC" w14:paraId="343C1054" w14:textId="77777777" w:rsidTr="00236DF7">
            <w:trPr>
              <w:jc w:val="center"/>
            </w:trPr>
            <w:tc>
              <w:tcPr>
                <w:tcW w:w="7905" w:type="dxa"/>
                <w:vMerge/>
                <w:shd w:val="clear" w:color="auto" w:fill="auto"/>
              </w:tcPr>
              <w:p w14:paraId="2C46DFAE" w14:textId="77777777" w:rsidR="000217BC" w:rsidRDefault="000217BC" w:rsidP="00236DF7"/>
            </w:tc>
            <w:tc>
              <w:tcPr>
                <w:tcW w:w="230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14:paraId="35FFDFDE" w14:textId="0488D11D" w:rsidR="000217BC" w:rsidRDefault="000217BC" w:rsidP="00236DF7">
                <w:pPr>
                  <w:ind w:firstLine="480"/>
                </w:pPr>
                <w:r>
                  <w:rPr>
                    <w:rFonts w:hint="eastAsia"/>
                  </w:rPr>
                  <w:t>状态：</w:t>
                </w:r>
              </w:p>
            </w:tc>
          </w:tr>
          <w:tr w:rsidR="000217BC" w14:paraId="035C83BA" w14:textId="77777777" w:rsidTr="00236DF7">
            <w:trPr>
              <w:trHeight w:val="12487"/>
              <w:jc w:val="center"/>
            </w:trPr>
            <w:tc>
              <w:tcPr>
                <w:tcW w:w="10206" w:type="dxa"/>
                <w:gridSpan w:val="2"/>
                <w:shd w:val="clear" w:color="auto" w:fill="auto"/>
              </w:tcPr>
              <w:p w14:paraId="7F4B47B2" w14:textId="77777777" w:rsidR="000217BC" w:rsidRDefault="000217BC" w:rsidP="00236DF7"/>
              <w:p w14:paraId="060A680F" w14:textId="77777777" w:rsidR="000217BC" w:rsidRDefault="000217BC" w:rsidP="00236DF7"/>
              <w:p w14:paraId="5846CC9B" w14:textId="77777777" w:rsidR="000217BC" w:rsidRDefault="000217BC" w:rsidP="00236DF7"/>
              <w:p w14:paraId="2F244940" w14:textId="77777777" w:rsidR="000217BC" w:rsidRDefault="000217BC" w:rsidP="00236DF7"/>
              <w:p w14:paraId="1E1AE828" w14:textId="77777777" w:rsidR="000217BC" w:rsidRDefault="000217BC" w:rsidP="00236DF7"/>
              <w:p w14:paraId="0948FA16" w14:textId="77777777" w:rsidR="000217BC" w:rsidRDefault="000217BC" w:rsidP="00236DF7"/>
              <w:p w14:paraId="4FAED045" w14:textId="3A5813C6" w:rsidR="000217BC" w:rsidRDefault="004321F6" w:rsidP="00236DF7">
                <w:pPr>
                  <w:jc w:val="center"/>
                  <w:rPr>
                    <w:rFonts w:ascii="黑体" w:eastAsia="黑体" w:hAnsi="黑体"/>
                    <w:sz w:val="52"/>
                    <w:szCs w:val="52"/>
                  </w:rPr>
                </w:pPr>
                <w:r>
                  <w:rPr>
                    <w:rFonts w:ascii="黑体" w:eastAsia="黑体" w:hAnsi="黑体" w:hint="eastAsia"/>
                    <w:sz w:val="52"/>
                    <w:szCs w:val="52"/>
                  </w:rPr>
                  <w:t>文件授权管理软件</w:t>
                </w:r>
              </w:p>
              <w:p w14:paraId="0078BC57" w14:textId="40D7D48D" w:rsidR="000217BC" w:rsidRPr="00A84CBA" w:rsidRDefault="000217BC" w:rsidP="00236DF7">
                <w:pPr>
                  <w:jc w:val="center"/>
                  <w:rPr>
                    <w:rFonts w:ascii="黑体" w:eastAsia="黑体" w:hAnsi="黑体"/>
                    <w:sz w:val="52"/>
                    <w:szCs w:val="52"/>
                  </w:rPr>
                </w:pPr>
                <w:r>
                  <w:rPr>
                    <w:rFonts w:ascii="黑体" w:eastAsia="黑体" w:hAnsi="黑体" w:hint="eastAsia"/>
                    <w:sz w:val="52"/>
                    <w:szCs w:val="52"/>
                  </w:rPr>
                  <w:t>用户手册</w:t>
                </w:r>
              </w:p>
              <w:p w14:paraId="09600FB4" w14:textId="75DD7AFB" w:rsidR="000217BC" w:rsidRDefault="000217BC" w:rsidP="000217BC">
                <w:pPr>
                  <w:jc w:val="center"/>
                </w:pPr>
                <w:r w:rsidRPr="000217BC">
                  <w:rPr>
                    <w:rFonts w:ascii="黑体" w:eastAsia="黑体" w:hAnsi="黑体"/>
                    <w:sz w:val="28"/>
                    <w:szCs w:val="28"/>
                  </w:rPr>
                  <w:t xml:space="preserve">LS </w:t>
                </w:r>
                <w:proofErr w:type="gramStart"/>
                <w:r w:rsidRPr="000217BC">
                  <w:rPr>
                    <w:rFonts w:ascii="黑体" w:eastAsia="黑体" w:hAnsi="黑体"/>
                    <w:sz w:val="28"/>
                    <w:szCs w:val="28"/>
                  </w:rPr>
                  <w:t>JS(</w:t>
                </w:r>
                <w:proofErr w:type="gramEnd"/>
                <w:r w:rsidRPr="000217BC">
                  <w:rPr>
                    <w:rFonts w:ascii="黑体" w:eastAsia="黑体" w:hAnsi="黑体"/>
                    <w:sz w:val="28"/>
                    <w:szCs w:val="28"/>
                  </w:rPr>
                  <w:t>1)-</w:t>
                </w:r>
                <w:r w:rsidR="0088198E">
                  <w:rPr>
                    <w:rFonts w:ascii="黑体" w:eastAsia="黑体" w:hAnsi="黑体"/>
                    <w:sz w:val="28"/>
                    <w:szCs w:val="28"/>
                  </w:rPr>
                  <w:t>WJSQGLRJ</w:t>
                </w:r>
                <w:r w:rsidRPr="000217BC">
                  <w:rPr>
                    <w:rFonts w:ascii="黑体" w:eastAsia="黑体" w:hAnsi="黑体"/>
                    <w:sz w:val="28"/>
                    <w:szCs w:val="28"/>
                  </w:rPr>
                  <w:t>-SUM</w:t>
                </w:r>
              </w:p>
              <w:p w14:paraId="45472F44" w14:textId="77777777" w:rsidR="000217BC" w:rsidRDefault="000217BC" w:rsidP="00236DF7"/>
              <w:p w14:paraId="56ED0EBE" w14:textId="77777777" w:rsidR="000217BC" w:rsidRDefault="000217BC" w:rsidP="00236DF7"/>
              <w:p w14:paraId="5F5B78AC" w14:textId="77777777" w:rsidR="000217BC" w:rsidRDefault="000217BC" w:rsidP="00236DF7"/>
              <w:p w14:paraId="53313CAB" w14:textId="77777777" w:rsidR="000217BC" w:rsidRDefault="000217BC" w:rsidP="00236DF7"/>
              <w:p w14:paraId="22F15253" w14:textId="77777777" w:rsidR="000217BC" w:rsidRDefault="000217BC" w:rsidP="00236DF7"/>
              <w:p w14:paraId="1EF00AB4" w14:textId="77777777" w:rsidR="000217BC" w:rsidRDefault="000217BC" w:rsidP="00236DF7"/>
              <w:p w14:paraId="79D758FA" w14:textId="77777777" w:rsidR="000217BC" w:rsidRDefault="000217BC" w:rsidP="00236DF7"/>
              <w:p w14:paraId="557D7ADC" w14:textId="77777777" w:rsidR="000217BC" w:rsidRDefault="000217BC" w:rsidP="00236DF7"/>
              <w:p w14:paraId="49DF367E" w14:textId="77777777" w:rsidR="000217BC" w:rsidRDefault="000217BC" w:rsidP="00236DF7"/>
              <w:p w14:paraId="133A612F" w14:textId="77777777" w:rsidR="000217BC" w:rsidRDefault="000217BC" w:rsidP="00236DF7"/>
              <w:p w14:paraId="41AF00A5" w14:textId="77777777" w:rsidR="000217BC" w:rsidRDefault="000217BC" w:rsidP="00236DF7"/>
              <w:p w14:paraId="71B89919" w14:textId="77777777" w:rsidR="000217BC" w:rsidRDefault="000217BC" w:rsidP="00236DF7"/>
              <w:p w14:paraId="51D64825" w14:textId="32E3714C" w:rsidR="000217BC" w:rsidRDefault="000217BC" w:rsidP="00236DF7"/>
              <w:p w14:paraId="5A7E462D" w14:textId="395716D2" w:rsidR="000217BC" w:rsidRDefault="000217BC" w:rsidP="00236DF7"/>
              <w:p w14:paraId="5D135466" w14:textId="4999AC4A" w:rsidR="000217BC" w:rsidRDefault="000217BC" w:rsidP="00236DF7"/>
              <w:p w14:paraId="2773678E" w14:textId="11586FCE" w:rsidR="000217BC" w:rsidRDefault="000217BC" w:rsidP="00236DF7"/>
              <w:p w14:paraId="08C5F4AD" w14:textId="2D484539" w:rsidR="000217BC" w:rsidRDefault="000217BC" w:rsidP="00236DF7"/>
              <w:p w14:paraId="48947446" w14:textId="023D6FBC" w:rsidR="000217BC" w:rsidRDefault="000217BC" w:rsidP="00236DF7"/>
              <w:p w14:paraId="09F42BA8" w14:textId="773B93E3" w:rsidR="000217BC" w:rsidRDefault="000217BC" w:rsidP="00236DF7"/>
              <w:p w14:paraId="43A563B7" w14:textId="77777777" w:rsidR="000217BC" w:rsidRDefault="000217BC" w:rsidP="00236DF7"/>
              <w:p w14:paraId="249A9B38" w14:textId="77777777" w:rsidR="000217BC" w:rsidRPr="00A84CBA" w:rsidRDefault="000217BC" w:rsidP="00236DF7">
                <w:pPr>
                  <w:jc w:val="center"/>
                  <w:rPr>
                    <w:rFonts w:ascii="黑体" w:eastAsia="黑体" w:hAnsi="黑体"/>
                    <w:sz w:val="28"/>
                    <w:szCs w:val="28"/>
                  </w:rPr>
                </w:pPr>
                <w:r>
                  <w:rPr>
                    <w:rFonts w:ascii="黑体" w:eastAsia="黑体" w:hAnsi="黑体" w:hint="eastAsia"/>
                    <w:sz w:val="28"/>
                    <w:szCs w:val="28"/>
                  </w:rPr>
                  <w:t>北京连山科技股份</w:t>
                </w:r>
                <w:r w:rsidRPr="00791738">
                  <w:rPr>
                    <w:rFonts w:ascii="黑体" w:eastAsia="黑体" w:hAnsi="黑体" w:hint="eastAsia"/>
                    <w:sz w:val="28"/>
                    <w:szCs w:val="28"/>
                  </w:rPr>
                  <w:t>有限公</w:t>
                </w:r>
                <w:r>
                  <w:rPr>
                    <w:rFonts w:ascii="黑体" w:eastAsia="黑体" w:hAnsi="黑体" w:hint="eastAsia"/>
                    <w:sz w:val="28"/>
                    <w:szCs w:val="28"/>
                  </w:rPr>
                  <w:t>司</w:t>
                </w:r>
              </w:p>
              <w:p w14:paraId="5A417CC6" w14:textId="433AE158" w:rsidR="000217BC" w:rsidRDefault="000217BC" w:rsidP="00236DF7">
                <w:pPr>
                  <w:jc w:val="center"/>
                </w:pPr>
                <w:r>
                  <w:rPr>
                    <w:rFonts w:ascii="黑体" w:eastAsia="黑体" w:hAnsi="黑体" w:hint="eastAsia"/>
                    <w:sz w:val="28"/>
                    <w:szCs w:val="28"/>
                  </w:rPr>
                  <w:t>20</w:t>
                </w:r>
                <w:r w:rsidR="004321F6">
                  <w:rPr>
                    <w:rFonts w:ascii="黑体" w:eastAsia="黑体" w:hAnsi="黑体"/>
                    <w:sz w:val="28"/>
                    <w:szCs w:val="28"/>
                  </w:rPr>
                  <w:t>20</w:t>
                </w:r>
                <w:r w:rsidRPr="00A84CBA">
                  <w:rPr>
                    <w:rFonts w:ascii="黑体" w:eastAsia="黑体" w:hAnsi="黑体" w:hint="eastAsia"/>
                    <w:sz w:val="28"/>
                    <w:szCs w:val="28"/>
                  </w:rPr>
                  <w:t>年</w:t>
                </w:r>
                <w:r w:rsidR="004321F6">
                  <w:rPr>
                    <w:rFonts w:ascii="黑体" w:eastAsia="黑体" w:hAnsi="黑体"/>
                    <w:sz w:val="28"/>
                    <w:szCs w:val="28"/>
                  </w:rPr>
                  <w:t>12</w:t>
                </w:r>
                <w:r w:rsidRPr="00A84CBA">
                  <w:rPr>
                    <w:rFonts w:ascii="黑体" w:eastAsia="黑体" w:hAnsi="黑体" w:hint="eastAsia"/>
                    <w:sz w:val="28"/>
                    <w:szCs w:val="28"/>
                  </w:rPr>
                  <w:t>月</w:t>
                </w:r>
              </w:p>
              <w:p w14:paraId="1D5C9212" w14:textId="77777777" w:rsidR="000217BC" w:rsidRPr="00541B1F" w:rsidRDefault="000217BC" w:rsidP="00236DF7"/>
            </w:tc>
          </w:tr>
        </w:tbl>
        <w:p w14:paraId="0F36191E" w14:textId="77777777" w:rsidR="000217BC" w:rsidRDefault="000217BC" w:rsidP="000217BC"/>
        <w:tbl>
          <w:tblPr>
            <w:tblW w:w="10206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01"/>
            <w:gridCol w:w="2411"/>
            <w:gridCol w:w="1985"/>
            <w:gridCol w:w="4109"/>
          </w:tblGrid>
          <w:tr w:rsidR="000217BC" w14:paraId="6F42A141" w14:textId="77777777" w:rsidTr="00236DF7">
            <w:trPr>
              <w:trHeight w:val="282"/>
              <w:jc w:val="center"/>
            </w:trPr>
            <w:tc>
              <w:tcPr>
                <w:tcW w:w="1701" w:type="dxa"/>
                <w:shd w:val="clear" w:color="auto" w:fill="auto"/>
              </w:tcPr>
              <w:p w14:paraId="296E3D43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lastRenderedPageBreak/>
                  <w:t>项目名称</w:t>
                </w:r>
              </w:p>
            </w:tc>
            <w:tc>
              <w:tcPr>
                <w:tcW w:w="2411" w:type="dxa"/>
                <w:shd w:val="clear" w:color="auto" w:fill="auto"/>
              </w:tcPr>
              <w:p w14:paraId="0530F102" w14:textId="71F29D7F" w:rsidR="000217BC" w:rsidRDefault="004321F6" w:rsidP="00236DF7">
                <w:pPr>
                  <w:pStyle w:val="077-"/>
                  <w:spacing w:before="156"/>
                  <w:ind w:firstLineChars="0" w:firstLine="0"/>
                  <w:jc w:val="left"/>
                </w:pPr>
                <w:r>
                  <w:rPr>
                    <w:rFonts w:ascii="宋体" w:eastAsia="宋体" w:hAnsi="宋体" w:cs="宋体" w:hint="eastAsia"/>
                    <w:szCs w:val="24"/>
                  </w:rPr>
                  <w:t>文件授权管理软件</w:t>
                </w:r>
              </w:p>
            </w:tc>
            <w:tc>
              <w:tcPr>
                <w:tcW w:w="1985" w:type="dxa"/>
                <w:shd w:val="clear" w:color="auto" w:fill="auto"/>
              </w:tcPr>
              <w:p w14:paraId="419AA002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项目编号</w:t>
                </w:r>
              </w:p>
            </w:tc>
            <w:tc>
              <w:tcPr>
                <w:tcW w:w="4109" w:type="dxa"/>
                <w:shd w:val="clear" w:color="auto" w:fill="auto"/>
              </w:tcPr>
              <w:p w14:paraId="63F9551A" w14:textId="6841A62C" w:rsidR="000217BC" w:rsidRDefault="000217BC" w:rsidP="00236DF7">
                <w:pPr>
                  <w:pStyle w:val="077-"/>
                  <w:spacing w:before="156"/>
                  <w:ind w:firstLineChars="0" w:firstLine="0"/>
                </w:pPr>
                <w:r>
                  <w:rPr>
                    <w:szCs w:val="24"/>
                  </w:rPr>
                  <w:t>LS-</w:t>
                </w:r>
                <w:r w:rsidR="004321F6">
                  <w:rPr>
                    <w:szCs w:val="24"/>
                  </w:rPr>
                  <w:t>WJSQGLRJ</w:t>
                </w:r>
              </w:p>
            </w:tc>
          </w:tr>
          <w:tr w:rsidR="000217BC" w14:paraId="76E16A50" w14:textId="77777777" w:rsidTr="00236DF7">
            <w:trPr>
              <w:trHeight w:val="282"/>
              <w:jc w:val="center"/>
            </w:trPr>
            <w:tc>
              <w:tcPr>
                <w:tcW w:w="1701" w:type="dxa"/>
                <w:shd w:val="clear" w:color="auto" w:fill="auto"/>
              </w:tcPr>
              <w:p w14:paraId="6A314082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文件名称</w:t>
                </w:r>
              </w:p>
            </w:tc>
            <w:tc>
              <w:tcPr>
                <w:tcW w:w="2411" w:type="dxa"/>
                <w:shd w:val="clear" w:color="auto" w:fill="auto"/>
              </w:tcPr>
              <w:p w14:paraId="7E84ABD7" w14:textId="56E76BCE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  <w:r>
                  <w:rPr>
                    <w:rFonts w:hint="eastAsia"/>
                  </w:rPr>
                  <w:t>软件</w:t>
                </w:r>
                <w:r w:rsidR="0099426E">
                  <w:rPr>
                    <w:rFonts w:ascii="宋体" w:eastAsia="宋体" w:hAnsi="宋体" w:cs="宋体" w:hint="eastAsia"/>
                  </w:rPr>
                  <w:t>用户手册</w:t>
                </w:r>
              </w:p>
            </w:tc>
            <w:tc>
              <w:tcPr>
                <w:tcW w:w="1985" w:type="dxa"/>
                <w:shd w:val="clear" w:color="auto" w:fill="auto"/>
              </w:tcPr>
              <w:p w14:paraId="42C15788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页数</w:t>
                </w:r>
              </w:p>
            </w:tc>
            <w:tc>
              <w:tcPr>
                <w:tcW w:w="4109" w:type="dxa"/>
                <w:shd w:val="clear" w:color="auto" w:fill="auto"/>
              </w:tcPr>
              <w:p w14:paraId="0E47E323" w14:textId="15FB7407" w:rsidR="000217BC" w:rsidRDefault="004D12AF" w:rsidP="00236DF7">
                <w:pPr>
                  <w:pStyle w:val="077-"/>
                  <w:spacing w:before="156"/>
                  <w:ind w:firstLineChars="0" w:firstLine="0"/>
                </w:pPr>
                <w:r>
                  <w:rPr>
                    <w:rFonts w:asciiTheme="minorEastAsia" w:eastAsiaTheme="minorEastAsia" w:hAnsiTheme="minorEastAsia" w:hint="eastAsia"/>
                  </w:rPr>
                  <w:t>10</w:t>
                </w:r>
              </w:p>
            </w:tc>
          </w:tr>
          <w:tr w:rsidR="000217BC" w14:paraId="7E2885C7" w14:textId="77777777" w:rsidTr="00236DF7">
            <w:trPr>
              <w:trHeight w:val="310"/>
              <w:jc w:val="center"/>
            </w:trPr>
            <w:tc>
              <w:tcPr>
                <w:tcW w:w="10206" w:type="dxa"/>
                <w:gridSpan w:val="4"/>
                <w:shd w:val="clear" w:color="auto" w:fill="auto"/>
              </w:tcPr>
              <w:p w14:paraId="40B86C88" w14:textId="77777777" w:rsidR="000217BC" w:rsidRPr="00A84CBA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  <w:rPr>
                    <w:sz w:val="28"/>
                    <w:szCs w:val="28"/>
                  </w:rPr>
                </w:pPr>
                <w:r w:rsidRPr="00A84CBA">
                  <w:rPr>
                    <w:rFonts w:hint="eastAsia"/>
                    <w:sz w:val="28"/>
                    <w:szCs w:val="28"/>
                  </w:rPr>
                  <w:t>签署栏</w:t>
                </w:r>
              </w:p>
            </w:tc>
          </w:tr>
          <w:tr w:rsidR="000217BC" w14:paraId="37FBBC12" w14:textId="77777777" w:rsidTr="00236DF7">
            <w:trPr>
              <w:trHeight w:val="520"/>
              <w:jc w:val="center"/>
            </w:trPr>
            <w:tc>
              <w:tcPr>
                <w:tcW w:w="1701" w:type="dxa"/>
                <w:shd w:val="clear" w:color="auto" w:fill="auto"/>
              </w:tcPr>
              <w:p w14:paraId="73A12477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0800EF22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签名</w:t>
                </w:r>
              </w:p>
            </w:tc>
            <w:tc>
              <w:tcPr>
                <w:tcW w:w="1985" w:type="dxa"/>
                <w:shd w:val="clear" w:color="auto" w:fill="auto"/>
              </w:tcPr>
              <w:p w14:paraId="26E28F3E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4109" w:type="dxa"/>
                <w:shd w:val="clear" w:color="auto" w:fill="auto"/>
              </w:tcPr>
              <w:p w14:paraId="5C9E1796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职务</w:t>
                </w:r>
              </w:p>
            </w:tc>
          </w:tr>
          <w:tr w:rsidR="000217BC" w14:paraId="5ACE20CA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4F6ACB91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编制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4F104906" w14:textId="54C5CBC0" w:rsidR="000217BC" w:rsidRDefault="000217BC" w:rsidP="00236DF7">
                <w:pPr>
                  <w:ind w:firstLine="480"/>
                  <w:rPr>
                    <w:rFonts w:cs="宋体"/>
                  </w:rPr>
                </w:pPr>
                <w:proofErr w:type="gramStart"/>
                <w:r>
                  <w:rPr>
                    <w:rFonts w:cs="宋体" w:hint="eastAsia"/>
                  </w:rPr>
                  <w:t>路国强</w:t>
                </w:r>
                <w:proofErr w:type="gramEnd"/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3ECE52BB" w14:textId="617BE4E7" w:rsidR="000217BC" w:rsidRDefault="00D610B7" w:rsidP="00236DF7">
                <w:pPr>
                  <w:ind w:firstLine="480"/>
                  <w:rPr>
                    <w:rFonts w:cs="宋体"/>
                  </w:rPr>
                </w:pPr>
                <w:r>
                  <w:rPr>
                    <w:rFonts w:hint="eastAsia"/>
                  </w:rPr>
                  <w:t>20</w:t>
                </w:r>
                <w:r w:rsidR="004321F6">
                  <w:rPr>
                    <w:rFonts w:hint="eastAsia"/>
                  </w:rPr>
                  <w:t>20</w:t>
                </w:r>
                <w:r>
                  <w:rPr>
                    <w:rFonts w:hint="eastAsia"/>
                  </w:rPr>
                  <w:t>-</w:t>
                </w:r>
                <w:r w:rsidR="004321F6">
                  <w:rPr>
                    <w:rFonts w:hint="eastAsia"/>
                  </w:rPr>
                  <w:t>12</w:t>
                </w:r>
                <w:r>
                  <w:rPr>
                    <w:rFonts w:hint="eastAsia"/>
                  </w:rPr>
                  <w:t>-</w:t>
                </w:r>
                <w:r w:rsidR="004321F6">
                  <w:rPr>
                    <w:rFonts w:hint="eastAsia"/>
                  </w:rPr>
                  <w:t>17</w:t>
                </w: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0C48AAD3" w14:textId="77777777" w:rsidR="000217BC" w:rsidRDefault="000217BC" w:rsidP="00236DF7">
                <w:pPr>
                  <w:ind w:firstLine="480"/>
                  <w:rPr>
                    <w:rFonts w:cs="宋体"/>
                  </w:rPr>
                </w:pPr>
                <w:r>
                  <w:rPr>
                    <w:rFonts w:cs="宋体" w:hint="eastAsia"/>
                  </w:rPr>
                  <w:t>软件工程师</w:t>
                </w:r>
              </w:p>
            </w:tc>
          </w:tr>
          <w:tr w:rsidR="000217BC" w14:paraId="1FDCFEBF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30CCD1CE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校对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3C999F4E" w14:textId="5FB03858" w:rsidR="000217BC" w:rsidRDefault="001945F5" w:rsidP="00236DF7">
                <w:pPr>
                  <w:ind w:firstLine="480"/>
                  <w:rPr>
                    <w:rFonts w:cs="宋体"/>
                  </w:rPr>
                </w:pPr>
                <w:proofErr w:type="gramStart"/>
                <w:r>
                  <w:rPr>
                    <w:rFonts w:cs="宋体" w:hint="eastAsia"/>
                  </w:rPr>
                  <w:t>林玉超</w:t>
                </w:r>
                <w:proofErr w:type="gramEnd"/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6C815A83" w14:textId="259D2902" w:rsidR="000217BC" w:rsidRDefault="001945F5" w:rsidP="00236DF7">
                <w:pPr>
                  <w:ind w:firstLine="480"/>
                  <w:rPr>
                    <w:rFonts w:cs="宋体"/>
                  </w:rPr>
                </w:pPr>
                <w:r>
                  <w:rPr>
                    <w:rFonts w:hint="eastAsia"/>
                  </w:rPr>
                  <w:t>2020-12-17</w:t>
                </w: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397A3200" w14:textId="02B2DD03" w:rsidR="000217BC" w:rsidRDefault="001945F5" w:rsidP="00236DF7">
                <w:pPr>
                  <w:ind w:firstLine="480"/>
                  <w:rPr>
                    <w:rFonts w:cs="宋体"/>
                  </w:rPr>
                </w:pPr>
                <w:r>
                  <w:rPr>
                    <w:rFonts w:cs="宋体" w:hint="eastAsia"/>
                  </w:rPr>
                  <w:t>软件工程师</w:t>
                </w:r>
              </w:p>
            </w:tc>
          </w:tr>
          <w:tr w:rsidR="000217BC" w14:paraId="12090B4E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7C25A991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审核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4BE72B1E" w14:textId="48EA853F" w:rsidR="000217BC" w:rsidRPr="00412952" w:rsidRDefault="001945F5" w:rsidP="00236DF7">
                <w:pPr>
                  <w:ind w:firstLine="480"/>
                  <w:rPr>
                    <w:rFonts w:cs="宋体"/>
                    <w:szCs w:val="20"/>
                  </w:rPr>
                </w:pPr>
                <w:proofErr w:type="gramStart"/>
                <w:r>
                  <w:rPr>
                    <w:rFonts w:cs="宋体" w:hint="eastAsia"/>
                    <w:szCs w:val="20"/>
                  </w:rPr>
                  <w:t>阎威</w:t>
                </w:r>
                <w:proofErr w:type="gramEnd"/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7E6DF915" w14:textId="6A928EEB" w:rsidR="000217BC" w:rsidRDefault="001945F5" w:rsidP="00236DF7">
                <w:pPr>
                  <w:ind w:firstLine="480"/>
                  <w:rPr>
                    <w:rFonts w:cs="宋体"/>
                  </w:rPr>
                </w:pPr>
                <w:r>
                  <w:rPr>
                    <w:rFonts w:hint="eastAsia"/>
                  </w:rPr>
                  <w:t>2020-12-17</w:t>
                </w: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5BF99D01" w14:textId="5F50CAA4" w:rsidR="000217BC" w:rsidRDefault="001945F5" w:rsidP="00236DF7">
                <w:pPr>
                  <w:ind w:firstLine="480"/>
                  <w:rPr>
                    <w:rFonts w:cs="宋体"/>
                  </w:rPr>
                </w:pPr>
                <w:r>
                  <w:rPr>
                    <w:rFonts w:cs="宋体" w:hint="eastAsia"/>
                  </w:rPr>
                  <w:t>软件工程师</w:t>
                </w:r>
              </w:p>
            </w:tc>
          </w:tr>
          <w:tr w:rsidR="000217BC" w14:paraId="151553AB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00035DF2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proofErr w:type="gramStart"/>
                <w:r>
                  <w:rPr>
                    <w:rFonts w:hint="eastAsia"/>
                  </w:rPr>
                  <w:t>标审</w:t>
                </w:r>
                <w:proofErr w:type="gramEnd"/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1C37BFA5" w14:textId="781353F0" w:rsidR="000217BC" w:rsidRPr="00412952" w:rsidRDefault="000217BC" w:rsidP="00236DF7">
                <w:pPr>
                  <w:ind w:firstLine="480"/>
                  <w:rPr>
                    <w:rFonts w:cs="宋体"/>
                    <w:szCs w:val="20"/>
                  </w:rPr>
                </w:pPr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21BFCF4C" w14:textId="616EF0A8" w:rsidR="000217BC" w:rsidRDefault="000217BC" w:rsidP="00236DF7">
                <w:pPr>
                  <w:ind w:firstLine="480"/>
                  <w:rPr>
                    <w:rFonts w:cs="宋体"/>
                  </w:rPr>
                </w:pP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56805A4E" w14:textId="1EB002FA" w:rsidR="000217BC" w:rsidRDefault="000217BC" w:rsidP="00236DF7">
                <w:pPr>
                  <w:ind w:firstLine="480"/>
                  <w:rPr>
                    <w:rFonts w:cs="宋体"/>
                  </w:rPr>
                </w:pPr>
              </w:p>
            </w:tc>
          </w:tr>
          <w:tr w:rsidR="000217BC" w14:paraId="689D7B68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6E378383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会签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62BD21DD" w14:textId="5EE7D45E" w:rsidR="000217BC" w:rsidRPr="00412952" w:rsidRDefault="000217BC" w:rsidP="00236DF7">
                <w:pPr>
                  <w:ind w:firstLine="480"/>
                  <w:rPr>
                    <w:rFonts w:cs="宋体"/>
                    <w:szCs w:val="20"/>
                  </w:rPr>
                </w:pPr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0CC8FD12" w14:textId="3A86C2B1" w:rsidR="000217BC" w:rsidRDefault="000217BC" w:rsidP="00236DF7">
                <w:pPr>
                  <w:ind w:firstLine="480"/>
                  <w:rPr>
                    <w:rFonts w:cs="宋体"/>
                  </w:rPr>
                </w:pP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15A15097" w14:textId="18882882" w:rsidR="000217BC" w:rsidRDefault="000217BC" w:rsidP="00236DF7">
                <w:pPr>
                  <w:ind w:firstLine="480"/>
                  <w:rPr>
                    <w:rFonts w:cs="宋体"/>
                  </w:rPr>
                </w:pPr>
              </w:p>
            </w:tc>
          </w:tr>
          <w:tr w:rsidR="000217BC" w14:paraId="1CD52CC6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7C943AB7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5D9D7AEF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7D8217C9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02D7689E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6A4111C3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39236453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1DCC9E12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4DD8CAD1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10E98933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18B356F8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5D53546F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60DB040F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4D379634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688A322A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3761FC54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331C162D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578B8B05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1F613462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6F2346DA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22CBD01B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4519E1FB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0CFF2E42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349E45D0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36E8FA01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58DDB786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7FFB6A2E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6B2566C3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14E43104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113928C5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122A8F13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4CD68518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5CBCB565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4E87CF10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4B1F7DD1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56E3C191" w14:textId="77777777" w:rsidTr="00236DF7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05BF7EB5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批准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1E6C9F14" w14:textId="294C6F7A" w:rsidR="000217BC" w:rsidRPr="00A6205B" w:rsidRDefault="000217BC" w:rsidP="00236DF7">
                <w:pPr>
                  <w:ind w:firstLine="480"/>
                  <w:rPr>
                    <w:rFonts w:cs="宋体"/>
                  </w:rPr>
                </w:pPr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481F7405" w14:textId="2943CE41" w:rsidR="000217BC" w:rsidRPr="00A6205B" w:rsidRDefault="000217BC" w:rsidP="00236DF7">
                <w:pPr>
                  <w:ind w:firstLine="480"/>
                  <w:rPr>
                    <w:rFonts w:cs="宋体"/>
                  </w:rPr>
                </w:pP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79B2AEAB" w14:textId="69096A67" w:rsidR="000217BC" w:rsidRPr="00A6205B" w:rsidRDefault="000217BC" w:rsidP="00236DF7">
                <w:pPr>
                  <w:ind w:firstLine="480"/>
                  <w:rPr>
                    <w:rFonts w:cs="宋体"/>
                  </w:rPr>
                </w:pPr>
              </w:p>
            </w:tc>
          </w:tr>
          <w:tr w:rsidR="000217BC" w14:paraId="72435126" w14:textId="77777777" w:rsidTr="00236DF7">
            <w:trPr>
              <w:jc w:val="center"/>
            </w:trPr>
            <w:tc>
              <w:tcPr>
                <w:tcW w:w="10206" w:type="dxa"/>
                <w:gridSpan w:val="4"/>
                <w:shd w:val="clear" w:color="auto" w:fill="auto"/>
              </w:tcPr>
              <w:p w14:paraId="7A85C3CB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</w:pPr>
                <w:r>
                  <w:rPr>
                    <w:rFonts w:hint="eastAsia"/>
                  </w:rPr>
                  <w:t>摘要：</w:t>
                </w:r>
              </w:p>
              <w:p w14:paraId="5D744EFC" w14:textId="6E8CB159" w:rsidR="000217BC" w:rsidRDefault="000217BC" w:rsidP="00F26B37">
                <w:pPr>
                  <w:pStyle w:val="077-"/>
                  <w:spacing w:before="156"/>
                </w:pPr>
                <w:r>
                  <w:rPr>
                    <w:rFonts w:hint="eastAsia"/>
                  </w:rPr>
                  <w:t>本文档规定了</w:t>
                </w:r>
                <w:r w:rsidR="004321F6">
                  <w:rPr>
                    <w:rFonts w:ascii="宋体" w:eastAsia="宋体" w:hAnsi="宋体" w:cs="宋体" w:hint="eastAsia"/>
                  </w:rPr>
                  <w:t>文件授权管理软件</w:t>
                </w:r>
                <w:r w:rsidR="00F26B37">
                  <w:rPr>
                    <w:rFonts w:ascii="宋体" w:eastAsia="宋体" w:hAnsi="宋体" w:cs="宋体" w:hint="eastAsia"/>
                  </w:rPr>
                  <w:t>如何使用</w:t>
                </w:r>
                <w:r>
                  <w:rPr>
                    <w:rFonts w:hint="eastAsia"/>
                  </w:rPr>
                  <w:t>。</w:t>
                </w:r>
              </w:p>
              <w:p w14:paraId="52070478" w14:textId="77777777" w:rsidR="000217BC" w:rsidRDefault="000217BC" w:rsidP="00236DF7">
                <w:pPr>
                  <w:pStyle w:val="077-"/>
                  <w:spacing w:before="156"/>
                  <w:ind w:firstLineChars="0" w:firstLine="0"/>
                </w:pPr>
              </w:p>
            </w:tc>
          </w:tr>
        </w:tbl>
        <w:p w14:paraId="1B8D0BAE" w14:textId="77777777" w:rsidR="000217BC" w:rsidRPr="009A7F77" w:rsidRDefault="000217BC" w:rsidP="000217BC">
          <w:pPr>
            <w:sectPr w:rsidR="000217BC" w:rsidRPr="009A7F77" w:rsidSect="002A01ED">
              <w:footerReference w:type="even" r:id="rId8"/>
              <w:footerReference w:type="first" r:id="rId9"/>
              <w:pgSz w:w="11906" w:h="16838" w:code="9"/>
              <w:pgMar w:top="1474" w:right="1361" w:bottom="1361" w:left="1474" w:header="567" w:footer="992" w:gutter="0"/>
              <w:pgNumType w:fmt="lowerRoman" w:start="1"/>
              <w:cols w:space="425"/>
              <w:docGrid w:type="linesAndChars" w:linePitch="312"/>
            </w:sectPr>
          </w:pPr>
        </w:p>
        <w:p w14:paraId="060AF35C" w14:textId="7BF54BA2" w:rsidR="00BC0083" w:rsidRPr="000217BC" w:rsidRDefault="00BC0083" w:rsidP="00BC0083">
          <w:pPr>
            <w:tabs>
              <w:tab w:val="center" w:pos="4153"/>
              <w:tab w:val="right" w:pos="8306"/>
            </w:tabs>
            <w:ind w:firstLine="400"/>
            <w:jc w:val="center"/>
            <w:rPr>
              <w:rFonts w:ascii="黑体" w:eastAsia="黑体" w:hAnsi="Calibri" w:cs="黑体"/>
              <w:sz w:val="28"/>
              <w:szCs w:val="28"/>
            </w:rPr>
          </w:pPr>
        </w:p>
        <w:p w14:paraId="75DF3BFC" w14:textId="2AB13693" w:rsidR="004B5A46" w:rsidRPr="004B5A46" w:rsidRDefault="004B5A46" w:rsidP="00FF7C7F">
          <w:pPr>
            <w:adjustRightInd w:val="0"/>
            <w:snapToGrid w:val="0"/>
            <w:jc w:val="center"/>
            <w:rPr>
              <w:rFonts w:ascii="黑体" w:eastAsia="黑体" w:hAnsi="Calibri" w:cs="黑体"/>
              <w:sz w:val="28"/>
              <w:szCs w:val="28"/>
            </w:rPr>
          </w:pPr>
          <w:r w:rsidRPr="004B5A46">
            <w:rPr>
              <w:rFonts w:ascii="黑体" w:eastAsia="黑体" w:hAnsi="Calibri" w:cs="黑体" w:hint="eastAsia"/>
              <w:sz w:val="28"/>
              <w:szCs w:val="28"/>
            </w:rPr>
            <w:t>文件修改记录</w:t>
          </w:r>
        </w:p>
        <w:tbl>
          <w:tblPr>
            <w:tblW w:w="9072" w:type="dxa"/>
            <w:jc w:val="center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74"/>
            <w:gridCol w:w="4047"/>
            <w:gridCol w:w="1447"/>
            <w:gridCol w:w="1446"/>
            <w:gridCol w:w="858"/>
          </w:tblGrid>
          <w:tr w:rsidR="004B5A46" w:rsidRPr="004B5A46" w14:paraId="2C146305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100D2FFC" w14:textId="77777777" w:rsidR="004B5A46" w:rsidRPr="004B5A46" w:rsidRDefault="004B5A46" w:rsidP="004B5A46">
                <w:pPr>
                  <w:adjustRightInd w:val="0"/>
                  <w:snapToGrid w:val="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版本号</w:t>
                </w:r>
              </w:p>
            </w:tc>
            <w:tc>
              <w:tcPr>
                <w:tcW w:w="4047" w:type="dxa"/>
                <w:vAlign w:val="center"/>
              </w:tcPr>
              <w:p w14:paraId="64F67D48" w14:textId="77777777" w:rsidR="004B5A46" w:rsidRPr="004B5A46" w:rsidRDefault="004B5A46" w:rsidP="004B5A46">
                <w:pPr>
                  <w:adjustRightInd w:val="0"/>
                  <w:snapToGrid w:val="0"/>
                  <w:ind w:firstLine="48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修改内容</w:t>
                </w:r>
              </w:p>
            </w:tc>
            <w:tc>
              <w:tcPr>
                <w:tcW w:w="1447" w:type="dxa"/>
                <w:vAlign w:val="center"/>
              </w:tcPr>
              <w:p w14:paraId="5F312FD6" w14:textId="77777777" w:rsidR="004B5A46" w:rsidRPr="004B5A46" w:rsidRDefault="004B5A46" w:rsidP="004B5A46">
                <w:pPr>
                  <w:adjustRightInd w:val="0"/>
                  <w:snapToGrid w:val="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修改人</w:t>
                </w:r>
              </w:p>
            </w:tc>
            <w:tc>
              <w:tcPr>
                <w:tcW w:w="1446" w:type="dxa"/>
                <w:vAlign w:val="center"/>
              </w:tcPr>
              <w:p w14:paraId="7D05082B" w14:textId="77777777" w:rsidR="004B5A46" w:rsidRPr="004B5A46" w:rsidRDefault="004B5A46" w:rsidP="004B5A46">
                <w:pPr>
                  <w:adjustRightInd w:val="0"/>
                  <w:snapToGrid w:val="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修改日期</w:t>
                </w:r>
              </w:p>
            </w:tc>
            <w:tc>
              <w:tcPr>
                <w:tcW w:w="858" w:type="dxa"/>
                <w:vAlign w:val="center"/>
              </w:tcPr>
              <w:p w14:paraId="45175B3F" w14:textId="77777777" w:rsidR="004B5A46" w:rsidRPr="004B5A46" w:rsidRDefault="004B5A46" w:rsidP="004B5A46">
                <w:pPr>
                  <w:adjustRightInd w:val="0"/>
                  <w:snapToGrid w:val="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备注</w:t>
                </w:r>
              </w:p>
            </w:tc>
          </w:tr>
          <w:tr w:rsidR="004B5A46" w:rsidRPr="004B5A46" w14:paraId="7665FE8F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25277635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/>
                    <w:sz w:val="24"/>
                    <w:szCs w:val="21"/>
                  </w:rPr>
                  <w:t>A/0</w:t>
                </w:r>
              </w:p>
            </w:tc>
            <w:tc>
              <w:tcPr>
                <w:tcW w:w="4047" w:type="dxa"/>
                <w:vAlign w:val="center"/>
              </w:tcPr>
              <w:p w14:paraId="75EE9C5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创建</w:t>
                </w:r>
                <w:r w:rsidRPr="004B5A46">
                  <w:rPr>
                    <w:rFonts w:ascii="宋体" w:eastAsia="宋体" w:hAnsi="Times New Roman" w:cs="Times New Roman"/>
                    <w:sz w:val="24"/>
                    <w:szCs w:val="21"/>
                  </w:rPr>
                  <w:t>文档</w:t>
                </w:r>
              </w:p>
            </w:tc>
            <w:tc>
              <w:tcPr>
                <w:tcW w:w="1447" w:type="dxa"/>
                <w:vAlign w:val="center"/>
              </w:tcPr>
              <w:p w14:paraId="5DF12560" w14:textId="77777777" w:rsidR="004B5A46" w:rsidRPr="004B5A46" w:rsidRDefault="00D262DB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proofErr w:type="gramStart"/>
                <w:r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路国强</w:t>
                </w:r>
                <w:proofErr w:type="gramEnd"/>
              </w:p>
            </w:tc>
            <w:tc>
              <w:tcPr>
                <w:tcW w:w="1446" w:type="dxa"/>
                <w:vAlign w:val="center"/>
              </w:tcPr>
              <w:p w14:paraId="0733B74F" w14:textId="0E95B6EC" w:rsidR="004B5A46" w:rsidRPr="004B5A46" w:rsidRDefault="009D0BED" w:rsidP="003447F4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>
                  <w:rPr>
                    <w:rFonts w:ascii="宋体" w:eastAsia="宋体" w:hAnsi="Times New Roman" w:cs="Times New Roman" w:hint="eastAsia"/>
                    <w:color w:val="000000"/>
                    <w:szCs w:val="21"/>
                  </w:rPr>
                  <w:t>20</w:t>
                </w:r>
                <w:r w:rsidR="004321F6">
                  <w:rPr>
                    <w:rFonts w:ascii="宋体" w:eastAsia="宋体" w:hAnsi="Times New Roman" w:cs="Times New Roman" w:hint="eastAsia"/>
                    <w:color w:val="000000"/>
                    <w:szCs w:val="21"/>
                  </w:rPr>
                  <w:t>20</w:t>
                </w:r>
                <w:r>
                  <w:rPr>
                    <w:rFonts w:ascii="宋体" w:eastAsia="宋体" w:hAnsi="Times New Roman" w:cs="Times New Roman" w:hint="eastAsia"/>
                    <w:color w:val="000000"/>
                    <w:szCs w:val="21"/>
                  </w:rPr>
                  <w:t>.</w:t>
                </w:r>
                <w:r w:rsidR="004321F6">
                  <w:rPr>
                    <w:rFonts w:ascii="宋体" w:eastAsia="宋体" w:hAnsi="Times New Roman" w:cs="Times New Roman" w:hint="eastAsia"/>
                    <w:color w:val="000000"/>
                    <w:szCs w:val="21"/>
                  </w:rPr>
                  <w:t>12</w:t>
                </w:r>
                <w:r>
                  <w:rPr>
                    <w:rFonts w:ascii="宋体" w:eastAsia="宋体" w:hAnsi="Times New Roman" w:cs="Times New Roman"/>
                    <w:color w:val="000000"/>
                    <w:szCs w:val="21"/>
                  </w:rPr>
                  <w:t>.1</w:t>
                </w:r>
                <w:r w:rsidR="004321F6">
                  <w:rPr>
                    <w:rFonts w:ascii="宋体" w:eastAsia="宋体" w:hAnsi="Times New Roman" w:cs="Times New Roman" w:hint="eastAsia"/>
                    <w:color w:val="000000"/>
                    <w:szCs w:val="21"/>
                  </w:rPr>
                  <w:t>7</w:t>
                </w:r>
              </w:p>
            </w:tc>
            <w:tc>
              <w:tcPr>
                <w:tcW w:w="858" w:type="dxa"/>
                <w:vAlign w:val="center"/>
              </w:tcPr>
              <w:p w14:paraId="660C0699" w14:textId="77777777" w:rsidR="004B5A46" w:rsidRPr="004B5A46" w:rsidRDefault="004B5A46" w:rsidP="004B5A46">
                <w:pPr>
                  <w:adjustRightInd w:val="0"/>
                  <w:snapToGrid w:val="0"/>
                  <w:ind w:firstLine="48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4C2F52A3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1E3B221" w14:textId="021A608C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57357155" w14:textId="3D29A7E2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38499F73" w14:textId="3FB92768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7B76C2E2" w14:textId="502893C1" w:rsidR="004B5A46" w:rsidRPr="004B5A46" w:rsidRDefault="004B5A46" w:rsidP="003447F4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161F5C9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9D0BED" w:rsidRPr="004B5A46" w14:paraId="323FFE6C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E820BE2" w14:textId="13A598F2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6E0EC0AE" w14:textId="6D1682D2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4702BC69" w14:textId="3599EC99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4F02E2E2" w14:textId="48F68D5C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CC6D0AB" w14:textId="77777777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230B1D44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5C1047F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77A549D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1B0F5E2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79CDBDC" w14:textId="77777777" w:rsidR="004B5A46" w:rsidRPr="004B5A46" w:rsidRDefault="004B5A46" w:rsidP="00FC145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17AB55E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49C6A8C1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7C6E82D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69E0A0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67F2C67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67B4B7F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1B027EC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7EB0FE29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6544D5B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CC8CDD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5E8E6A1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8887675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6351D4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1D2253FC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6713752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70819E7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37AA65B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F0D402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5A62D8C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501CE25B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8FCA54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F5DF14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71FF2CF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656D656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0D7567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47A01952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7F248FB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8A9D3A5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6629201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52C18A5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65E61AD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52166F29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63F8449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466D3578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66A90EC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7EA93F2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DE9EC2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66867889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1B3588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858FF3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2943298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09D36B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7A493BC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203BC24D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FCB11BC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C743DB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526FE52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29B6DCF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6746BFD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6DE68321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2F99DA3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C554C7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2F626A7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6D9A06E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908B3CC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67BF61F2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3F418A0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50588D3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702DBDE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25DA779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929E83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699CD7DB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341D6F6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6848CC1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4BCA753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100415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71D73F1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0FA865A1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111DFE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65C65CC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05E143C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2DF2508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4085B6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0990B1F8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A4F7CB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667097A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0875CDD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2A66561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302B2C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22117F27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0F08236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4642012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6D320E0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4500CF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7E0F0A7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4762B7CF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1447C1D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FE3A08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7A91616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653C0B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615A4D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3D74BB4F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31324DE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71E3584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39BD9E7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A740D0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11246CF5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1DEAE533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242AA6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290100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3BC4AC5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031596B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6E4310D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31100B94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5767AA1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EF643E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0896AF5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7D12A3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E4E689C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574B89BA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F98FD9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B46498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127E88B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B4EDC4C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B661BF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</w:tbl>
        <w:p w14:paraId="07EF8ADA" w14:textId="77777777" w:rsidR="004B5A46" w:rsidRPr="004B5A46" w:rsidRDefault="004B5A46" w:rsidP="004B5A46">
          <w:pPr>
            <w:spacing w:line="360" w:lineRule="auto"/>
            <w:rPr>
              <w:rFonts w:ascii="Calibri" w:eastAsia="宋体" w:hAnsi="Calibri" w:cs="黑体"/>
              <w:sz w:val="24"/>
            </w:rPr>
            <w:sectPr w:rsidR="004B5A46" w:rsidRPr="004B5A46"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0BAE7E5A" w14:textId="77777777" w:rsidR="004B5A46" w:rsidRDefault="005834C8" w:rsidP="004B5A46">
          <w:pPr>
            <w:rPr>
              <w:sz w:val="24"/>
              <w:szCs w:val="24"/>
            </w:rPr>
          </w:pPr>
        </w:p>
      </w:sdtContent>
    </w:sdt>
    <w:sdt>
      <w:sdtPr>
        <w:rPr>
          <w:rFonts w:asciiTheme="minorHAnsi" w:eastAsiaTheme="minorEastAsia" w:hAnsiTheme="minorHAnsi"/>
          <w:b w:val="0"/>
          <w:bCs w:val="0"/>
          <w:kern w:val="2"/>
          <w:sz w:val="24"/>
          <w:szCs w:val="24"/>
        </w:rPr>
        <w:id w:val="109090465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p w14:paraId="4031FC2A" w14:textId="77777777" w:rsidR="0005297B" w:rsidRDefault="0005297B">
          <w:pPr>
            <w:pStyle w:val="TOC"/>
          </w:pPr>
          <w:r w:rsidRPr="002F709F">
            <w:t>目录</w:t>
          </w:r>
        </w:p>
        <w:p w14:paraId="321E579D" w14:textId="5AAB50E3" w:rsidR="00797D4B" w:rsidRDefault="0005297B">
          <w:pPr>
            <w:pStyle w:val="TOC1"/>
            <w:rPr>
              <w:noProof/>
              <w:szCs w:val="22"/>
            </w:rPr>
          </w:pPr>
          <w:r w:rsidRPr="002F709F">
            <w:fldChar w:fldCharType="begin"/>
          </w:r>
          <w:r w:rsidRPr="002F709F">
            <w:instrText xml:space="preserve"> TOC \o "1-2" \h \z \u </w:instrText>
          </w:r>
          <w:r w:rsidRPr="002F709F">
            <w:fldChar w:fldCharType="separate"/>
          </w:r>
          <w:hyperlink w:anchor="_Toc59702048" w:history="1">
            <w:r w:rsidR="00797D4B" w:rsidRPr="005F2A87">
              <w:rPr>
                <w:rStyle w:val="a6"/>
                <w:noProof/>
              </w:rPr>
              <w:t>1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软件标识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_Toc59702048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1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5113DD74" w14:textId="3A25CA67" w:rsidR="00797D4B" w:rsidRDefault="005834C8">
          <w:pPr>
            <w:pStyle w:val="TOC1"/>
            <w:rPr>
              <w:noProof/>
              <w:szCs w:val="22"/>
            </w:rPr>
          </w:pPr>
          <w:hyperlink w:anchor="_Toc59702049" w:history="1">
            <w:r w:rsidR="00797D4B" w:rsidRPr="005F2A87">
              <w:rPr>
                <w:rStyle w:val="a6"/>
                <w:noProof/>
              </w:rPr>
              <w:t>2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系统概述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_Toc59702049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1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0223868F" w14:textId="276D26FB" w:rsidR="00797D4B" w:rsidRDefault="005834C8">
          <w:pPr>
            <w:pStyle w:val="TOC1"/>
            <w:rPr>
              <w:noProof/>
              <w:szCs w:val="22"/>
            </w:rPr>
          </w:pPr>
          <w:hyperlink w:anchor="_Toc59702050" w:history="1">
            <w:r w:rsidR="00797D4B" w:rsidRPr="005F2A87">
              <w:rPr>
                <w:rStyle w:val="a6"/>
                <w:noProof/>
              </w:rPr>
              <w:t>3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软件安装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_Toc59702050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1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27EDC024" w14:textId="163F1A94" w:rsidR="00797D4B" w:rsidRDefault="005834C8">
          <w:pPr>
            <w:pStyle w:val="TOC1"/>
            <w:rPr>
              <w:noProof/>
              <w:szCs w:val="22"/>
            </w:rPr>
          </w:pPr>
          <w:hyperlink w:anchor="_Toc59702051" w:history="1">
            <w:r w:rsidR="00797D4B" w:rsidRPr="005F2A87">
              <w:rPr>
                <w:rStyle w:val="a6"/>
                <w:noProof/>
              </w:rPr>
              <w:t>4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管理员软件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_Toc59702051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1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66F0F4A7" w14:textId="28663E8B" w:rsidR="00797D4B" w:rsidRDefault="005834C8">
          <w:pPr>
            <w:pStyle w:val="TOC2"/>
            <w:rPr>
              <w:noProof/>
              <w:szCs w:val="22"/>
            </w:rPr>
          </w:pPr>
          <w:hyperlink w:anchor="_Toc59702052" w:history="1">
            <w:r w:rsidR="00797D4B" w:rsidRPr="005F2A87">
              <w:rPr>
                <w:rStyle w:val="a6"/>
                <w:noProof/>
              </w:rPr>
              <w:t>4.1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初始化密码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_Toc59702052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1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44E697C3" w14:textId="60A095C4" w:rsidR="00797D4B" w:rsidRDefault="005834C8">
          <w:pPr>
            <w:pStyle w:val="TOC2"/>
            <w:rPr>
              <w:noProof/>
              <w:szCs w:val="22"/>
            </w:rPr>
          </w:pPr>
          <w:hyperlink w:anchor="_Toc59702053" w:history="1">
            <w:r w:rsidR="00797D4B" w:rsidRPr="005F2A87">
              <w:rPr>
                <w:rStyle w:val="a6"/>
                <w:noProof/>
              </w:rPr>
              <w:t>4.2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管理员登录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_Toc59702053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2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5D58FFA9" w14:textId="501C2243" w:rsidR="00797D4B" w:rsidRDefault="005834C8">
          <w:pPr>
            <w:pStyle w:val="TOC2"/>
            <w:rPr>
              <w:noProof/>
              <w:szCs w:val="22"/>
            </w:rPr>
          </w:pPr>
          <w:hyperlink w:anchor="_Toc59702054" w:history="1">
            <w:r w:rsidR="00797D4B" w:rsidRPr="005F2A87">
              <w:rPr>
                <w:rStyle w:val="a6"/>
                <w:noProof/>
              </w:rPr>
              <w:t>4.3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生成密钥对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_Toc59702054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2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3A54DED8" w14:textId="34A26B61" w:rsidR="00797D4B" w:rsidRDefault="005834C8">
          <w:pPr>
            <w:pStyle w:val="TOC2"/>
            <w:rPr>
              <w:noProof/>
              <w:szCs w:val="22"/>
            </w:rPr>
          </w:pPr>
          <w:hyperlink w:anchor="_Toc59702055" w:history="1">
            <w:r w:rsidR="00797D4B" w:rsidRPr="005F2A87">
              <w:rPr>
                <w:rStyle w:val="a6"/>
                <w:noProof/>
              </w:rPr>
              <w:t>4.4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管理员主界面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_Toc59702055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3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64F5E640" w14:textId="3E5862F1" w:rsidR="00797D4B" w:rsidRDefault="005834C8">
          <w:pPr>
            <w:pStyle w:val="TOC1"/>
            <w:rPr>
              <w:noProof/>
              <w:szCs w:val="22"/>
            </w:rPr>
          </w:pPr>
          <w:hyperlink w:anchor="_Toc59702056" w:history="1">
            <w:r w:rsidR="00797D4B" w:rsidRPr="005F2A87">
              <w:rPr>
                <w:rStyle w:val="a6"/>
                <w:noProof/>
              </w:rPr>
              <w:t>5</w:t>
            </w:r>
            <w:r w:rsidR="00797D4B">
              <w:rPr>
                <w:noProof/>
                <w:szCs w:val="22"/>
              </w:rPr>
              <w:tab/>
            </w:r>
            <w:r w:rsidR="003312DB">
              <w:rPr>
                <w:rStyle w:val="a6"/>
                <w:noProof/>
              </w:rPr>
              <w:t>用户</w:t>
            </w:r>
            <w:r w:rsidR="00797D4B" w:rsidRPr="005F2A87">
              <w:rPr>
                <w:rStyle w:val="a6"/>
                <w:noProof/>
              </w:rPr>
              <w:t>软件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_Toc59702056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4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488F00AA" w14:textId="1106C9BF" w:rsidR="00797D4B" w:rsidRDefault="005834C8">
          <w:pPr>
            <w:pStyle w:val="TOC2"/>
            <w:rPr>
              <w:noProof/>
              <w:szCs w:val="22"/>
            </w:rPr>
          </w:pPr>
          <w:hyperlink w:anchor="_Toc59702057" w:history="1">
            <w:r w:rsidR="00797D4B" w:rsidRPr="005F2A87">
              <w:rPr>
                <w:rStyle w:val="a6"/>
                <w:noProof/>
              </w:rPr>
              <w:t>5.1</w:t>
            </w:r>
            <w:r w:rsidR="00797D4B">
              <w:rPr>
                <w:noProof/>
                <w:szCs w:val="22"/>
              </w:rPr>
              <w:tab/>
            </w:r>
            <w:r w:rsidR="003312DB">
              <w:rPr>
                <w:rStyle w:val="a6"/>
                <w:noProof/>
              </w:rPr>
              <w:t>用户</w:t>
            </w:r>
            <w:r w:rsidR="00797D4B" w:rsidRPr="005F2A87">
              <w:rPr>
                <w:rStyle w:val="a6"/>
                <w:noProof/>
              </w:rPr>
              <w:t>登录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_Toc59702057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4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31194450" w14:textId="746E7B6F" w:rsidR="00797D4B" w:rsidRDefault="005834C8">
          <w:pPr>
            <w:pStyle w:val="TOC2"/>
            <w:rPr>
              <w:noProof/>
              <w:szCs w:val="22"/>
            </w:rPr>
          </w:pPr>
          <w:hyperlink w:anchor="_Toc59702058" w:history="1">
            <w:r w:rsidR="00797D4B" w:rsidRPr="005F2A87">
              <w:rPr>
                <w:rStyle w:val="a6"/>
                <w:noProof/>
              </w:rPr>
              <w:t>5.2</w:t>
            </w:r>
            <w:r w:rsidR="00797D4B">
              <w:rPr>
                <w:noProof/>
                <w:szCs w:val="22"/>
              </w:rPr>
              <w:tab/>
            </w:r>
            <w:r w:rsidR="003312DB">
              <w:rPr>
                <w:rStyle w:val="a6"/>
                <w:noProof/>
              </w:rPr>
              <w:t>用户</w:t>
            </w:r>
            <w:r w:rsidR="00797D4B" w:rsidRPr="005F2A87">
              <w:rPr>
                <w:rStyle w:val="a6"/>
                <w:noProof/>
              </w:rPr>
              <w:t>主界面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_Toc59702058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5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315E80A3" w14:textId="283C5073" w:rsidR="00797D4B" w:rsidRDefault="005834C8">
          <w:pPr>
            <w:pStyle w:val="TOC1"/>
            <w:rPr>
              <w:noProof/>
              <w:szCs w:val="22"/>
            </w:rPr>
          </w:pPr>
          <w:hyperlink w:anchor="_Toc59702059" w:history="1">
            <w:r w:rsidR="00797D4B" w:rsidRPr="005F2A87">
              <w:rPr>
                <w:rStyle w:val="a6"/>
                <w:noProof/>
              </w:rPr>
              <w:t>6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软件卸载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_Toc59702059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6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1179C350" w14:textId="1C396D13" w:rsidR="00797D4B" w:rsidRDefault="005834C8">
          <w:pPr>
            <w:pStyle w:val="TOC1"/>
            <w:rPr>
              <w:noProof/>
              <w:szCs w:val="22"/>
            </w:rPr>
          </w:pPr>
          <w:hyperlink w:anchor="_Toc59702060" w:history="1">
            <w:r w:rsidR="00797D4B" w:rsidRPr="005F2A87">
              <w:rPr>
                <w:rStyle w:val="a6"/>
                <w:noProof/>
              </w:rPr>
              <w:t>7</w:t>
            </w:r>
            <w:r w:rsidR="00797D4B">
              <w:rPr>
                <w:noProof/>
                <w:szCs w:val="22"/>
              </w:rPr>
              <w:tab/>
            </w:r>
            <w:r w:rsidR="00797D4B" w:rsidRPr="005F2A87">
              <w:rPr>
                <w:rStyle w:val="a6"/>
                <w:noProof/>
              </w:rPr>
              <w:t>注意事项</w:t>
            </w:r>
            <w:r w:rsidR="00797D4B">
              <w:rPr>
                <w:noProof/>
                <w:webHidden/>
              </w:rPr>
              <w:tab/>
            </w:r>
            <w:r w:rsidR="00797D4B">
              <w:rPr>
                <w:noProof/>
                <w:webHidden/>
              </w:rPr>
              <w:fldChar w:fldCharType="begin"/>
            </w:r>
            <w:r w:rsidR="00797D4B">
              <w:rPr>
                <w:noProof/>
                <w:webHidden/>
              </w:rPr>
              <w:instrText xml:space="preserve"> PAGEREF _Toc59702060 \h </w:instrText>
            </w:r>
            <w:r w:rsidR="00797D4B">
              <w:rPr>
                <w:noProof/>
                <w:webHidden/>
              </w:rPr>
            </w:r>
            <w:r w:rsidR="00797D4B">
              <w:rPr>
                <w:noProof/>
                <w:webHidden/>
              </w:rPr>
              <w:fldChar w:fldCharType="separate"/>
            </w:r>
            <w:r w:rsidR="00797D4B">
              <w:rPr>
                <w:noProof/>
                <w:webHidden/>
              </w:rPr>
              <w:t>6</w:t>
            </w:r>
            <w:r w:rsidR="00797D4B">
              <w:rPr>
                <w:noProof/>
                <w:webHidden/>
              </w:rPr>
              <w:fldChar w:fldCharType="end"/>
            </w:r>
          </w:hyperlink>
        </w:p>
        <w:p w14:paraId="2C028A44" w14:textId="07467C3A" w:rsidR="0005297B" w:rsidRDefault="0005297B" w:rsidP="00F65A53">
          <w:r w:rsidRPr="002F709F">
            <w:fldChar w:fldCharType="end"/>
          </w:r>
        </w:p>
      </w:sdtContent>
    </w:sdt>
    <w:p w14:paraId="787F2B7D" w14:textId="77777777" w:rsidR="0005297B" w:rsidRDefault="0005297B" w:rsidP="00F65A53"/>
    <w:p w14:paraId="41B463FB" w14:textId="77777777" w:rsidR="0005297B" w:rsidRDefault="0005297B" w:rsidP="00F65A53">
      <w:pPr>
        <w:sectPr w:rsidR="0005297B" w:rsidSect="004B5A46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09ED6CD" w14:textId="3FBF5708" w:rsidR="007E5674" w:rsidRDefault="007E5674" w:rsidP="007E5674">
      <w:pPr>
        <w:pStyle w:val="1"/>
        <w:spacing w:before="156"/>
      </w:pPr>
      <w:bookmarkStart w:id="0" w:name="_Toc59702048"/>
      <w:r>
        <w:rPr>
          <w:rFonts w:hint="eastAsia"/>
        </w:rPr>
        <w:lastRenderedPageBreak/>
        <w:t>软件标识</w:t>
      </w:r>
      <w:bookmarkEnd w:id="0"/>
    </w:p>
    <w:p w14:paraId="7BADB3D7" w14:textId="29E1A342" w:rsidR="007E5674" w:rsidRDefault="0047468C" w:rsidP="007E5674">
      <w:pPr>
        <w:pStyle w:val="077-"/>
      </w:pPr>
      <w:r>
        <w:rPr>
          <w:rFonts w:asciiTheme="minorEastAsia" w:eastAsiaTheme="minorEastAsia" w:hAnsiTheme="minorEastAsia" w:hint="eastAsia"/>
        </w:rPr>
        <w:t>1</w:t>
      </w:r>
      <w:r w:rsidR="007E5674">
        <w:rPr>
          <w:rFonts w:hint="eastAsia"/>
        </w:rPr>
        <w:t>)</w:t>
      </w:r>
      <w:r w:rsidR="007E5674">
        <w:rPr>
          <w:rFonts w:hint="eastAsia"/>
        </w:rPr>
        <w:tab/>
        <w:t>软件名称：</w:t>
      </w:r>
      <w:r w:rsidR="004321F6">
        <w:rPr>
          <w:rFonts w:eastAsiaTheme="minorEastAsia" w:hint="eastAsia"/>
        </w:rPr>
        <w:t>文件授权管理软件</w:t>
      </w:r>
    </w:p>
    <w:p w14:paraId="51D936C4" w14:textId="1473DAB2" w:rsidR="007E5674" w:rsidRDefault="0047468C" w:rsidP="007E5674">
      <w:pPr>
        <w:pStyle w:val="077-"/>
      </w:pPr>
      <w:r>
        <w:rPr>
          <w:rFonts w:asciiTheme="minorEastAsia" w:eastAsiaTheme="minorEastAsia" w:hAnsiTheme="minorEastAsia" w:hint="eastAsia"/>
        </w:rPr>
        <w:t>2</w:t>
      </w:r>
      <w:r w:rsidR="007E5674">
        <w:rPr>
          <w:rFonts w:hint="eastAsia"/>
        </w:rPr>
        <w:t>)</w:t>
      </w:r>
      <w:r w:rsidR="007E5674">
        <w:rPr>
          <w:rFonts w:hint="eastAsia"/>
        </w:rPr>
        <w:tab/>
        <w:t>软件标识号：LS-</w:t>
      </w:r>
      <w:r w:rsidR="004321F6">
        <w:t>WJSQGLRJ</w:t>
      </w:r>
    </w:p>
    <w:p w14:paraId="1516DA31" w14:textId="7C2BAB03" w:rsidR="007E5674" w:rsidRDefault="0047468C" w:rsidP="007E5674">
      <w:pPr>
        <w:pStyle w:val="077-"/>
      </w:pPr>
      <w:r>
        <w:rPr>
          <w:rFonts w:asciiTheme="minorEastAsia" w:eastAsiaTheme="minorEastAsia" w:hAnsiTheme="minorEastAsia" w:hint="eastAsia"/>
        </w:rPr>
        <w:t>3</w:t>
      </w:r>
      <w:r w:rsidR="007E5674">
        <w:rPr>
          <w:rFonts w:hint="eastAsia"/>
        </w:rPr>
        <w:t>)</w:t>
      </w:r>
      <w:r w:rsidR="007E5674">
        <w:rPr>
          <w:rFonts w:hint="eastAsia"/>
        </w:rPr>
        <w:tab/>
      </w:r>
      <w:r w:rsidR="007E5674">
        <w:rPr>
          <w:rFonts w:ascii="宋体" w:eastAsia="宋体" w:hAnsi="宋体" w:cs="宋体" w:hint="eastAsia"/>
        </w:rPr>
        <w:t>软件版本号：</w:t>
      </w:r>
      <w:r w:rsidR="007E5674">
        <w:rPr>
          <w:rFonts w:hint="eastAsia"/>
        </w:rPr>
        <w:t>V</w:t>
      </w:r>
      <w:r w:rsidR="004321F6">
        <w:rPr>
          <w:rFonts w:asciiTheme="minorEastAsia" w:eastAsiaTheme="minorEastAsia" w:hAnsiTheme="minorEastAsia" w:hint="eastAsia"/>
        </w:rPr>
        <w:t>1</w:t>
      </w:r>
      <w:r w:rsidR="007E5674">
        <w:rPr>
          <w:rFonts w:hint="eastAsia"/>
        </w:rPr>
        <w:t>.0</w:t>
      </w:r>
    </w:p>
    <w:p w14:paraId="406C5A8B" w14:textId="59C3B8F7" w:rsidR="0005297B" w:rsidRDefault="0005297B" w:rsidP="00F65A53">
      <w:pPr>
        <w:pStyle w:val="1"/>
        <w:spacing w:before="156"/>
      </w:pPr>
      <w:bookmarkStart w:id="1" w:name="_Toc59702049"/>
      <w:r>
        <w:rPr>
          <w:rFonts w:hint="eastAsia"/>
        </w:rPr>
        <w:t>系统概述</w:t>
      </w:r>
      <w:bookmarkEnd w:id="1"/>
    </w:p>
    <w:p w14:paraId="17DA4F7B" w14:textId="08A913DA" w:rsidR="0005297B" w:rsidRPr="001756A1" w:rsidRDefault="00B218AA" w:rsidP="00F65A53">
      <w:pPr>
        <w:pStyle w:val="a0"/>
        <w:ind w:firstLine="480"/>
      </w:pPr>
      <w:r>
        <w:rPr>
          <w:rFonts w:hint="eastAsia"/>
        </w:rPr>
        <w:t>文件授权管理软件，是提供文件加密存储的软件，通过本软件，用户可以把需要发送给对方的软件，使用对方的公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进行加密，从而保证加密文件只有对方可以打开</w:t>
      </w:r>
      <w:r w:rsidR="0005297B">
        <w:rPr>
          <w:rFonts w:hint="eastAsia"/>
        </w:rPr>
        <w:t>。</w:t>
      </w:r>
    </w:p>
    <w:p w14:paraId="2D27D204" w14:textId="77777777" w:rsidR="0005297B" w:rsidRPr="00D956D2" w:rsidRDefault="0005297B" w:rsidP="00F65A53">
      <w:pPr>
        <w:pStyle w:val="1"/>
        <w:spacing w:before="156"/>
      </w:pPr>
      <w:bookmarkStart w:id="2" w:name="_Toc59702050"/>
      <w:r>
        <w:rPr>
          <w:rFonts w:hint="eastAsia"/>
        </w:rPr>
        <w:t>软件安装</w:t>
      </w:r>
      <w:bookmarkEnd w:id="2"/>
    </w:p>
    <w:p w14:paraId="6BB09CFF" w14:textId="42DD5F44" w:rsidR="0005297B" w:rsidRDefault="0025550B" w:rsidP="00F65A53">
      <w:pPr>
        <w:pStyle w:val="a0"/>
        <w:ind w:firstLine="480"/>
      </w:pPr>
      <w:r>
        <w:rPr>
          <w:rFonts w:hint="eastAsia"/>
        </w:rPr>
        <w:t>本软件无需安装，提供绿色版的压缩包方式</w:t>
      </w:r>
      <w:r w:rsidR="0005297B">
        <w:rPr>
          <w:rFonts w:hint="eastAsia"/>
        </w:rPr>
        <w:t>。</w:t>
      </w:r>
      <w:r>
        <w:rPr>
          <w:rFonts w:hint="eastAsia"/>
        </w:rPr>
        <w:t>用户解压后，</w:t>
      </w:r>
      <w:r w:rsidR="00360703">
        <w:rPr>
          <w:rFonts w:hint="eastAsia"/>
        </w:rPr>
        <w:t>“</w:t>
      </w:r>
      <w:r>
        <w:rPr>
          <w:rFonts w:hint="eastAsia"/>
        </w:rPr>
        <w:t>管理员软件</w:t>
      </w:r>
      <w:r>
        <w:rPr>
          <w:rFonts w:hint="eastAsia"/>
        </w:rPr>
        <w:t>.</w:t>
      </w:r>
      <w:r>
        <w:t>exe</w:t>
      </w:r>
      <w:r w:rsidR="00360703">
        <w:rPr>
          <w:rFonts w:hint="eastAsia"/>
        </w:rPr>
        <w:t>”</w:t>
      </w:r>
      <w:r>
        <w:rPr>
          <w:rFonts w:hint="eastAsia"/>
        </w:rPr>
        <w:t>为管理员使用</w:t>
      </w:r>
      <w:r w:rsidR="0088175F">
        <w:rPr>
          <w:rFonts w:hint="eastAsia"/>
        </w:rPr>
        <w:t>，</w:t>
      </w:r>
      <w:r w:rsidR="00360703">
        <w:rPr>
          <w:rFonts w:hint="eastAsia"/>
        </w:rPr>
        <w:t>“</w:t>
      </w:r>
      <w:r w:rsidR="003312DB">
        <w:rPr>
          <w:rFonts w:hint="eastAsia"/>
        </w:rPr>
        <w:t>用户</w:t>
      </w:r>
      <w:r>
        <w:rPr>
          <w:rFonts w:hint="eastAsia"/>
        </w:rPr>
        <w:t>软件</w:t>
      </w:r>
      <w:r>
        <w:rPr>
          <w:rFonts w:hint="eastAsia"/>
        </w:rPr>
        <w:t>.</w:t>
      </w:r>
      <w:r>
        <w:t>exe</w:t>
      </w:r>
      <w:r w:rsidR="00360703">
        <w:rPr>
          <w:rFonts w:hint="eastAsia"/>
        </w:rPr>
        <w:t>”</w:t>
      </w:r>
      <w:r>
        <w:rPr>
          <w:rFonts w:hint="eastAsia"/>
        </w:rPr>
        <w:t>提供给</w:t>
      </w:r>
      <w:r w:rsidR="003312DB">
        <w:rPr>
          <w:rFonts w:hint="eastAsia"/>
        </w:rPr>
        <w:t>用户</w:t>
      </w:r>
      <w:r>
        <w:rPr>
          <w:rFonts w:hint="eastAsia"/>
        </w:rPr>
        <w:t>使用。</w:t>
      </w:r>
    </w:p>
    <w:p w14:paraId="7BC17AF9" w14:textId="6040FD58" w:rsidR="0005297B" w:rsidRDefault="00AE35FE" w:rsidP="00F65A53">
      <w:pPr>
        <w:pStyle w:val="1"/>
        <w:spacing w:before="156"/>
      </w:pPr>
      <w:bookmarkStart w:id="3" w:name="_Toc59702051"/>
      <w:r>
        <w:rPr>
          <w:rFonts w:hint="eastAsia"/>
        </w:rPr>
        <w:t>管理员软件</w:t>
      </w:r>
      <w:bookmarkEnd w:id="3"/>
    </w:p>
    <w:p w14:paraId="4897994B" w14:textId="32504C9B" w:rsidR="0005297B" w:rsidRPr="00040E17" w:rsidRDefault="008B0B41" w:rsidP="00F65A53">
      <w:pPr>
        <w:pStyle w:val="a0"/>
        <w:ind w:firstLine="480"/>
      </w:pPr>
      <w:r>
        <w:rPr>
          <w:rFonts w:hint="eastAsia"/>
        </w:rPr>
        <w:t>管理员软件主要用于对</w:t>
      </w:r>
      <w:r w:rsidR="003312DB">
        <w:rPr>
          <w:rFonts w:hint="eastAsia"/>
        </w:rPr>
        <w:t>用户</w:t>
      </w:r>
      <w:r>
        <w:rPr>
          <w:rFonts w:hint="eastAsia"/>
        </w:rPr>
        <w:t>的管理</w:t>
      </w:r>
      <w:r w:rsidR="0005297B">
        <w:rPr>
          <w:rFonts w:hint="eastAsia"/>
        </w:rPr>
        <w:t>。</w:t>
      </w:r>
      <w:r>
        <w:rPr>
          <w:rFonts w:hint="eastAsia"/>
        </w:rPr>
        <w:t>主要功能包括密钥对的生成，对用户的添加、更新、删除、查看等。</w:t>
      </w:r>
    </w:p>
    <w:p w14:paraId="7AE0AF61" w14:textId="04041466" w:rsidR="0005297B" w:rsidRDefault="00BC7F0E" w:rsidP="00F65A53">
      <w:pPr>
        <w:pStyle w:val="2"/>
        <w:spacing w:before="156"/>
      </w:pPr>
      <w:bookmarkStart w:id="4" w:name="_Toc59702052"/>
      <w:r>
        <w:rPr>
          <w:rFonts w:hint="eastAsia"/>
        </w:rPr>
        <w:t>初始化密码</w:t>
      </w:r>
      <w:bookmarkEnd w:id="4"/>
    </w:p>
    <w:p w14:paraId="1DD38352" w14:textId="6A848187" w:rsidR="00360703" w:rsidRDefault="00232C37" w:rsidP="00360703">
      <w:pPr>
        <w:pStyle w:val="a0"/>
        <w:ind w:firstLine="480"/>
      </w:pPr>
      <w:r>
        <w:rPr>
          <w:rFonts w:hint="eastAsia"/>
        </w:rPr>
        <w:t>管理员第一次使用本软件时，需要初始化密码。初始密码即为以后管理员登录使用的密码。</w:t>
      </w:r>
    </w:p>
    <w:p w14:paraId="786A1625" w14:textId="294FABF0" w:rsidR="00360703" w:rsidRPr="00040E17" w:rsidRDefault="00360703" w:rsidP="00360703">
      <w:pPr>
        <w:pStyle w:val="a0"/>
        <w:ind w:firstLine="480"/>
      </w:pPr>
      <w:r>
        <w:rPr>
          <w:rFonts w:hint="eastAsia"/>
        </w:rPr>
        <w:t>用户输入初始密码后，点击设置按钮，即可完成密码的初始化。</w:t>
      </w:r>
    </w:p>
    <w:p w14:paraId="75CC1B7C" w14:textId="2F5F8116" w:rsidR="0005297B" w:rsidRPr="001756A1" w:rsidRDefault="00DB4AE2" w:rsidP="00F65A53">
      <w:pPr>
        <w:pStyle w:val="a4"/>
      </w:pPr>
      <w:r>
        <w:rPr>
          <w:noProof/>
        </w:rPr>
        <w:drawing>
          <wp:inline distT="0" distB="0" distL="0" distR="0" wp14:anchorId="2F51CD18" wp14:editId="6312B040">
            <wp:extent cx="4802505" cy="203581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50B2" w14:textId="05FF6D8A" w:rsidR="0005297B" w:rsidRPr="00040E17" w:rsidRDefault="0005297B" w:rsidP="00F65A53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D4B">
        <w:rPr>
          <w:noProof/>
        </w:rPr>
        <w:t>1</w:t>
      </w:r>
      <w:r>
        <w:fldChar w:fldCharType="end"/>
      </w:r>
      <w:r w:rsidR="00232C37">
        <w:rPr>
          <w:rFonts w:hint="eastAsia"/>
        </w:rPr>
        <w:t xml:space="preserve"> </w:t>
      </w:r>
      <w:r w:rsidR="00232C37">
        <w:rPr>
          <w:rFonts w:hint="eastAsia"/>
        </w:rPr>
        <w:t>管理员密码初始化</w:t>
      </w:r>
    </w:p>
    <w:p w14:paraId="5295B3C9" w14:textId="1C985D30" w:rsidR="0005297B" w:rsidRPr="00D956D2" w:rsidRDefault="00BC7F0E" w:rsidP="00F65A53">
      <w:pPr>
        <w:pStyle w:val="2"/>
        <w:spacing w:before="156"/>
      </w:pPr>
      <w:bookmarkStart w:id="5" w:name="_Toc59702053"/>
      <w:r>
        <w:rPr>
          <w:rFonts w:hint="eastAsia"/>
        </w:rPr>
        <w:lastRenderedPageBreak/>
        <w:t>管理员登录</w:t>
      </w:r>
      <w:bookmarkEnd w:id="5"/>
    </w:p>
    <w:p w14:paraId="541F1031" w14:textId="7083E47C" w:rsidR="0005297B" w:rsidRDefault="00360703" w:rsidP="00F65A53">
      <w:pPr>
        <w:pStyle w:val="a0"/>
        <w:ind w:firstLine="480"/>
      </w:pPr>
      <w:r>
        <w:rPr>
          <w:rFonts w:hint="eastAsia"/>
        </w:rPr>
        <w:t>管理员每次打开软件，都需要进行登录操作，登录完成后，才可以使用管理员软件的相关功能。</w:t>
      </w:r>
    </w:p>
    <w:p w14:paraId="0EE16222" w14:textId="1D906F49" w:rsidR="00360703" w:rsidRDefault="00360703" w:rsidP="00F65A53">
      <w:pPr>
        <w:pStyle w:val="a0"/>
        <w:ind w:firstLine="480"/>
      </w:pPr>
      <w:r>
        <w:rPr>
          <w:rFonts w:hint="eastAsia"/>
        </w:rPr>
        <w:t>管理员输入登录密码，点击登录按钮，即可完成登录。</w:t>
      </w:r>
    </w:p>
    <w:p w14:paraId="46BD1067" w14:textId="4A84104F" w:rsidR="0005297B" w:rsidRPr="001756A1" w:rsidRDefault="00DB4AE2" w:rsidP="00F65A53">
      <w:pPr>
        <w:pStyle w:val="a4"/>
      </w:pPr>
      <w:r>
        <w:rPr>
          <w:noProof/>
        </w:rPr>
        <w:drawing>
          <wp:inline distT="0" distB="0" distL="0" distR="0" wp14:anchorId="6E7437ED" wp14:editId="75116889">
            <wp:extent cx="4810760" cy="2027555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08C5" w14:textId="3752E386" w:rsidR="0005297B" w:rsidRPr="00040E17" w:rsidRDefault="0005297B" w:rsidP="00F65A53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D4B">
        <w:rPr>
          <w:noProof/>
        </w:rPr>
        <w:t>2</w:t>
      </w:r>
      <w:r>
        <w:fldChar w:fldCharType="end"/>
      </w:r>
      <w:r w:rsidR="00360703">
        <w:t xml:space="preserve"> </w:t>
      </w:r>
      <w:r w:rsidR="00360703">
        <w:rPr>
          <w:rFonts w:hint="eastAsia"/>
        </w:rPr>
        <w:t>管理员登录</w:t>
      </w:r>
    </w:p>
    <w:p w14:paraId="1FB46667" w14:textId="2184D43F" w:rsidR="0005297B" w:rsidRDefault="00BC7F0E" w:rsidP="00F65A53">
      <w:pPr>
        <w:pStyle w:val="2"/>
        <w:spacing w:before="156"/>
      </w:pPr>
      <w:bookmarkStart w:id="6" w:name="_Toc59702054"/>
      <w:r>
        <w:rPr>
          <w:rFonts w:hint="eastAsia"/>
        </w:rPr>
        <w:t>生成密钥对</w:t>
      </w:r>
      <w:bookmarkEnd w:id="6"/>
    </w:p>
    <w:p w14:paraId="66C94FC3" w14:textId="736E0CC9" w:rsidR="0005297B" w:rsidRDefault="00757092" w:rsidP="00F65A53">
      <w:pPr>
        <w:pStyle w:val="a0"/>
        <w:ind w:firstLine="480"/>
      </w:pPr>
      <w:r>
        <w:rPr>
          <w:rFonts w:hint="eastAsia"/>
        </w:rPr>
        <w:t>因为管理员需要管理所有的用户，因此管理员需要保存一定数量的公私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对，以分发给各个</w:t>
      </w:r>
      <w:r w:rsidR="003312DB">
        <w:rPr>
          <w:rFonts w:hint="eastAsia"/>
        </w:rPr>
        <w:t>用户</w:t>
      </w:r>
      <w:r w:rsidR="0005297B">
        <w:rPr>
          <w:rFonts w:hint="eastAsia"/>
        </w:rPr>
        <w:t>。</w:t>
      </w:r>
    </w:p>
    <w:p w14:paraId="5C3185E2" w14:textId="5464564A" w:rsidR="00757092" w:rsidRDefault="00757092" w:rsidP="00F65A53">
      <w:pPr>
        <w:pStyle w:val="a0"/>
        <w:ind w:firstLine="480"/>
      </w:pPr>
      <w:r>
        <w:rPr>
          <w:rFonts w:hint="eastAsia"/>
        </w:rPr>
        <w:t>管理员在第一次使用软件，进行初始化密码、登录操作后，软件会提示管理生成相关的密钥对。</w:t>
      </w:r>
    </w:p>
    <w:p w14:paraId="284F45BA" w14:textId="35802150" w:rsidR="00757092" w:rsidRPr="00757092" w:rsidRDefault="00757092" w:rsidP="00F65A53">
      <w:pPr>
        <w:pStyle w:val="a0"/>
        <w:ind w:firstLine="480"/>
      </w:pPr>
      <w:r>
        <w:rPr>
          <w:rFonts w:hint="eastAsia"/>
        </w:rPr>
        <w:t>管理员点击生成密钥对按钮，即可生成一定数量的公私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对。这些公私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对用于分发给各个</w:t>
      </w:r>
      <w:r w:rsidR="003312DB">
        <w:rPr>
          <w:rFonts w:hint="eastAsia"/>
        </w:rPr>
        <w:t>用户</w:t>
      </w:r>
      <w:r>
        <w:rPr>
          <w:rFonts w:hint="eastAsia"/>
        </w:rPr>
        <w:t>。</w:t>
      </w:r>
    </w:p>
    <w:p w14:paraId="5405DD95" w14:textId="01FF01F2" w:rsidR="0005297B" w:rsidRPr="001756A1" w:rsidRDefault="00DB4AE2" w:rsidP="00F65A53">
      <w:pPr>
        <w:pStyle w:val="a4"/>
      </w:pPr>
      <w:r>
        <w:rPr>
          <w:noProof/>
        </w:rPr>
        <w:drawing>
          <wp:inline distT="0" distB="0" distL="0" distR="0" wp14:anchorId="0BBE5562" wp14:editId="690BE450">
            <wp:extent cx="4802505" cy="203581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6CA2" w14:textId="47F025FB" w:rsidR="0005297B" w:rsidRPr="00040E17" w:rsidRDefault="0005297B" w:rsidP="00F65A53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D4B">
        <w:rPr>
          <w:noProof/>
        </w:rPr>
        <w:t>3</w:t>
      </w:r>
      <w:r>
        <w:fldChar w:fldCharType="end"/>
      </w:r>
      <w:r w:rsidR="00757092">
        <w:rPr>
          <w:rFonts w:hint="eastAsia"/>
        </w:rPr>
        <w:t xml:space="preserve"> </w:t>
      </w:r>
      <w:r w:rsidR="00757092">
        <w:rPr>
          <w:rFonts w:hint="eastAsia"/>
        </w:rPr>
        <w:t>管理员生成密钥对</w:t>
      </w:r>
    </w:p>
    <w:p w14:paraId="4A2F47BB" w14:textId="1A71448F" w:rsidR="00BC7F0E" w:rsidRDefault="00B27F37">
      <w:pPr>
        <w:pStyle w:val="2"/>
        <w:spacing w:before="156"/>
      </w:pPr>
      <w:bookmarkStart w:id="7" w:name="_Toc22635203"/>
      <w:bookmarkStart w:id="8" w:name="_Toc22642360"/>
      <w:bookmarkStart w:id="9" w:name="_Toc22635204"/>
      <w:bookmarkStart w:id="10" w:name="_Toc22642361"/>
      <w:bookmarkStart w:id="11" w:name="_Toc22635205"/>
      <w:bookmarkStart w:id="12" w:name="_Toc22642362"/>
      <w:bookmarkStart w:id="13" w:name="_Toc59702055"/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lastRenderedPageBreak/>
        <w:t>管理员</w:t>
      </w:r>
      <w:r w:rsidR="00BC7F0E">
        <w:rPr>
          <w:rFonts w:hint="eastAsia"/>
        </w:rPr>
        <w:t>主界面</w:t>
      </w:r>
      <w:bookmarkEnd w:id="13"/>
    </w:p>
    <w:p w14:paraId="78BB23C0" w14:textId="5DCDB46D" w:rsidR="00DB4AE2" w:rsidRDefault="00DB4AE2" w:rsidP="00DB4AE2">
      <w:pPr>
        <w:pStyle w:val="a0"/>
        <w:ind w:firstLine="480"/>
      </w:pPr>
      <w:r>
        <w:rPr>
          <w:rFonts w:hint="eastAsia"/>
        </w:rPr>
        <w:t>管理员主界面包含用户管理、密码修改</w:t>
      </w:r>
      <w:r w:rsidR="00863E2E">
        <w:rPr>
          <w:rFonts w:hint="eastAsia"/>
        </w:rPr>
        <w:t>、用户信息下载三部分</w:t>
      </w:r>
      <w:r>
        <w:rPr>
          <w:rFonts w:hint="eastAsia"/>
        </w:rPr>
        <w:t>。</w:t>
      </w:r>
    </w:p>
    <w:p w14:paraId="378F9E14" w14:textId="77777777" w:rsidR="008B0B41" w:rsidRPr="00DB4AE2" w:rsidRDefault="008B0B41" w:rsidP="00DB4AE2">
      <w:pPr>
        <w:pStyle w:val="a0"/>
        <w:ind w:firstLine="480"/>
      </w:pPr>
    </w:p>
    <w:p w14:paraId="564169F6" w14:textId="7D626E62" w:rsidR="002D680D" w:rsidRPr="001756A1" w:rsidRDefault="002D680D" w:rsidP="002D680D">
      <w:pPr>
        <w:pStyle w:val="a4"/>
      </w:pPr>
      <w:r>
        <w:rPr>
          <w:noProof/>
        </w:rPr>
        <w:drawing>
          <wp:inline distT="0" distB="0" distL="0" distR="0" wp14:anchorId="3BCFBA9C" wp14:editId="71BBCB1A">
            <wp:extent cx="5486400" cy="39370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DAEF" w14:textId="73B018F3" w:rsidR="002D680D" w:rsidRPr="001E6626" w:rsidRDefault="002D680D" w:rsidP="002D680D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D4B">
        <w:rPr>
          <w:noProof/>
        </w:rPr>
        <w:t>4</w:t>
      </w:r>
      <w:r>
        <w:fldChar w:fldCharType="end"/>
      </w:r>
      <w:r w:rsidR="008C5698">
        <w:rPr>
          <w:rFonts w:hint="eastAsia"/>
        </w:rPr>
        <w:t xml:space="preserve"> </w:t>
      </w:r>
      <w:r w:rsidR="008C5698">
        <w:rPr>
          <w:rFonts w:hint="eastAsia"/>
        </w:rPr>
        <w:t>管理员主界面</w:t>
      </w:r>
    </w:p>
    <w:p w14:paraId="6996B14C" w14:textId="74B51326" w:rsidR="00332FC4" w:rsidRDefault="00332FC4" w:rsidP="00332FC4">
      <w:pPr>
        <w:pStyle w:val="3"/>
        <w:spacing w:before="156"/>
      </w:pPr>
      <w:r>
        <w:rPr>
          <w:rFonts w:hint="eastAsia"/>
        </w:rPr>
        <w:t>用户管理</w:t>
      </w:r>
    </w:p>
    <w:p w14:paraId="61AC963C" w14:textId="5B29BF83" w:rsidR="00863E2E" w:rsidRDefault="00863E2E" w:rsidP="00863E2E">
      <w:pPr>
        <w:pStyle w:val="a0"/>
        <w:ind w:firstLine="480"/>
      </w:pPr>
      <w:r>
        <w:rPr>
          <w:rFonts w:hint="eastAsia"/>
        </w:rPr>
        <w:t>用户管理包括对</w:t>
      </w:r>
      <w:r w:rsidR="003312DB">
        <w:rPr>
          <w:rFonts w:hint="eastAsia"/>
        </w:rPr>
        <w:t>用户</w:t>
      </w:r>
      <w:r>
        <w:rPr>
          <w:rFonts w:hint="eastAsia"/>
        </w:rPr>
        <w:t>的</w:t>
      </w:r>
      <w:r w:rsidR="00F77B82">
        <w:rPr>
          <w:rFonts w:hint="eastAsia"/>
        </w:rPr>
        <w:t>添加、更新、删除、查看操作</w:t>
      </w:r>
      <w:r>
        <w:rPr>
          <w:rFonts w:hint="eastAsia"/>
        </w:rPr>
        <w:t>。</w:t>
      </w:r>
    </w:p>
    <w:p w14:paraId="395FC650" w14:textId="4EA6BAFA" w:rsidR="001C295D" w:rsidRDefault="001C295D" w:rsidP="00F77B82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添加用户</w:t>
      </w:r>
      <w:r w:rsidR="002E0E1A">
        <w:rPr>
          <w:rFonts w:hint="eastAsia"/>
        </w:rPr>
        <w:t>：</w:t>
      </w:r>
      <w:r w:rsidR="00F77B82">
        <w:rPr>
          <w:rFonts w:hint="eastAsia"/>
        </w:rPr>
        <w:t>插入</w:t>
      </w:r>
      <w:proofErr w:type="spellStart"/>
      <w:r w:rsidR="00F77B82">
        <w:rPr>
          <w:rFonts w:hint="eastAsia"/>
        </w:rPr>
        <w:t>UK</w:t>
      </w:r>
      <w:r w:rsidR="00F77B82">
        <w:t>ey</w:t>
      </w:r>
      <w:proofErr w:type="spellEnd"/>
      <w:r w:rsidR="00F77B82">
        <w:rPr>
          <w:rFonts w:hint="eastAsia"/>
        </w:rPr>
        <w:t>，输入用户名，点击添加用户按钮，即可添加一个</w:t>
      </w:r>
      <w:r w:rsidR="003312DB">
        <w:rPr>
          <w:rFonts w:hint="eastAsia"/>
        </w:rPr>
        <w:t>用户</w:t>
      </w:r>
      <w:r w:rsidR="00F77B82">
        <w:rPr>
          <w:rFonts w:hint="eastAsia"/>
        </w:rPr>
        <w:t>。</w:t>
      </w:r>
      <w:r w:rsidR="008B0B41">
        <w:rPr>
          <w:rFonts w:hint="eastAsia"/>
        </w:rPr>
        <w:t>用户添加完成后，默认用户名为</w:t>
      </w:r>
      <w:r w:rsidR="008B0B41">
        <w:rPr>
          <w:rFonts w:hint="eastAsia"/>
        </w:rPr>
        <w:t>6</w:t>
      </w:r>
      <w:r w:rsidR="008B0B41">
        <w:rPr>
          <w:rFonts w:hint="eastAsia"/>
        </w:rPr>
        <w:t>个</w:t>
      </w:r>
      <w:r w:rsidR="008B0B41">
        <w:rPr>
          <w:rFonts w:hint="eastAsia"/>
        </w:rPr>
        <w:t>0</w:t>
      </w:r>
      <w:r w:rsidR="008B0B41">
        <w:rPr>
          <w:rFonts w:hint="eastAsia"/>
        </w:rPr>
        <w:t>。</w:t>
      </w:r>
    </w:p>
    <w:p w14:paraId="17C4A83A" w14:textId="14CC8C7B" w:rsidR="001C295D" w:rsidRDefault="001C295D" w:rsidP="00F77B82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更新用户</w:t>
      </w:r>
      <w:r w:rsidR="002E0E1A">
        <w:rPr>
          <w:rFonts w:hint="eastAsia"/>
        </w:rPr>
        <w:t>：</w:t>
      </w:r>
      <w:r w:rsidR="00F77B82">
        <w:rPr>
          <w:rFonts w:hint="eastAsia"/>
        </w:rPr>
        <w:t>插入</w:t>
      </w:r>
      <w:proofErr w:type="spellStart"/>
      <w:r w:rsidR="00F77B82">
        <w:rPr>
          <w:rFonts w:hint="eastAsia"/>
        </w:rPr>
        <w:t>U</w:t>
      </w:r>
      <w:r w:rsidR="00F77B82">
        <w:t>K</w:t>
      </w:r>
      <w:r w:rsidR="00F77B82">
        <w:rPr>
          <w:rFonts w:hint="eastAsia"/>
        </w:rPr>
        <w:t>e</w:t>
      </w:r>
      <w:r w:rsidR="00F77B82">
        <w:t>y</w:t>
      </w:r>
      <w:proofErr w:type="spellEnd"/>
      <w:r w:rsidR="00F77B82">
        <w:rPr>
          <w:rFonts w:hint="eastAsia"/>
        </w:rPr>
        <w:t>，输入用户名，点击更新用户名按钮，即可对用户的用户名进行修改。</w:t>
      </w:r>
    </w:p>
    <w:p w14:paraId="18682AFD" w14:textId="522D969D" w:rsidR="001C295D" w:rsidRDefault="001C295D" w:rsidP="00F77B82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删除用户</w:t>
      </w:r>
      <w:r w:rsidR="002E0E1A">
        <w:rPr>
          <w:rFonts w:hint="eastAsia"/>
        </w:rPr>
        <w:t>：</w:t>
      </w:r>
      <w:r w:rsidR="00F77B82">
        <w:rPr>
          <w:rFonts w:hint="eastAsia"/>
        </w:rPr>
        <w:t>插入</w:t>
      </w:r>
      <w:proofErr w:type="spellStart"/>
      <w:r w:rsidR="00F77B82">
        <w:t>UK</w:t>
      </w:r>
      <w:r w:rsidR="00F77B82">
        <w:rPr>
          <w:rFonts w:hint="eastAsia"/>
        </w:rPr>
        <w:t>ey</w:t>
      </w:r>
      <w:proofErr w:type="spellEnd"/>
      <w:r w:rsidR="00F77B82">
        <w:rPr>
          <w:rFonts w:hint="eastAsia"/>
        </w:rPr>
        <w:t>，点击删除当前用户按钮，即可删除该</w:t>
      </w:r>
      <w:proofErr w:type="spellStart"/>
      <w:r w:rsidR="00F77B82">
        <w:rPr>
          <w:rFonts w:hint="eastAsia"/>
        </w:rPr>
        <w:t>UKe</w:t>
      </w:r>
      <w:r w:rsidR="00F77B82">
        <w:t>y</w:t>
      </w:r>
      <w:proofErr w:type="spellEnd"/>
      <w:r w:rsidR="00F77B82">
        <w:rPr>
          <w:rFonts w:hint="eastAsia"/>
        </w:rPr>
        <w:t>对应的用户。</w:t>
      </w:r>
    </w:p>
    <w:p w14:paraId="4BC5D24F" w14:textId="15911E0F" w:rsidR="001C295D" w:rsidRPr="00863E2E" w:rsidRDefault="001C295D" w:rsidP="00F77B82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刷新用户</w:t>
      </w:r>
      <w:r w:rsidR="002E0E1A">
        <w:rPr>
          <w:rFonts w:hint="eastAsia"/>
        </w:rPr>
        <w:t>：</w:t>
      </w:r>
      <w:r w:rsidR="00F77B82">
        <w:rPr>
          <w:rFonts w:hint="eastAsia"/>
        </w:rPr>
        <w:t>插入</w:t>
      </w:r>
      <w:proofErr w:type="spellStart"/>
      <w:r w:rsidR="00F77B82">
        <w:rPr>
          <w:rFonts w:hint="eastAsia"/>
        </w:rPr>
        <w:t>UKe</w:t>
      </w:r>
      <w:r w:rsidR="00F77B82">
        <w:t>y</w:t>
      </w:r>
      <w:proofErr w:type="spellEnd"/>
      <w:r w:rsidR="00F77B82">
        <w:rPr>
          <w:rFonts w:hint="eastAsia"/>
        </w:rPr>
        <w:t>，点击刷新用户信息按钮，即可查看到当前用户的用户名。</w:t>
      </w:r>
    </w:p>
    <w:p w14:paraId="52A5AC29" w14:textId="350C5856" w:rsidR="00332FC4" w:rsidRDefault="00332FC4">
      <w:pPr>
        <w:pStyle w:val="3"/>
      </w:pPr>
      <w:r>
        <w:rPr>
          <w:rFonts w:hint="eastAsia"/>
        </w:rPr>
        <w:lastRenderedPageBreak/>
        <w:t>密码修改</w:t>
      </w:r>
    </w:p>
    <w:p w14:paraId="35A59B3B" w14:textId="00358595" w:rsidR="00863E2E" w:rsidRPr="00863E2E" w:rsidRDefault="00E570C2" w:rsidP="00863E2E">
      <w:pPr>
        <w:pStyle w:val="a0"/>
        <w:ind w:firstLine="480"/>
      </w:pPr>
      <w:r>
        <w:rPr>
          <w:rFonts w:hint="eastAsia"/>
        </w:rPr>
        <w:t>管理员密码修改时，直接输入管理员的密码，然后输入新密码，点击修改密码按钮，即可完成对管理员密码的修改。</w:t>
      </w:r>
    </w:p>
    <w:p w14:paraId="38CA7EEE" w14:textId="2D4104EB" w:rsidR="00332FC4" w:rsidRDefault="00332FC4">
      <w:pPr>
        <w:pStyle w:val="3"/>
      </w:pPr>
      <w:r>
        <w:rPr>
          <w:rFonts w:hint="eastAsia"/>
        </w:rPr>
        <w:t>用户信息</w:t>
      </w:r>
      <w:r w:rsidR="00863E2E">
        <w:rPr>
          <w:rFonts w:hint="eastAsia"/>
        </w:rPr>
        <w:t>下载</w:t>
      </w:r>
    </w:p>
    <w:p w14:paraId="32668716" w14:textId="2BEA7280" w:rsidR="00863E2E" w:rsidRDefault="00E570C2" w:rsidP="00863E2E">
      <w:pPr>
        <w:pStyle w:val="a0"/>
        <w:ind w:firstLine="480"/>
      </w:pPr>
      <w:r>
        <w:rPr>
          <w:rFonts w:hint="eastAsia"/>
        </w:rPr>
        <w:t>管理员软件，保存了管理员授权的所有用户信息。管理员分批授权时，先获得授权的用户，无法获得稍后授权的用户信息，此时需要把所有用户信息，分发到各个用户的</w:t>
      </w:r>
      <w:proofErr w:type="spellStart"/>
      <w:r>
        <w:rPr>
          <w:rFonts w:hint="eastAsia"/>
        </w:rPr>
        <w:t>UKe</w:t>
      </w:r>
      <w:r>
        <w:t>y</w:t>
      </w:r>
      <w:proofErr w:type="spellEnd"/>
      <w:r>
        <w:rPr>
          <w:rFonts w:hint="eastAsia"/>
        </w:rPr>
        <w:t>中，这样才能保证每个用户，都可以给其他用户发送加密文件。</w:t>
      </w:r>
    </w:p>
    <w:p w14:paraId="5C376BE5" w14:textId="60E9F543" w:rsidR="00E570C2" w:rsidRDefault="00E570C2" w:rsidP="00863E2E">
      <w:pPr>
        <w:pStyle w:val="a0"/>
        <w:ind w:firstLine="480"/>
      </w:pPr>
      <w:r>
        <w:rPr>
          <w:rFonts w:hint="eastAsia"/>
        </w:rPr>
        <w:t>用户信息的分发，分为两种方式：</w:t>
      </w:r>
    </w:p>
    <w:p w14:paraId="0A72EF5F" w14:textId="416F8873" w:rsidR="00E570C2" w:rsidRDefault="00E570C2" w:rsidP="00E570C2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直接下载用户信息到</w:t>
      </w:r>
      <w:proofErr w:type="spellStart"/>
      <w:r>
        <w:rPr>
          <w:rFonts w:hint="eastAsia"/>
        </w:rPr>
        <w:t>U</w:t>
      </w:r>
      <w:r>
        <w:t>Key</w:t>
      </w:r>
      <w:proofErr w:type="spellEnd"/>
      <w:r>
        <w:rPr>
          <w:rFonts w:hint="eastAsia"/>
        </w:rPr>
        <w:t>：插入用户的</w:t>
      </w:r>
      <w:proofErr w:type="spellStart"/>
      <w:r>
        <w:rPr>
          <w:rFonts w:hint="eastAsia"/>
        </w:rPr>
        <w:t>UKe</w:t>
      </w:r>
      <w:r>
        <w:t>y</w:t>
      </w:r>
      <w:proofErr w:type="spellEnd"/>
      <w:r>
        <w:rPr>
          <w:rFonts w:hint="eastAsia"/>
        </w:rPr>
        <w:t>，点击下载用户信息到</w:t>
      </w:r>
      <w:proofErr w:type="spellStart"/>
      <w:r>
        <w:rPr>
          <w:rFonts w:hint="eastAsia"/>
        </w:rPr>
        <w:t>UK</w:t>
      </w:r>
      <w:r>
        <w:t>ey</w:t>
      </w:r>
      <w:proofErr w:type="spellEnd"/>
      <w:r>
        <w:rPr>
          <w:rFonts w:hint="eastAsia"/>
        </w:rPr>
        <w:t>按钮，即可直接下载所有用户的信息到</w:t>
      </w:r>
      <w:proofErr w:type="spellStart"/>
      <w:r>
        <w:rPr>
          <w:rFonts w:hint="eastAsia"/>
        </w:rPr>
        <w:t>UK</w:t>
      </w:r>
      <w:r>
        <w:t>ey</w:t>
      </w:r>
      <w:proofErr w:type="spellEnd"/>
      <w:r>
        <w:rPr>
          <w:rFonts w:hint="eastAsia"/>
        </w:rPr>
        <w:t>中。</w:t>
      </w:r>
    </w:p>
    <w:p w14:paraId="0DAF8C59" w14:textId="5EF49D2F" w:rsidR="00E570C2" w:rsidRPr="00863E2E" w:rsidRDefault="00E570C2" w:rsidP="00E570C2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下载用户信息到本地，让</w:t>
      </w:r>
      <w:r w:rsidR="003312DB">
        <w:rPr>
          <w:rFonts w:hint="eastAsia"/>
        </w:rPr>
        <w:t>用户</w:t>
      </w:r>
      <w:r>
        <w:rPr>
          <w:rFonts w:hint="eastAsia"/>
        </w:rPr>
        <w:t>自主更新：点击下载用户信息到本地按钮，即可下载所有用户的信息到本地的一个文件中。管理员把该文件分发给所有用户，用户自主更新自己的</w:t>
      </w:r>
      <w:proofErr w:type="spellStart"/>
      <w:r>
        <w:rPr>
          <w:rFonts w:hint="eastAsia"/>
        </w:rPr>
        <w:t>UK</w:t>
      </w:r>
      <w:r>
        <w:t>ey</w:t>
      </w:r>
      <w:proofErr w:type="spellEnd"/>
      <w:r>
        <w:rPr>
          <w:rFonts w:hint="eastAsia"/>
        </w:rPr>
        <w:t>中的用户信息即可。</w:t>
      </w:r>
    </w:p>
    <w:p w14:paraId="68B20E46" w14:textId="5AAE7D46" w:rsidR="0005297B" w:rsidRDefault="003312DB" w:rsidP="00F65A53">
      <w:pPr>
        <w:pStyle w:val="1"/>
        <w:spacing w:before="156"/>
      </w:pPr>
      <w:bookmarkStart w:id="14" w:name="_Toc59702056"/>
      <w:r>
        <w:rPr>
          <w:rFonts w:hint="eastAsia"/>
        </w:rPr>
        <w:t>用户</w:t>
      </w:r>
      <w:r w:rsidR="00AE35FE">
        <w:rPr>
          <w:rFonts w:hint="eastAsia"/>
        </w:rPr>
        <w:t>软件</w:t>
      </w:r>
      <w:bookmarkEnd w:id="14"/>
    </w:p>
    <w:p w14:paraId="11DA8AB8" w14:textId="02C783BC" w:rsidR="0005297B" w:rsidRDefault="003312DB" w:rsidP="00F65A53">
      <w:pPr>
        <w:pStyle w:val="a0"/>
        <w:ind w:firstLine="480"/>
      </w:pPr>
      <w:r>
        <w:rPr>
          <w:rFonts w:hint="eastAsia"/>
        </w:rPr>
        <w:t>用户</w:t>
      </w:r>
      <w:r w:rsidR="00E570C2">
        <w:rPr>
          <w:rFonts w:hint="eastAsia"/>
        </w:rPr>
        <w:t>软件，即各个用户使用的软件。</w:t>
      </w:r>
      <w:r w:rsidR="0075332B">
        <w:rPr>
          <w:rFonts w:hint="eastAsia"/>
        </w:rPr>
        <w:t>该软件主要提供授权文件分发功能，例如</w:t>
      </w:r>
      <w:r>
        <w:rPr>
          <w:rFonts w:hint="eastAsia"/>
        </w:rPr>
        <w:t>用户</w:t>
      </w:r>
      <w:r w:rsidR="00E570C2">
        <w:rPr>
          <w:rFonts w:hint="eastAsia"/>
        </w:rPr>
        <w:t>A</w:t>
      </w:r>
      <w:r w:rsidR="00E570C2">
        <w:rPr>
          <w:rFonts w:hint="eastAsia"/>
        </w:rPr>
        <w:t>可以使用该软件可以把指定的文件加密后发送给指定的另一个</w:t>
      </w:r>
      <w:r>
        <w:rPr>
          <w:rFonts w:hint="eastAsia"/>
        </w:rPr>
        <w:t>用户</w:t>
      </w:r>
      <w:r w:rsidR="00E570C2">
        <w:rPr>
          <w:rFonts w:hint="eastAsia"/>
        </w:rPr>
        <w:t>B</w:t>
      </w:r>
      <w:r w:rsidR="00E570C2">
        <w:rPr>
          <w:rFonts w:hint="eastAsia"/>
        </w:rPr>
        <w:t>，该指定文件只能被</w:t>
      </w:r>
      <w:r>
        <w:rPr>
          <w:rFonts w:hint="eastAsia"/>
        </w:rPr>
        <w:t>用户</w:t>
      </w:r>
      <w:r w:rsidR="00E570C2">
        <w:rPr>
          <w:rFonts w:hint="eastAsia"/>
        </w:rPr>
        <w:t>B</w:t>
      </w:r>
      <w:r w:rsidR="00E570C2">
        <w:rPr>
          <w:rFonts w:hint="eastAsia"/>
        </w:rPr>
        <w:t>解密，其他用户都无法进行解密</w:t>
      </w:r>
      <w:r w:rsidR="0005297B">
        <w:rPr>
          <w:rFonts w:hint="eastAsia"/>
        </w:rPr>
        <w:t>。</w:t>
      </w:r>
    </w:p>
    <w:p w14:paraId="30D565A3" w14:textId="439C8308" w:rsidR="0005297B" w:rsidRPr="00D956D2" w:rsidRDefault="003312DB" w:rsidP="00F65A53">
      <w:pPr>
        <w:pStyle w:val="2"/>
        <w:spacing w:before="156"/>
      </w:pPr>
      <w:bookmarkStart w:id="15" w:name="_Toc59702057"/>
      <w:r>
        <w:rPr>
          <w:rFonts w:hint="eastAsia"/>
        </w:rPr>
        <w:t>用户</w:t>
      </w:r>
      <w:r w:rsidR="00B27F37">
        <w:rPr>
          <w:rFonts w:hint="eastAsia"/>
        </w:rPr>
        <w:t>登录</w:t>
      </w:r>
      <w:bookmarkEnd w:id="15"/>
    </w:p>
    <w:p w14:paraId="05A8E70D" w14:textId="26E5E71F" w:rsidR="0005297B" w:rsidRPr="007069FE" w:rsidRDefault="003312DB" w:rsidP="00F65A53">
      <w:pPr>
        <w:pStyle w:val="a0"/>
        <w:ind w:firstLine="480"/>
      </w:pPr>
      <w:r>
        <w:rPr>
          <w:rFonts w:hint="eastAsia"/>
        </w:rPr>
        <w:t>用户</w:t>
      </w:r>
      <w:r w:rsidR="008B0B41">
        <w:rPr>
          <w:rFonts w:hint="eastAsia"/>
        </w:rPr>
        <w:t>从管理员那里获取到</w:t>
      </w:r>
      <w:proofErr w:type="spellStart"/>
      <w:r w:rsidR="008B0B41">
        <w:rPr>
          <w:rFonts w:hint="eastAsia"/>
        </w:rPr>
        <w:t>U</w:t>
      </w:r>
      <w:r w:rsidR="008B0B41">
        <w:t>Key</w:t>
      </w:r>
      <w:proofErr w:type="spellEnd"/>
      <w:r w:rsidR="008B0B41">
        <w:rPr>
          <w:rFonts w:hint="eastAsia"/>
        </w:rPr>
        <w:t>后，即可插入该</w:t>
      </w:r>
      <w:proofErr w:type="spellStart"/>
      <w:r w:rsidR="008B0B41">
        <w:rPr>
          <w:rFonts w:hint="eastAsia"/>
        </w:rPr>
        <w:t>U</w:t>
      </w:r>
      <w:r w:rsidR="008B0B41">
        <w:t>Key</w:t>
      </w:r>
      <w:proofErr w:type="spellEnd"/>
      <w:r w:rsidR="008B0B41">
        <w:rPr>
          <w:rFonts w:hint="eastAsia"/>
        </w:rPr>
        <w:t>进行登录操作</w:t>
      </w:r>
      <w:r w:rsidR="0005297B">
        <w:rPr>
          <w:rFonts w:hint="eastAsia"/>
        </w:rPr>
        <w:t>。</w:t>
      </w:r>
      <w:r w:rsidR="008B0B41">
        <w:rPr>
          <w:rFonts w:hint="eastAsia"/>
        </w:rPr>
        <w:t>打开</w:t>
      </w:r>
      <w:r>
        <w:rPr>
          <w:rFonts w:hint="eastAsia"/>
        </w:rPr>
        <w:t>用户</w:t>
      </w:r>
      <w:r w:rsidR="008B0B41">
        <w:rPr>
          <w:rFonts w:hint="eastAsia"/>
        </w:rPr>
        <w:t>软件</w:t>
      </w:r>
      <w:r w:rsidR="008B0B41">
        <w:rPr>
          <w:rFonts w:hint="eastAsia"/>
        </w:rPr>
        <w:t>.</w:t>
      </w:r>
      <w:r w:rsidR="008B0B41">
        <w:t>exe</w:t>
      </w:r>
      <w:r w:rsidR="008B0B41">
        <w:rPr>
          <w:rFonts w:hint="eastAsia"/>
        </w:rPr>
        <w:t>，即可显示登录界面，</w:t>
      </w:r>
      <w:r>
        <w:rPr>
          <w:rFonts w:hint="eastAsia"/>
        </w:rPr>
        <w:t>用户</w:t>
      </w:r>
      <w:r w:rsidR="008B0B41">
        <w:rPr>
          <w:rFonts w:hint="eastAsia"/>
        </w:rPr>
        <w:t>第一次登录时，需要输入管理员指定的默认密码（</w:t>
      </w:r>
      <w:r w:rsidR="008B0B41">
        <w:rPr>
          <w:rFonts w:hint="eastAsia"/>
        </w:rPr>
        <w:t>6</w:t>
      </w:r>
      <w:r w:rsidR="008B0B41">
        <w:rPr>
          <w:rFonts w:hint="eastAsia"/>
        </w:rPr>
        <w:t>个</w:t>
      </w:r>
      <w:r w:rsidR="008B0B41">
        <w:rPr>
          <w:rFonts w:hint="eastAsia"/>
        </w:rPr>
        <w:t>0</w:t>
      </w:r>
      <w:r w:rsidR="008B0B41">
        <w:rPr>
          <w:rFonts w:hint="eastAsia"/>
        </w:rPr>
        <w:t>）。</w:t>
      </w:r>
      <w:r>
        <w:rPr>
          <w:rFonts w:hint="eastAsia"/>
        </w:rPr>
        <w:t>用户</w:t>
      </w:r>
      <w:r w:rsidR="008B0B41">
        <w:rPr>
          <w:rFonts w:hint="eastAsia"/>
        </w:rPr>
        <w:t>可以对该默认密码进行修改。</w:t>
      </w:r>
    </w:p>
    <w:p w14:paraId="3BB4801E" w14:textId="3BCD08A3" w:rsidR="0005297B" w:rsidRDefault="00797D4B" w:rsidP="00F65A53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0FD4DE6F" wp14:editId="71D2B740">
            <wp:extent cx="4802505" cy="20358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C0B0" w14:textId="2639B14E" w:rsidR="0005297B" w:rsidRPr="00663EA5" w:rsidRDefault="0005297B" w:rsidP="00F65A53">
      <w:pPr>
        <w:pStyle w:val="a5"/>
      </w:pPr>
      <w:bookmarkStart w:id="16" w:name="_Ref215221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D4B">
        <w:rPr>
          <w:noProof/>
        </w:rPr>
        <w:t>5</w:t>
      </w:r>
      <w:r>
        <w:fldChar w:fldCharType="end"/>
      </w:r>
      <w:bookmarkEnd w:id="16"/>
      <w:r w:rsidR="00D230B8">
        <w:t xml:space="preserve"> </w:t>
      </w:r>
      <w:r w:rsidR="003312DB">
        <w:rPr>
          <w:rFonts w:hint="eastAsia"/>
        </w:rPr>
        <w:t>用户</w:t>
      </w:r>
      <w:r w:rsidR="00D230B8">
        <w:rPr>
          <w:rFonts w:hint="eastAsia"/>
        </w:rPr>
        <w:t>登录</w:t>
      </w:r>
    </w:p>
    <w:p w14:paraId="2323E5D9" w14:textId="3C230831" w:rsidR="0005297B" w:rsidRPr="00D956D2" w:rsidRDefault="003312DB" w:rsidP="00F65A53">
      <w:pPr>
        <w:pStyle w:val="2"/>
        <w:spacing w:before="156"/>
      </w:pPr>
      <w:bookmarkStart w:id="17" w:name="_Toc59702058"/>
      <w:r>
        <w:rPr>
          <w:rFonts w:hint="eastAsia"/>
        </w:rPr>
        <w:t>用户</w:t>
      </w:r>
      <w:r w:rsidR="00B27F37">
        <w:rPr>
          <w:rFonts w:hint="eastAsia"/>
        </w:rPr>
        <w:t>主界面</w:t>
      </w:r>
      <w:bookmarkEnd w:id="17"/>
    </w:p>
    <w:p w14:paraId="33357B5E" w14:textId="5E4E2141" w:rsidR="0005297B" w:rsidRDefault="003312DB" w:rsidP="00F65A53">
      <w:pPr>
        <w:pStyle w:val="a0"/>
        <w:ind w:firstLine="480"/>
      </w:pPr>
      <w:r>
        <w:rPr>
          <w:rFonts w:hint="eastAsia"/>
        </w:rPr>
        <w:t>用户</w:t>
      </w:r>
      <w:r w:rsidR="008B0B41">
        <w:rPr>
          <w:rFonts w:hint="eastAsia"/>
        </w:rPr>
        <w:t>完成登录操作后，即可进入主界面，如下图所示</w:t>
      </w:r>
      <w:r w:rsidR="0005297B">
        <w:rPr>
          <w:rFonts w:hint="eastAsia"/>
        </w:rPr>
        <w:t>。</w:t>
      </w:r>
    </w:p>
    <w:p w14:paraId="760FF8EE" w14:textId="77777777" w:rsidR="008B0B41" w:rsidRPr="008B0B41" w:rsidRDefault="008B0B41" w:rsidP="00F65A53">
      <w:pPr>
        <w:pStyle w:val="a0"/>
        <w:ind w:firstLine="480"/>
      </w:pPr>
    </w:p>
    <w:p w14:paraId="5E3D6A43" w14:textId="43C106F2" w:rsidR="00D230B8" w:rsidRDefault="00797D4B" w:rsidP="00D230B8">
      <w:pPr>
        <w:pStyle w:val="a4"/>
        <w:keepNext/>
      </w:pPr>
      <w:r>
        <w:rPr>
          <w:noProof/>
        </w:rPr>
        <w:drawing>
          <wp:inline distT="0" distB="0" distL="0" distR="0" wp14:anchorId="4646FDA7" wp14:editId="522C3792">
            <wp:extent cx="5486400" cy="39350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7DEE" w14:textId="2515FBF4" w:rsidR="00D230B8" w:rsidRPr="00663EA5" w:rsidRDefault="00D230B8" w:rsidP="00D230B8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7D4B">
        <w:rPr>
          <w:noProof/>
        </w:rPr>
        <w:t>6</w:t>
      </w:r>
      <w:r>
        <w:fldChar w:fldCharType="end"/>
      </w:r>
      <w:r>
        <w:t xml:space="preserve"> </w:t>
      </w:r>
      <w:r w:rsidR="003312DB">
        <w:rPr>
          <w:rFonts w:hint="eastAsia"/>
        </w:rPr>
        <w:t>用户</w:t>
      </w:r>
      <w:r>
        <w:rPr>
          <w:rFonts w:hint="eastAsia"/>
        </w:rPr>
        <w:t>主界面</w:t>
      </w:r>
    </w:p>
    <w:p w14:paraId="58569FF1" w14:textId="6C187B1E" w:rsidR="00D230B8" w:rsidRDefault="003312DB" w:rsidP="00F65A53">
      <w:pPr>
        <w:pStyle w:val="a0"/>
        <w:ind w:firstLine="480"/>
      </w:pPr>
      <w:r>
        <w:rPr>
          <w:rFonts w:hint="eastAsia"/>
        </w:rPr>
        <w:t>用户</w:t>
      </w:r>
      <w:r w:rsidR="008B0B41">
        <w:rPr>
          <w:rFonts w:hint="eastAsia"/>
        </w:rPr>
        <w:t>主界面包括授权分发、解密阅读、密码修改、更新配置四个功能。</w:t>
      </w:r>
    </w:p>
    <w:p w14:paraId="35D005BD" w14:textId="2A9F9017" w:rsidR="00C678F6" w:rsidRDefault="008B0B41" w:rsidP="00C678F6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授权分发：</w:t>
      </w:r>
      <w:r w:rsidR="00D8365C">
        <w:rPr>
          <w:rFonts w:hint="eastAsia"/>
        </w:rPr>
        <w:t>授权分发，即对指定的文件，使用指定接收者的公</w:t>
      </w:r>
      <w:proofErr w:type="gramStart"/>
      <w:r w:rsidR="00D8365C">
        <w:rPr>
          <w:rFonts w:hint="eastAsia"/>
        </w:rPr>
        <w:t>钥</w:t>
      </w:r>
      <w:proofErr w:type="gramEnd"/>
      <w:r w:rsidR="00D8365C">
        <w:rPr>
          <w:rFonts w:hint="eastAsia"/>
        </w:rPr>
        <w:t>，进行加</w:t>
      </w:r>
      <w:r w:rsidR="00D8365C">
        <w:rPr>
          <w:rFonts w:hint="eastAsia"/>
        </w:rPr>
        <w:lastRenderedPageBreak/>
        <w:t>密，保证加密后的文件，只能被接收者解密，其他用户无法解密。</w:t>
      </w:r>
      <w:r w:rsidR="00C678F6">
        <w:rPr>
          <w:rFonts w:hint="eastAsia"/>
        </w:rPr>
        <w:t>在</w:t>
      </w:r>
      <w:proofErr w:type="gramStart"/>
      <w:r w:rsidR="00C678F6">
        <w:rPr>
          <w:rFonts w:hint="eastAsia"/>
        </w:rPr>
        <w:t>待操作</w:t>
      </w:r>
      <w:proofErr w:type="gramEnd"/>
      <w:r w:rsidR="00C678F6">
        <w:rPr>
          <w:rFonts w:hint="eastAsia"/>
        </w:rPr>
        <w:t>文件所在行，点击浏览按钮，选择需要授权分发的文件，然后在授权给标签后面，选择一个接收者，然后点击授权分发按钮，即可完成授权分发，文件加密完成后，会提供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加密文件所在位置，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把该文件发给接收者，接收者即可进行解密阅读。</w:t>
      </w:r>
    </w:p>
    <w:p w14:paraId="0625E163" w14:textId="4188195A" w:rsidR="008B0B41" w:rsidRDefault="008B0B41" w:rsidP="0025795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解密阅读：</w:t>
      </w:r>
      <w:r w:rsidR="00C678F6">
        <w:rPr>
          <w:rFonts w:hint="eastAsia"/>
        </w:rPr>
        <w:t>解密阅读，即</w:t>
      </w:r>
      <w:proofErr w:type="gramStart"/>
      <w:r w:rsidR="00C678F6">
        <w:rPr>
          <w:rFonts w:hint="eastAsia"/>
        </w:rPr>
        <w:t>可</w:t>
      </w:r>
      <w:r w:rsidR="003312DB">
        <w:rPr>
          <w:rFonts w:hint="eastAsia"/>
        </w:rPr>
        <w:t>用户</w:t>
      </w:r>
      <w:proofErr w:type="gramEnd"/>
      <w:r w:rsidR="00C678F6">
        <w:rPr>
          <w:rFonts w:hint="eastAsia"/>
        </w:rPr>
        <w:t>授权分发的文件，进行解密阅读的功能。在</w:t>
      </w:r>
      <w:proofErr w:type="gramStart"/>
      <w:r w:rsidR="00C678F6">
        <w:rPr>
          <w:rFonts w:hint="eastAsia"/>
        </w:rPr>
        <w:t>待操作</w:t>
      </w:r>
      <w:proofErr w:type="gramEnd"/>
      <w:r w:rsidR="00C678F6">
        <w:rPr>
          <w:rFonts w:hint="eastAsia"/>
        </w:rPr>
        <w:t>文件所在行，点击浏览按钮，需要接收到的授权分发文件，然后点击解密阅读按钮，即可对文件进行解密，文件解密完成后，会提示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解密后的文件所在位置。</w:t>
      </w:r>
    </w:p>
    <w:p w14:paraId="290F6199" w14:textId="6D26B1C4" w:rsidR="008B0B41" w:rsidRDefault="008B0B41" w:rsidP="0025795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密码修改：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可以使用密码修改功能，对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密码进行修改，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输入原密码、新密码，然后点击修改密码按钮，即可完成对密码的修改操作。</w:t>
      </w:r>
    </w:p>
    <w:p w14:paraId="001F112F" w14:textId="4FD88533" w:rsidR="008B0B41" w:rsidRDefault="008B0B41" w:rsidP="0025795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更新配置：</w:t>
      </w:r>
      <w:r w:rsidR="00C678F6">
        <w:rPr>
          <w:rFonts w:hint="eastAsia"/>
        </w:rPr>
        <w:t>由于管理员分配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有前后关系，因此管理员前面分发的</w:t>
      </w:r>
      <w:r w:rsidR="003312DB">
        <w:rPr>
          <w:rFonts w:hint="eastAsia"/>
        </w:rPr>
        <w:t>用户</w:t>
      </w:r>
      <w:proofErr w:type="spellStart"/>
      <w:r w:rsidR="00C678F6">
        <w:rPr>
          <w:rFonts w:hint="eastAsia"/>
        </w:rPr>
        <w:t>UKe</w:t>
      </w:r>
      <w:r w:rsidR="00C678F6">
        <w:t>y</w:t>
      </w:r>
      <w:proofErr w:type="spellEnd"/>
      <w:r w:rsidR="00C678F6">
        <w:rPr>
          <w:rFonts w:hint="eastAsia"/>
        </w:rPr>
        <w:t>中不包含之后分发的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的相关信息。管理员录入所有用户后，可以下载用户信息到本地，然后分发给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。</w:t>
      </w:r>
      <w:r w:rsidR="003312DB">
        <w:rPr>
          <w:rFonts w:hint="eastAsia"/>
        </w:rPr>
        <w:t>用户</w:t>
      </w:r>
      <w:r w:rsidR="00C678F6">
        <w:rPr>
          <w:rFonts w:hint="eastAsia"/>
        </w:rPr>
        <w:t>在更新配置一栏，点击浏览按钮，选择管理员分发的用户信息文件，然后点击确定按钮，即可完成所有用户信息的导入。</w:t>
      </w:r>
    </w:p>
    <w:p w14:paraId="7A23AB30" w14:textId="77777777" w:rsidR="0005297B" w:rsidRDefault="0005297B" w:rsidP="00F65A53">
      <w:pPr>
        <w:pStyle w:val="1"/>
        <w:spacing w:before="156"/>
      </w:pPr>
      <w:bookmarkStart w:id="18" w:name="_Toc59702059"/>
      <w:r>
        <w:rPr>
          <w:rFonts w:hint="eastAsia"/>
        </w:rPr>
        <w:t>软件卸载</w:t>
      </w:r>
      <w:bookmarkEnd w:id="18"/>
    </w:p>
    <w:p w14:paraId="456B4B78" w14:textId="6889B1E8" w:rsidR="0005297B" w:rsidRPr="000349F3" w:rsidRDefault="00134F5D" w:rsidP="00F65A53">
      <w:pPr>
        <w:pStyle w:val="a0"/>
        <w:ind w:firstLine="480"/>
      </w:pPr>
      <w:r>
        <w:rPr>
          <w:rFonts w:hint="eastAsia"/>
        </w:rPr>
        <w:t>文件授权管理软件为绿色版软件，无需卸载</w:t>
      </w:r>
      <w:r w:rsidR="0005297B">
        <w:rPr>
          <w:rFonts w:hint="eastAsia"/>
        </w:rPr>
        <w:t>。</w:t>
      </w:r>
    </w:p>
    <w:p w14:paraId="403B1E53" w14:textId="77777777" w:rsidR="0005297B" w:rsidRDefault="0005297B" w:rsidP="00F65A53">
      <w:pPr>
        <w:pStyle w:val="1"/>
        <w:spacing w:before="156"/>
      </w:pPr>
      <w:bookmarkStart w:id="19" w:name="_Toc59702060"/>
      <w:r>
        <w:rPr>
          <w:rFonts w:hint="eastAsia"/>
        </w:rPr>
        <w:t>注意事项</w:t>
      </w:r>
      <w:bookmarkEnd w:id="19"/>
    </w:p>
    <w:p w14:paraId="286D2498" w14:textId="77CD270B" w:rsidR="0005297B" w:rsidRPr="006D49F1" w:rsidRDefault="00C678F6" w:rsidP="00F65A53">
      <w:pPr>
        <w:pStyle w:val="a0"/>
        <w:ind w:firstLine="480"/>
      </w:pPr>
      <w:r>
        <w:rPr>
          <w:rFonts w:hint="eastAsia"/>
        </w:rPr>
        <w:t>无</w:t>
      </w:r>
      <w:r w:rsidR="0005297B">
        <w:rPr>
          <w:rFonts w:hint="eastAsia"/>
        </w:rPr>
        <w:t>。</w:t>
      </w:r>
    </w:p>
    <w:p w14:paraId="7E21B488" w14:textId="77777777" w:rsidR="00705041" w:rsidRPr="0005297B" w:rsidRDefault="00705041"/>
    <w:sectPr w:rsidR="00705041" w:rsidRPr="0005297B" w:rsidSect="00F65A53">
      <w:footerReference w:type="default" r:id="rId21"/>
      <w:pgSz w:w="12240" w:h="15840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6696F" w14:textId="77777777" w:rsidR="005834C8" w:rsidRDefault="005834C8">
      <w:r>
        <w:separator/>
      </w:r>
    </w:p>
  </w:endnote>
  <w:endnote w:type="continuationSeparator" w:id="0">
    <w:p w14:paraId="7F4DC59D" w14:textId="77777777" w:rsidR="005834C8" w:rsidRDefault="0058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48B5E" w14:textId="77777777" w:rsidR="000217BC" w:rsidRDefault="000217BC">
    <w:pPr>
      <w:pStyle w:val="a7"/>
      <w:framePr w:wrap="around" w:vAnchor="text" w:hAnchor="margin" w:xAlign="center" w:y="1"/>
      <w:ind w:firstLine="360"/>
    </w:pPr>
    <w:r>
      <w:fldChar w:fldCharType="begin"/>
    </w:r>
    <w:r>
      <w:instrText xml:space="preserve">PAGE  </w:instrText>
    </w:r>
    <w:r>
      <w:fldChar w:fldCharType="end"/>
    </w:r>
  </w:p>
  <w:p w14:paraId="77534A7F" w14:textId="77777777" w:rsidR="000217BC" w:rsidRDefault="000217B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EBB1A" w14:textId="77777777" w:rsidR="000217BC" w:rsidRDefault="000217B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95846" w14:textId="77777777" w:rsidR="00F65A53" w:rsidRDefault="00F65A53">
    <w:pPr>
      <w:pStyle w:val="a7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451E9" w14:textId="77777777" w:rsidR="00F65A53" w:rsidRDefault="00F65A53">
    <w:pPr>
      <w:pStyle w:val="a7"/>
      <w:spacing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E0C6" w14:textId="77777777" w:rsidR="00F65A53" w:rsidRDefault="00F65A53">
    <w:pPr>
      <w:pStyle w:val="a7"/>
      <w:ind w:left="780"/>
    </w:pPr>
  </w:p>
  <w:p w14:paraId="0D50E1BA" w14:textId="77777777" w:rsidR="00F65A53" w:rsidRDefault="00F65A53">
    <w:pPr>
      <w:pStyle w:val="a7"/>
      <w:spacing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0F75" w14:textId="3BDD6BDA" w:rsidR="00F65A53" w:rsidRPr="008A38CF" w:rsidRDefault="006609C3" w:rsidP="00F65A53">
    <w:pPr>
      <w:pStyle w:val="a7"/>
    </w:pPr>
    <w:r>
      <w:rPr>
        <w:rFonts w:hint="eastAsia"/>
      </w:rPr>
      <w:t>第</w:t>
    </w:r>
    <w:r w:rsidR="00F65A53">
      <w:fldChar w:fldCharType="begin"/>
    </w:r>
    <w:r w:rsidR="00F65A53">
      <w:instrText xml:space="preserve"> PAGE  \* Arabic  \* MERGEFORMAT </w:instrText>
    </w:r>
    <w:r w:rsidR="00F65A53">
      <w:fldChar w:fldCharType="separate"/>
    </w:r>
    <w:r w:rsidR="00D03C50">
      <w:rPr>
        <w:noProof/>
      </w:rPr>
      <w:t>1</w:t>
    </w:r>
    <w:r w:rsidR="00F65A53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C678F6">
      <w:rPr>
        <w:rFonts w:hint="eastAsia"/>
      </w:rPr>
      <w:t>6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C3ACA" w14:textId="77777777" w:rsidR="005834C8" w:rsidRDefault="005834C8">
      <w:r>
        <w:separator/>
      </w:r>
    </w:p>
  </w:footnote>
  <w:footnote w:type="continuationSeparator" w:id="0">
    <w:p w14:paraId="0125F261" w14:textId="77777777" w:rsidR="005834C8" w:rsidRDefault="0058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6D0E7" w14:textId="77777777" w:rsidR="00F65A53" w:rsidRDefault="00F65A53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F7F5B" w14:textId="77777777" w:rsidR="00F65A53" w:rsidRDefault="00F65A53">
    <w:pPr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4A9"/>
    <w:multiLevelType w:val="hybridMultilevel"/>
    <w:tmpl w:val="F484F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A626AB3"/>
    <w:multiLevelType w:val="multilevel"/>
    <w:tmpl w:val="190AD75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A02483"/>
    <w:multiLevelType w:val="hybridMultilevel"/>
    <w:tmpl w:val="F5401E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0AD3D98"/>
    <w:multiLevelType w:val="hybridMultilevel"/>
    <w:tmpl w:val="81588E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97B"/>
    <w:rsid w:val="000123C7"/>
    <w:rsid w:val="000217BC"/>
    <w:rsid w:val="0005297B"/>
    <w:rsid w:val="000577C9"/>
    <w:rsid w:val="0005780F"/>
    <w:rsid w:val="00092FB2"/>
    <w:rsid w:val="000A19ED"/>
    <w:rsid w:val="000C59F0"/>
    <w:rsid w:val="000E60B5"/>
    <w:rsid w:val="00134F5D"/>
    <w:rsid w:val="00143871"/>
    <w:rsid w:val="001945F5"/>
    <w:rsid w:val="001A67B1"/>
    <w:rsid w:val="001C295D"/>
    <w:rsid w:val="0020450B"/>
    <w:rsid w:val="00232C37"/>
    <w:rsid w:val="00240E5D"/>
    <w:rsid w:val="00244238"/>
    <w:rsid w:val="0025203C"/>
    <w:rsid w:val="00254B80"/>
    <w:rsid w:val="0025550B"/>
    <w:rsid w:val="00255CE2"/>
    <w:rsid w:val="0025795A"/>
    <w:rsid w:val="002B4499"/>
    <w:rsid w:val="002D298A"/>
    <w:rsid w:val="002D680D"/>
    <w:rsid w:val="002E0E1A"/>
    <w:rsid w:val="00302C2F"/>
    <w:rsid w:val="003312DB"/>
    <w:rsid w:val="00332FC4"/>
    <w:rsid w:val="00341F14"/>
    <w:rsid w:val="003447F4"/>
    <w:rsid w:val="00347E92"/>
    <w:rsid w:val="00360703"/>
    <w:rsid w:val="00360B21"/>
    <w:rsid w:val="003B4C06"/>
    <w:rsid w:val="003F3179"/>
    <w:rsid w:val="004321F6"/>
    <w:rsid w:val="00450E89"/>
    <w:rsid w:val="00456245"/>
    <w:rsid w:val="0047468C"/>
    <w:rsid w:val="004B0560"/>
    <w:rsid w:val="004B5A46"/>
    <w:rsid w:val="004D12AF"/>
    <w:rsid w:val="005228A1"/>
    <w:rsid w:val="00524492"/>
    <w:rsid w:val="005425FA"/>
    <w:rsid w:val="00562D54"/>
    <w:rsid w:val="005834C8"/>
    <w:rsid w:val="005B2270"/>
    <w:rsid w:val="005B46A1"/>
    <w:rsid w:val="0062766E"/>
    <w:rsid w:val="006609C3"/>
    <w:rsid w:val="00665D0A"/>
    <w:rsid w:val="00685CD3"/>
    <w:rsid w:val="006913E3"/>
    <w:rsid w:val="006B21FF"/>
    <w:rsid w:val="006F15A8"/>
    <w:rsid w:val="00705041"/>
    <w:rsid w:val="0075332B"/>
    <w:rsid w:val="00757092"/>
    <w:rsid w:val="00797D4B"/>
    <w:rsid w:val="007C60C4"/>
    <w:rsid w:val="007E5063"/>
    <w:rsid w:val="007E5674"/>
    <w:rsid w:val="007F3A04"/>
    <w:rsid w:val="007F40EE"/>
    <w:rsid w:val="00800773"/>
    <w:rsid w:val="00814688"/>
    <w:rsid w:val="00820C37"/>
    <w:rsid w:val="00841FF0"/>
    <w:rsid w:val="008479A5"/>
    <w:rsid w:val="00863E2E"/>
    <w:rsid w:val="00876840"/>
    <w:rsid w:val="0088175F"/>
    <w:rsid w:val="0088198E"/>
    <w:rsid w:val="008932D2"/>
    <w:rsid w:val="008B0B41"/>
    <w:rsid w:val="008C5698"/>
    <w:rsid w:val="008E0282"/>
    <w:rsid w:val="008F6ACE"/>
    <w:rsid w:val="008F6D98"/>
    <w:rsid w:val="009263E0"/>
    <w:rsid w:val="00983B19"/>
    <w:rsid w:val="0099426E"/>
    <w:rsid w:val="009B2DE8"/>
    <w:rsid w:val="009C3891"/>
    <w:rsid w:val="009D0BED"/>
    <w:rsid w:val="009E0A7A"/>
    <w:rsid w:val="00A254AF"/>
    <w:rsid w:val="00A442F3"/>
    <w:rsid w:val="00A46BD6"/>
    <w:rsid w:val="00A97917"/>
    <w:rsid w:val="00AE35FE"/>
    <w:rsid w:val="00AF5EB7"/>
    <w:rsid w:val="00B218AA"/>
    <w:rsid w:val="00B27F37"/>
    <w:rsid w:val="00B47455"/>
    <w:rsid w:val="00B50C1E"/>
    <w:rsid w:val="00B61194"/>
    <w:rsid w:val="00B97DA6"/>
    <w:rsid w:val="00BC0083"/>
    <w:rsid w:val="00BC7F0E"/>
    <w:rsid w:val="00C24D05"/>
    <w:rsid w:val="00C678F6"/>
    <w:rsid w:val="00CA1E4B"/>
    <w:rsid w:val="00CA5387"/>
    <w:rsid w:val="00D03C50"/>
    <w:rsid w:val="00D0482F"/>
    <w:rsid w:val="00D20681"/>
    <w:rsid w:val="00D230B8"/>
    <w:rsid w:val="00D262DB"/>
    <w:rsid w:val="00D3362E"/>
    <w:rsid w:val="00D34C16"/>
    <w:rsid w:val="00D610B7"/>
    <w:rsid w:val="00D8365C"/>
    <w:rsid w:val="00DA20CD"/>
    <w:rsid w:val="00DA2540"/>
    <w:rsid w:val="00DB4AE2"/>
    <w:rsid w:val="00DE78D8"/>
    <w:rsid w:val="00E15DD9"/>
    <w:rsid w:val="00E54C58"/>
    <w:rsid w:val="00E570C2"/>
    <w:rsid w:val="00E62C30"/>
    <w:rsid w:val="00E71141"/>
    <w:rsid w:val="00E8097C"/>
    <w:rsid w:val="00EB4B7A"/>
    <w:rsid w:val="00EE56FD"/>
    <w:rsid w:val="00F21E4E"/>
    <w:rsid w:val="00F234FD"/>
    <w:rsid w:val="00F26B37"/>
    <w:rsid w:val="00F432AC"/>
    <w:rsid w:val="00F65A53"/>
    <w:rsid w:val="00F70660"/>
    <w:rsid w:val="00F77B82"/>
    <w:rsid w:val="00F800B9"/>
    <w:rsid w:val="00FB3C93"/>
    <w:rsid w:val="00FB7F39"/>
    <w:rsid w:val="00FC145D"/>
    <w:rsid w:val="00FC369C"/>
    <w:rsid w:val="00FF4600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1763"/>
  <w15:docId w15:val="{DB53AE3F-0B7A-4A88-A145-9AE1C5A8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05297B"/>
    <w:pPr>
      <w:keepNext/>
      <w:keepLines/>
      <w:numPr>
        <w:numId w:val="1"/>
      </w:numPr>
      <w:spacing w:beforeLines="50" w:before="50" w:line="460" w:lineRule="exact"/>
      <w:outlineLvl w:val="0"/>
    </w:pPr>
    <w:rPr>
      <w:rFonts w:asciiTheme="majorHAnsi" w:eastAsiaTheme="majorEastAsia" w:hAnsiTheme="majorHAnsi"/>
      <w:b/>
      <w:bCs/>
      <w:kern w:val="0"/>
      <w:sz w:val="28"/>
      <w:szCs w:val="44"/>
    </w:rPr>
  </w:style>
  <w:style w:type="paragraph" w:styleId="2">
    <w:name w:val="heading 2"/>
    <w:basedOn w:val="a"/>
    <w:next w:val="a0"/>
    <w:link w:val="20"/>
    <w:uiPriority w:val="9"/>
    <w:qFormat/>
    <w:rsid w:val="0005297B"/>
    <w:pPr>
      <w:keepNext/>
      <w:keepLines/>
      <w:numPr>
        <w:ilvl w:val="1"/>
        <w:numId w:val="1"/>
      </w:numPr>
      <w:spacing w:beforeLines="50" w:before="50" w:line="460" w:lineRule="exac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0"/>
    <w:link w:val="30"/>
    <w:uiPriority w:val="9"/>
    <w:qFormat/>
    <w:rsid w:val="0005297B"/>
    <w:pPr>
      <w:keepNext/>
      <w:keepLines/>
      <w:numPr>
        <w:ilvl w:val="2"/>
        <w:numId w:val="1"/>
      </w:numPr>
      <w:spacing w:line="460" w:lineRule="exact"/>
      <w:outlineLvl w:val="2"/>
    </w:pPr>
    <w:rPr>
      <w:bCs/>
      <w:sz w:val="24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05297B"/>
    <w:pPr>
      <w:keepNext/>
      <w:keepLines/>
      <w:numPr>
        <w:ilvl w:val="3"/>
        <w:numId w:val="1"/>
      </w:numPr>
      <w:spacing w:line="460" w:lineRule="exact"/>
      <w:outlineLvl w:val="3"/>
    </w:pPr>
    <w:rPr>
      <w:rFonts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05297B"/>
    <w:pPr>
      <w:keepNext/>
      <w:keepLines/>
      <w:numPr>
        <w:ilvl w:val="4"/>
        <w:numId w:val="1"/>
      </w:numPr>
      <w:spacing w:after="100" w:afterAutospacing="1" w:line="460" w:lineRule="exact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97B"/>
    <w:pPr>
      <w:keepNext/>
      <w:keepLines/>
      <w:numPr>
        <w:ilvl w:val="5"/>
        <w:numId w:val="1"/>
      </w:numPr>
      <w:spacing w:line="460" w:lineRule="exact"/>
      <w:outlineLvl w:val="5"/>
    </w:pPr>
    <w:rPr>
      <w:rFonts w:cstheme="majorBidi"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97B"/>
    <w:pPr>
      <w:keepNext/>
      <w:keepLines/>
      <w:numPr>
        <w:ilvl w:val="6"/>
        <w:numId w:val="1"/>
      </w:numPr>
      <w:spacing w:line="460" w:lineRule="exact"/>
      <w:outlineLvl w:val="6"/>
    </w:pPr>
    <w:rPr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97B"/>
    <w:pPr>
      <w:keepNext/>
      <w:keepLines/>
      <w:numPr>
        <w:ilvl w:val="7"/>
        <w:numId w:val="1"/>
      </w:numPr>
      <w:spacing w:line="460" w:lineRule="exact"/>
      <w:outlineLvl w:val="7"/>
    </w:pPr>
    <w:rPr>
      <w:rFonts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97B"/>
    <w:pPr>
      <w:keepNext/>
      <w:keepLines/>
      <w:numPr>
        <w:ilvl w:val="8"/>
        <w:numId w:val="1"/>
      </w:numPr>
      <w:spacing w:line="460" w:lineRule="exact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5297B"/>
    <w:rPr>
      <w:rFonts w:asciiTheme="majorHAnsi" w:eastAsiaTheme="majorEastAsia" w:hAnsiTheme="majorHAnsi"/>
      <w:b/>
      <w:bCs/>
      <w:kern w:val="0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05297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05297B"/>
    <w:rPr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05297B"/>
    <w:rPr>
      <w:rFonts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05297B"/>
    <w:rPr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5297B"/>
    <w:rPr>
      <w:rFonts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5297B"/>
    <w:rPr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5297B"/>
    <w:rPr>
      <w:rFonts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5297B"/>
    <w:rPr>
      <w:rFonts w:asciiTheme="majorHAnsi" w:eastAsiaTheme="majorEastAsia" w:hAnsiTheme="majorHAnsi" w:cstheme="majorBidi"/>
      <w:sz w:val="24"/>
      <w:szCs w:val="21"/>
    </w:rPr>
  </w:style>
  <w:style w:type="paragraph" w:styleId="a0">
    <w:name w:val="Normal Indent"/>
    <w:basedOn w:val="a"/>
    <w:uiPriority w:val="1"/>
    <w:qFormat/>
    <w:rsid w:val="0005297B"/>
    <w:pPr>
      <w:spacing w:line="460" w:lineRule="exact"/>
      <w:ind w:firstLineChars="200" w:firstLine="420"/>
    </w:pPr>
    <w:rPr>
      <w:sz w:val="24"/>
      <w:szCs w:val="24"/>
    </w:rPr>
  </w:style>
  <w:style w:type="paragraph" w:customStyle="1" w:styleId="a4">
    <w:name w:val="图正文单倍行距"/>
    <w:basedOn w:val="a"/>
    <w:uiPriority w:val="2"/>
    <w:qFormat/>
    <w:rsid w:val="0005297B"/>
    <w:pPr>
      <w:jc w:val="center"/>
    </w:pPr>
    <w:rPr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05297B"/>
    <w:pPr>
      <w:jc w:val="center"/>
    </w:pPr>
    <w:rPr>
      <w:rFonts w:cstheme="majorBidi"/>
      <w:szCs w:val="20"/>
    </w:rPr>
  </w:style>
  <w:style w:type="character" w:styleId="a6">
    <w:name w:val="Hyperlink"/>
    <w:basedOn w:val="a1"/>
    <w:uiPriority w:val="99"/>
    <w:unhideWhenUsed/>
    <w:rsid w:val="0005297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5297B"/>
    <w:pPr>
      <w:numPr>
        <w:numId w:val="0"/>
      </w:numPr>
      <w:spacing w:beforeLines="0" w:before="0" w:line="360" w:lineRule="auto"/>
      <w:jc w:val="center"/>
      <w:outlineLvl w:val="9"/>
    </w:pPr>
    <w:rPr>
      <w:kern w:val="44"/>
      <w:sz w:val="32"/>
    </w:rPr>
  </w:style>
  <w:style w:type="paragraph" w:styleId="TOC1">
    <w:name w:val="toc 1"/>
    <w:basedOn w:val="a"/>
    <w:next w:val="a"/>
    <w:autoRedefine/>
    <w:uiPriority w:val="39"/>
    <w:unhideWhenUsed/>
    <w:rsid w:val="0005297B"/>
    <w:pPr>
      <w:tabs>
        <w:tab w:val="left" w:pos="420"/>
        <w:tab w:val="right" w:leader="dot" w:pos="8630"/>
      </w:tabs>
      <w:spacing w:line="460" w:lineRule="exact"/>
    </w:pPr>
    <w:rPr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5297B"/>
    <w:pPr>
      <w:tabs>
        <w:tab w:val="left" w:pos="660"/>
        <w:tab w:val="right" w:leader="dot" w:pos="8630"/>
      </w:tabs>
      <w:spacing w:line="460" w:lineRule="exact"/>
    </w:pPr>
    <w:rPr>
      <w:szCs w:val="24"/>
    </w:rPr>
  </w:style>
  <w:style w:type="paragraph" w:styleId="a7">
    <w:name w:val="footer"/>
    <w:aliases w:val="077-页脚"/>
    <w:basedOn w:val="a"/>
    <w:link w:val="a8"/>
    <w:uiPriority w:val="99"/>
    <w:unhideWhenUsed/>
    <w:rsid w:val="0005297B"/>
    <w:pPr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脚 字符"/>
    <w:aliases w:val="077-页脚 字符"/>
    <w:basedOn w:val="a1"/>
    <w:link w:val="a7"/>
    <w:uiPriority w:val="99"/>
    <w:rsid w:val="0005297B"/>
    <w:rPr>
      <w:sz w:val="18"/>
      <w:szCs w:val="18"/>
    </w:rPr>
  </w:style>
  <w:style w:type="character" w:styleId="a9">
    <w:name w:val="Strong"/>
    <w:basedOn w:val="a1"/>
    <w:uiPriority w:val="22"/>
    <w:qFormat/>
    <w:rsid w:val="0005297B"/>
    <w:rPr>
      <w:b/>
      <w:bCs/>
    </w:rPr>
  </w:style>
  <w:style w:type="paragraph" w:styleId="aa">
    <w:name w:val="header"/>
    <w:aliases w:val="077-页眉"/>
    <w:basedOn w:val="a"/>
    <w:link w:val="ab"/>
    <w:uiPriority w:val="99"/>
    <w:unhideWhenUsed/>
    <w:rsid w:val="006B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aliases w:val="077-页眉 字符"/>
    <w:basedOn w:val="a1"/>
    <w:link w:val="aa"/>
    <w:uiPriority w:val="99"/>
    <w:rsid w:val="006B21FF"/>
    <w:rPr>
      <w:sz w:val="18"/>
      <w:szCs w:val="18"/>
    </w:rPr>
  </w:style>
  <w:style w:type="paragraph" w:styleId="ac">
    <w:name w:val="No Spacing"/>
    <w:link w:val="ad"/>
    <w:uiPriority w:val="1"/>
    <w:qFormat/>
    <w:rsid w:val="004B5A46"/>
    <w:rPr>
      <w:kern w:val="0"/>
      <w:sz w:val="22"/>
    </w:rPr>
  </w:style>
  <w:style w:type="character" w:customStyle="1" w:styleId="ad">
    <w:name w:val="无间隔 字符"/>
    <w:basedOn w:val="a1"/>
    <w:link w:val="ac"/>
    <w:uiPriority w:val="1"/>
    <w:rsid w:val="004B5A46"/>
    <w:rPr>
      <w:kern w:val="0"/>
      <w:sz w:val="22"/>
    </w:rPr>
  </w:style>
  <w:style w:type="paragraph" w:customStyle="1" w:styleId="ae">
    <w:name w:val="页面小字"/>
    <w:rsid w:val="00FF7C7F"/>
    <w:pPr>
      <w:spacing w:line="240" w:lineRule="atLeast"/>
      <w:jc w:val="center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ys">
    <w:name w:val="ys_封面标记"/>
    <w:basedOn w:val="a"/>
    <w:rsid w:val="00FF7C7F"/>
    <w:pPr>
      <w:jc w:val="distribute"/>
    </w:pPr>
    <w:rPr>
      <w:rFonts w:ascii="Times New Roman" w:eastAsia="楷体_GB2312" w:hAnsi="Times New Roman" w:cs="Times New Roman"/>
      <w:sz w:val="28"/>
      <w:szCs w:val="20"/>
    </w:rPr>
  </w:style>
  <w:style w:type="paragraph" w:customStyle="1" w:styleId="ysnamein">
    <w:name w:val="ys_name_in"/>
    <w:basedOn w:val="a"/>
    <w:rsid w:val="00FF7C7F"/>
    <w:pPr>
      <w:widowControl/>
      <w:spacing w:line="480" w:lineRule="auto"/>
      <w:jc w:val="left"/>
    </w:pPr>
    <w:rPr>
      <w:rFonts w:ascii="Times New Roman" w:eastAsia="楷体_GB2312" w:hAnsi="Times New Roman" w:cs="Times New Roman"/>
      <w:kern w:val="0"/>
      <w:sz w:val="52"/>
      <w:szCs w:val="20"/>
    </w:rPr>
  </w:style>
  <w:style w:type="paragraph" w:customStyle="1" w:styleId="ysqianshen">
    <w:name w:val="ys_qianshen"/>
    <w:basedOn w:val="a"/>
    <w:rsid w:val="00FF7C7F"/>
    <w:pPr>
      <w:widowControl/>
      <w:adjustRightInd w:val="0"/>
      <w:snapToGrid w:val="0"/>
      <w:jc w:val="distribute"/>
    </w:pPr>
    <w:rPr>
      <w:rFonts w:ascii="Times New Roman" w:eastAsia="楷体_GB2312" w:hAnsi="Times New Roman" w:cs="Times New Roman"/>
      <w:kern w:val="0"/>
      <w:sz w:val="32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F15A8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6F15A8"/>
    <w:rPr>
      <w:sz w:val="18"/>
      <w:szCs w:val="18"/>
    </w:rPr>
  </w:style>
  <w:style w:type="character" w:customStyle="1" w:styleId="077-Char1">
    <w:name w:val="077-正文格式 Char1"/>
    <w:link w:val="077-"/>
    <w:qFormat/>
    <w:rsid w:val="007E5674"/>
    <w:rPr>
      <w:rFonts w:ascii="Cambria Math" w:eastAsia="Cambria Math" w:hAnsi="Cambria Math" w:cs="Cambria Math"/>
      <w:sz w:val="24"/>
    </w:rPr>
  </w:style>
  <w:style w:type="paragraph" w:customStyle="1" w:styleId="077-">
    <w:name w:val="077-正文格式"/>
    <w:basedOn w:val="a"/>
    <w:link w:val="077-Char1"/>
    <w:qFormat/>
    <w:rsid w:val="007E5674"/>
    <w:pPr>
      <w:adjustRightInd w:val="0"/>
      <w:snapToGrid w:val="0"/>
      <w:spacing w:line="460" w:lineRule="exact"/>
      <w:ind w:firstLineChars="200" w:firstLine="480"/>
    </w:pPr>
    <w:rPr>
      <w:rFonts w:ascii="Cambria Math" w:eastAsia="Cambria Math" w:hAnsi="Cambria Math" w:cs="Cambria Math"/>
      <w:sz w:val="24"/>
    </w:rPr>
  </w:style>
  <w:style w:type="character" w:customStyle="1" w:styleId="Char">
    <w:name w:val="页眉 Char"/>
    <w:aliases w:val="077-页眉 Char"/>
    <w:uiPriority w:val="99"/>
    <w:rsid w:val="000217BC"/>
    <w:rPr>
      <w:rFonts w:ascii="宋体"/>
      <w:kern w:val="2"/>
      <w:sz w:val="21"/>
      <w:szCs w:val="18"/>
      <w:lang w:val="x-none" w:eastAsia="x-none"/>
    </w:rPr>
  </w:style>
  <w:style w:type="character" w:customStyle="1" w:styleId="Char0">
    <w:name w:val="页脚 Char"/>
    <w:aliases w:val="077-页脚 Char"/>
    <w:uiPriority w:val="99"/>
    <w:rsid w:val="000217BC"/>
    <w:rPr>
      <w:rFonts w:ascii="宋体"/>
      <w:kern w:val="2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1C394-2FBA-45D0-8400-CCD57C9C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wanan</cp:lastModifiedBy>
  <cp:revision>109</cp:revision>
  <dcterms:created xsi:type="dcterms:W3CDTF">2019-10-16T06:25:00Z</dcterms:created>
  <dcterms:modified xsi:type="dcterms:W3CDTF">2020-12-24T03:35:00Z</dcterms:modified>
</cp:coreProperties>
</file>