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63D1D7" w14:textId="4A1E9546" w:rsidR="009D01A0" w:rsidRDefault="009D01A0" w:rsidP="009D01A0">
      <w:pPr>
        <w:rPr>
          <w:rFonts w:ascii="Calibri" w:hAnsi="Calibri" w:cs="Calibri"/>
          <w:color w:val="002060"/>
          <w:sz w:val="32"/>
          <w:szCs w:val="32"/>
        </w:rPr>
      </w:pPr>
      <w:r w:rsidRPr="00D269AD">
        <w:rPr>
          <w:rFonts w:ascii="Calibri" w:hAnsi="Calibri" w:cs="Calibri"/>
          <w:color w:val="002060"/>
          <w:sz w:val="32"/>
          <w:szCs w:val="32"/>
        </w:rPr>
        <w:t xml:space="preserve">Assignment for </w:t>
      </w:r>
      <w:r w:rsidRPr="001A28E6">
        <w:rPr>
          <w:rFonts w:ascii="Calibri" w:hAnsi="Calibri" w:cs="Calibri"/>
          <w:b/>
          <w:bCs/>
          <w:color w:val="002060"/>
          <w:sz w:val="32"/>
          <w:szCs w:val="32"/>
        </w:rPr>
        <w:t xml:space="preserve">Oracle E- Business Suite </w:t>
      </w:r>
      <w:r>
        <w:rPr>
          <w:rFonts w:ascii="Calibri" w:hAnsi="Calibri" w:cs="Calibri"/>
          <w:b/>
          <w:bCs/>
          <w:color w:val="002060"/>
          <w:sz w:val="32"/>
          <w:szCs w:val="32"/>
        </w:rPr>
        <w:t>Inventory</w:t>
      </w:r>
    </w:p>
    <w:p w14:paraId="1575F189" w14:textId="77777777" w:rsidR="009D01A0" w:rsidRDefault="009D01A0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Date:15</w:t>
      </w:r>
      <w:r w:rsidRPr="00D269AD">
        <w:rPr>
          <w:rFonts w:ascii="Calibri" w:hAnsi="Calibri" w:cs="Calibri"/>
          <w:color w:val="002060"/>
          <w:sz w:val="32"/>
          <w:szCs w:val="32"/>
          <w:vertAlign w:val="superscript"/>
        </w:rPr>
        <w:t>th</w:t>
      </w:r>
      <w:r>
        <w:rPr>
          <w:rFonts w:ascii="Calibri" w:hAnsi="Calibri" w:cs="Calibri"/>
          <w:color w:val="002060"/>
          <w:sz w:val="32"/>
          <w:szCs w:val="32"/>
        </w:rPr>
        <w:t xml:space="preserve"> Nov-2024</w:t>
      </w:r>
    </w:p>
    <w:p w14:paraId="68BFD2BC" w14:textId="441193B8" w:rsidR="009D01A0" w:rsidRDefault="009D01A0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[</w:t>
      </w:r>
      <w:r w:rsidR="004C1F15" w:rsidRPr="004C1F15">
        <w:rPr>
          <w:rFonts w:ascii="Calibri" w:hAnsi="Calibri" w:cs="Calibri"/>
          <w:color w:val="002060"/>
          <w:sz w:val="32"/>
          <w:szCs w:val="32"/>
        </w:rPr>
        <w:t>Provide screenshots of each step (</w:t>
      </w:r>
      <w:r w:rsidR="004C1F15">
        <w:rPr>
          <w:rFonts w:ascii="Calibri" w:hAnsi="Calibri" w:cs="Calibri"/>
          <w:color w:val="002060"/>
          <w:sz w:val="32"/>
          <w:szCs w:val="32"/>
        </w:rPr>
        <w:t>which</w:t>
      </w:r>
      <w:r w:rsidR="004C1F15" w:rsidRPr="004C1F15">
        <w:rPr>
          <w:rFonts w:ascii="Calibri" w:hAnsi="Calibri" w:cs="Calibri"/>
          <w:color w:val="002060"/>
          <w:sz w:val="32"/>
          <w:szCs w:val="32"/>
        </w:rPr>
        <w:t xml:space="preserve"> performed in a live environment).</w:t>
      </w:r>
      <w:r w:rsidR="004C1F15">
        <w:rPr>
          <w:rFonts w:ascii="Calibri" w:hAnsi="Calibri" w:cs="Calibri"/>
          <w:color w:val="002060"/>
          <w:sz w:val="32"/>
          <w:szCs w:val="32"/>
        </w:rPr>
        <w:br/>
      </w:r>
      <w:r>
        <w:rPr>
          <w:rFonts w:ascii="Calibri" w:hAnsi="Calibri" w:cs="Calibri"/>
          <w:color w:val="002060"/>
          <w:sz w:val="32"/>
          <w:szCs w:val="32"/>
        </w:rPr>
        <w:t>As evidence all the activity screens shot needs to be attached]</w:t>
      </w:r>
    </w:p>
    <w:p w14:paraId="1FF222FD" w14:textId="0E030A07" w:rsidR="00D33CFA" w:rsidRPr="008E75F2" w:rsidRDefault="00D33CFA" w:rsidP="008E75F2">
      <w:pPr>
        <w:pStyle w:val="ListParagraph"/>
        <w:numPr>
          <w:ilvl w:val="0"/>
          <w:numId w:val="2"/>
        </w:numPr>
        <w:rPr>
          <w:rFonts w:ascii="Calibri" w:hAnsi="Calibri" w:cs="Calibri"/>
          <w:color w:val="002060"/>
          <w:sz w:val="32"/>
          <w:szCs w:val="32"/>
        </w:rPr>
      </w:pPr>
      <w:r w:rsidRPr="008E75F2">
        <w:rPr>
          <w:rFonts w:ascii="Calibri" w:hAnsi="Calibri" w:cs="Calibri"/>
          <w:color w:val="002060"/>
          <w:sz w:val="32"/>
          <w:szCs w:val="32"/>
        </w:rPr>
        <w:t>What is the Oracle Inventory module?</w:t>
      </w:r>
    </w:p>
    <w:p w14:paraId="58AA0808" w14:textId="2DC57703" w:rsidR="008E75F2" w:rsidRDefault="00A424DB" w:rsidP="008E75F2">
      <w:pPr>
        <w:pStyle w:val="ListParagraph"/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This is part of the Oracle E-Business Suite. It provides features for managing items, inventory levels, sub-inventories, transactions, and integration with other modules like Order Management and Purchasing</w:t>
      </w:r>
    </w:p>
    <w:p w14:paraId="154F9538" w14:textId="77777777" w:rsidR="00B05072" w:rsidRDefault="00B05072" w:rsidP="008E75F2">
      <w:pPr>
        <w:pStyle w:val="ListParagraph"/>
        <w:rPr>
          <w:rFonts w:ascii="Calibri" w:hAnsi="Calibri" w:cs="Calibri"/>
          <w:color w:val="002060"/>
          <w:sz w:val="32"/>
          <w:szCs w:val="32"/>
        </w:rPr>
      </w:pPr>
    </w:p>
    <w:p w14:paraId="7C8E8B94" w14:textId="40B2BDEE" w:rsidR="00C24F37" w:rsidRDefault="00B52EEE" w:rsidP="008E75F2">
      <w:pPr>
        <w:pStyle w:val="ListParagraph"/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 xml:space="preserve">To get here I would just have to click on Items &gt; Master Items and then in the Navigation I have to go to </w:t>
      </w:r>
      <w:r w:rsidR="00BC2B56">
        <w:rPr>
          <w:rFonts w:ascii="Calibri" w:hAnsi="Calibri" w:cs="Calibri"/>
          <w:color w:val="002060"/>
          <w:sz w:val="32"/>
          <w:szCs w:val="32"/>
        </w:rPr>
        <w:t xml:space="preserve">Vision Operations. </w:t>
      </w:r>
    </w:p>
    <w:p w14:paraId="6E8D481D" w14:textId="77777777" w:rsidR="00C24F37" w:rsidRDefault="00C24F37" w:rsidP="008E75F2">
      <w:pPr>
        <w:pStyle w:val="ListParagraph"/>
        <w:rPr>
          <w:rFonts w:ascii="Calibri" w:hAnsi="Calibri" w:cs="Calibri"/>
          <w:color w:val="002060"/>
          <w:sz w:val="32"/>
          <w:szCs w:val="32"/>
        </w:rPr>
      </w:pPr>
    </w:p>
    <w:p w14:paraId="568D4521" w14:textId="77777777" w:rsidR="00C24F37" w:rsidRDefault="00C24F37" w:rsidP="008E75F2">
      <w:pPr>
        <w:pStyle w:val="ListParagraph"/>
        <w:rPr>
          <w:rFonts w:ascii="Calibri" w:hAnsi="Calibri" w:cs="Calibri"/>
          <w:color w:val="002060"/>
          <w:sz w:val="32"/>
          <w:szCs w:val="32"/>
        </w:rPr>
      </w:pPr>
    </w:p>
    <w:p w14:paraId="3C0FD2B3" w14:textId="3ACF8661" w:rsidR="00B05072" w:rsidRDefault="00C24F37" w:rsidP="008E75F2">
      <w:pPr>
        <w:pStyle w:val="ListParagraph"/>
        <w:rPr>
          <w:rFonts w:ascii="Calibri" w:hAnsi="Calibri" w:cs="Calibri"/>
          <w:color w:val="002060"/>
          <w:sz w:val="32"/>
          <w:szCs w:val="32"/>
        </w:rPr>
      </w:pPr>
      <w:r>
        <w:rPr>
          <w:noProof/>
        </w:rPr>
        <w:drawing>
          <wp:inline distT="0" distB="0" distL="0" distR="0" wp14:anchorId="46630DB5" wp14:editId="7E44D216">
            <wp:extent cx="6858000" cy="3857625"/>
            <wp:effectExtent l="0" t="0" r="0" b="9525"/>
            <wp:docPr id="1501480209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80209" name="Picture 1" descr="A computer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5FA0" w14:textId="77777777" w:rsidR="00B05072" w:rsidRDefault="00B05072" w:rsidP="008E75F2">
      <w:pPr>
        <w:pStyle w:val="ListParagraph"/>
        <w:rPr>
          <w:rFonts w:ascii="Calibri" w:hAnsi="Calibri" w:cs="Calibri"/>
          <w:color w:val="002060"/>
          <w:sz w:val="32"/>
          <w:szCs w:val="32"/>
        </w:rPr>
      </w:pPr>
    </w:p>
    <w:p w14:paraId="76159E60" w14:textId="77777777" w:rsidR="00B05072" w:rsidRDefault="00B05072" w:rsidP="008E75F2">
      <w:pPr>
        <w:pStyle w:val="ListParagraph"/>
        <w:rPr>
          <w:rFonts w:ascii="Calibri" w:hAnsi="Calibri" w:cs="Calibri"/>
          <w:color w:val="002060"/>
          <w:sz w:val="32"/>
          <w:szCs w:val="32"/>
        </w:rPr>
      </w:pPr>
    </w:p>
    <w:p w14:paraId="130359A3" w14:textId="77777777" w:rsidR="00B05072" w:rsidRPr="008E75F2" w:rsidRDefault="00B05072" w:rsidP="008E75F2">
      <w:pPr>
        <w:pStyle w:val="ListParagraph"/>
        <w:rPr>
          <w:rFonts w:ascii="Calibri" w:hAnsi="Calibri" w:cs="Calibri"/>
          <w:color w:val="002060"/>
          <w:sz w:val="32"/>
          <w:szCs w:val="32"/>
        </w:rPr>
      </w:pPr>
    </w:p>
    <w:p w14:paraId="46B756FE" w14:textId="0619CC8C" w:rsidR="009D01A0" w:rsidRDefault="00D33CFA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2.</w:t>
      </w:r>
      <w:r w:rsidR="009D01A0" w:rsidRPr="009D01A0">
        <w:rPr>
          <w:rFonts w:ascii="Calibri" w:hAnsi="Calibri" w:cs="Calibri"/>
          <w:color w:val="002060"/>
          <w:sz w:val="32"/>
          <w:szCs w:val="32"/>
        </w:rPr>
        <w:t>With you User id switch to:</w:t>
      </w:r>
      <w:r w:rsidR="009D01A0" w:rsidRPr="009D01A0">
        <w:rPr>
          <w:rFonts w:ascii="Calibri" w:hAnsi="Calibri" w:cs="Calibri"/>
          <w:b/>
          <w:bCs/>
          <w:color w:val="002060"/>
          <w:sz w:val="32"/>
          <w:szCs w:val="32"/>
        </w:rPr>
        <w:t xml:space="preserve"> Vision Operation Inventory</w:t>
      </w:r>
      <w:r w:rsidR="009D01A0" w:rsidRPr="009D01A0">
        <w:rPr>
          <w:rFonts w:ascii="Calibri" w:hAnsi="Calibri" w:cs="Calibri"/>
          <w:color w:val="002060"/>
          <w:sz w:val="32"/>
          <w:szCs w:val="32"/>
        </w:rPr>
        <w:t>. Responsibility.</w:t>
      </w:r>
    </w:p>
    <w:p w14:paraId="77BAB80F" w14:textId="77777777" w:rsidR="0070006F" w:rsidRDefault="0070006F" w:rsidP="009D01A0">
      <w:pPr>
        <w:rPr>
          <w:rFonts w:ascii="Calibri" w:hAnsi="Calibri" w:cs="Calibri"/>
          <w:color w:val="002060"/>
          <w:sz w:val="32"/>
          <w:szCs w:val="32"/>
        </w:rPr>
      </w:pPr>
    </w:p>
    <w:p w14:paraId="052B899A" w14:textId="4BA57E3D" w:rsidR="0070006F" w:rsidRDefault="0070006F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noProof/>
        </w:rPr>
        <w:drawing>
          <wp:inline distT="0" distB="0" distL="0" distR="0" wp14:anchorId="26E8B684" wp14:editId="0C25AB0A">
            <wp:extent cx="6858000" cy="3857625"/>
            <wp:effectExtent l="0" t="0" r="0" b="9525"/>
            <wp:docPr id="838862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6288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D6A4" w14:textId="7F5A9EAC" w:rsidR="009D01A0" w:rsidRDefault="00D33CFA" w:rsidP="009D01A0">
      <w:pPr>
        <w:rPr>
          <w:rFonts w:ascii="Calibri" w:hAnsi="Calibri" w:cs="Calibri"/>
          <w:b/>
          <w:bCs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3</w:t>
      </w:r>
      <w:r w:rsidR="009D01A0">
        <w:rPr>
          <w:rFonts w:ascii="Calibri" w:hAnsi="Calibri" w:cs="Calibri"/>
          <w:color w:val="002060"/>
          <w:sz w:val="32"/>
          <w:szCs w:val="32"/>
        </w:rPr>
        <w:t xml:space="preserve">.Choose </w:t>
      </w:r>
      <w:r w:rsidR="009D01A0">
        <w:rPr>
          <w:rFonts w:ascii="Calibri" w:hAnsi="Calibri" w:cs="Calibri"/>
          <w:b/>
          <w:bCs/>
          <w:color w:val="002060"/>
          <w:sz w:val="32"/>
          <w:szCs w:val="32"/>
        </w:rPr>
        <w:t xml:space="preserve">VI Inventory Org &amp; Find the master </w:t>
      </w:r>
      <w:r w:rsidR="004B7E17">
        <w:rPr>
          <w:rFonts w:ascii="Calibri" w:hAnsi="Calibri" w:cs="Calibri"/>
          <w:b/>
          <w:bCs/>
          <w:color w:val="002060"/>
          <w:sz w:val="32"/>
          <w:szCs w:val="32"/>
        </w:rPr>
        <w:t>Items</w:t>
      </w:r>
      <w:r w:rsidR="009D01A0">
        <w:rPr>
          <w:rFonts w:ascii="Calibri" w:hAnsi="Calibri" w:cs="Calibri"/>
          <w:b/>
          <w:bCs/>
          <w:color w:val="002060"/>
          <w:sz w:val="32"/>
          <w:szCs w:val="32"/>
        </w:rPr>
        <w:t>.</w:t>
      </w:r>
    </w:p>
    <w:p w14:paraId="619B3ECD" w14:textId="4A531D9F" w:rsidR="005F0DFC" w:rsidRDefault="005F0DFC" w:rsidP="005F0DFC">
      <w:pPr>
        <w:pStyle w:val="ListParagraph"/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To get here I would just have to click on Items &gt; Master Items</w:t>
      </w:r>
      <w:r w:rsidR="0029165E">
        <w:rPr>
          <w:rFonts w:ascii="Calibri" w:hAnsi="Calibri" w:cs="Calibri"/>
          <w:color w:val="002060"/>
          <w:sz w:val="32"/>
          <w:szCs w:val="32"/>
        </w:rPr>
        <w:t xml:space="preserve"> </w:t>
      </w:r>
      <w:r w:rsidR="00164FE9">
        <w:rPr>
          <w:rFonts w:ascii="Calibri" w:hAnsi="Calibri" w:cs="Calibri"/>
          <w:color w:val="002060"/>
          <w:sz w:val="32"/>
          <w:szCs w:val="32"/>
        </w:rPr>
        <w:t xml:space="preserve">&gt; </w:t>
      </w:r>
      <w:r>
        <w:rPr>
          <w:rFonts w:ascii="Calibri" w:hAnsi="Calibri" w:cs="Calibri"/>
          <w:color w:val="002060"/>
          <w:sz w:val="32"/>
          <w:szCs w:val="32"/>
        </w:rPr>
        <w:t>and then in the Navigation I have to go to Vision Operation</w:t>
      </w:r>
      <w:r w:rsidR="00164FE9">
        <w:rPr>
          <w:rFonts w:ascii="Calibri" w:hAnsi="Calibri" w:cs="Calibri"/>
          <w:color w:val="002060"/>
          <w:sz w:val="32"/>
          <w:szCs w:val="32"/>
        </w:rPr>
        <w:t xml:space="preserve">s then once the </w:t>
      </w:r>
      <w:r w:rsidR="004B4CAE">
        <w:rPr>
          <w:rFonts w:ascii="Calibri" w:hAnsi="Calibri" w:cs="Calibri"/>
          <w:color w:val="002060"/>
          <w:sz w:val="32"/>
          <w:szCs w:val="32"/>
        </w:rPr>
        <w:t xml:space="preserve">master item screen comes up I have to go to the inventory section. </w:t>
      </w:r>
    </w:p>
    <w:p w14:paraId="0AAE73C0" w14:textId="77777777" w:rsidR="005F0DFC" w:rsidRDefault="005F0DFC" w:rsidP="009D01A0">
      <w:pPr>
        <w:rPr>
          <w:rFonts w:ascii="Calibri" w:hAnsi="Calibri" w:cs="Calibri"/>
          <w:b/>
          <w:bCs/>
          <w:color w:val="002060"/>
          <w:sz w:val="32"/>
          <w:szCs w:val="32"/>
        </w:rPr>
      </w:pPr>
    </w:p>
    <w:p w14:paraId="2E3D4BCC" w14:textId="78D64BE6" w:rsidR="005F0DFC" w:rsidRDefault="002D002F" w:rsidP="009D01A0">
      <w:pPr>
        <w:rPr>
          <w:rFonts w:ascii="Calibri" w:hAnsi="Calibri" w:cs="Calibri"/>
          <w:b/>
          <w:bCs/>
          <w:color w:val="00206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DE75BE3" wp14:editId="6853FB23">
            <wp:extent cx="6858000" cy="3857625"/>
            <wp:effectExtent l="0" t="0" r="0" b="9525"/>
            <wp:docPr id="916520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52000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AAA0" w14:textId="7D2B932F" w:rsidR="004B7E17" w:rsidRDefault="00D33CFA" w:rsidP="009D01A0">
      <w:pPr>
        <w:rPr>
          <w:rFonts w:ascii="Calibri" w:hAnsi="Calibri" w:cs="Calibri"/>
          <w:b/>
          <w:bCs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4</w:t>
      </w:r>
      <w:r w:rsidR="004B7E17">
        <w:rPr>
          <w:rFonts w:ascii="Calibri" w:hAnsi="Calibri" w:cs="Calibri"/>
          <w:color w:val="002060"/>
          <w:sz w:val="32"/>
          <w:szCs w:val="32"/>
        </w:rPr>
        <w:t xml:space="preserve">.Take any Item &amp; assign the same Item for all the </w:t>
      </w:r>
      <w:r w:rsidR="004B7E17">
        <w:rPr>
          <w:rFonts w:ascii="Calibri" w:hAnsi="Calibri" w:cs="Calibri"/>
          <w:b/>
          <w:bCs/>
          <w:color w:val="002060"/>
          <w:sz w:val="32"/>
          <w:szCs w:val="32"/>
        </w:rPr>
        <w:t>Inventory Org.</w:t>
      </w:r>
    </w:p>
    <w:p w14:paraId="61419F28" w14:textId="05F277C2" w:rsidR="005D0995" w:rsidRPr="00DD5CEA" w:rsidRDefault="00DD5CEA" w:rsidP="009D01A0">
      <w:pPr>
        <w:rPr>
          <w:rFonts w:ascii="Calibri" w:hAnsi="Calibri" w:cs="Calibri"/>
          <w:color w:val="002060"/>
          <w:sz w:val="24"/>
          <w:szCs w:val="24"/>
        </w:rPr>
      </w:pPr>
      <w:r>
        <w:rPr>
          <w:rFonts w:ascii="Calibri" w:hAnsi="Calibri" w:cs="Calibri"/>
          <w:color w:val="002060"/>
          <w:sz w:val="24"/>
          <w:szCs w:val="24"/>
        </w:rPr>
        <w:t xml:space="preserve">Once I would query the table, I then would select the organization Tab on the left and select assign all. </w:t>
      </w:r>
    </w:p>
    <w:p w14:paraId="2E3F8DED" w14:textId="77777777" w:rsidR="005D0995" w:rsidRDefault="005D0995" w:rsidP="009D01A0">
      <w:pPr>
        <w:rPr>
          <w:rFonts w:ascii="Calibri" w:hAnsi="Calibri" w:cs="Calibri"/>
          <w:b/>
          <w:bCs/>
          <w:color w:val="002060"/>
          <w:sz w:val="32"/>
          <w:szCs w:val="32"/>
        </w:rPr>
      </w:pPr>
    </w:p>
    <w:p w14:paraId="139B7463" w14:textId="5B49273D" w:rsidR="005D0995" w:rsidRDefault="005D0995" w:rsidP="009D01A0">
      <w:pPr>
        <w:rPr>
          <w:rFonts w:ascii="Calibri" w:hAnsi="Calibri" w:cs="Calibri"/>
          <w:b/>
          <w:bCs/>
          <w:color w:val="002060"/>
          <w:sz w:val="32"/>
          <w:szCs w:val="32"/>
        </w:rPr>
      </w:pPr>
      <w:r>
        <w:rPr>
          <w:noProof/>
        </w:rPr>
        <w:drawing>
          <wp:inline distT="0" distB="0" distL="0" distR="0" wp14:anchorId="193CDD94" wp14:editId="20734194">
            <wp:extent cx="5948045" cy="2760345"/>
            <wp:effectExtent l="0" t="0" r="0" b="1905"/>
            <wp:docPr id="727042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257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166EA" w14:textId="77777777" w:rsidR="005D0995" w:rsidRDefault="005D0995" w:rsidP="009D01A0">
      <w:pPr>
        <w:rPr>
          <w:rFonts w:ascii="Calibri" w:hAnsi="Calibri" w:cs="Calibri"/>
          <w:b/>
          <w:bCs/>
          <w:color w:val="002060"/>
          <w:sz w:val="32"/>
          <w:szCs w:val="32"/>
        </w:rPr>
      </w:pPr>
    </w:p>
    <w:p w14:paraId="3267F220" w14:textId="77777777" w:rsidR="005D0995" w:rsidRDefault="005D0995" w:rsidP="009D01A0">
      <w:pPr>
        <w:rPr>
          <w:rFonts w:ascii="Calibri" w:hAnsi="Calibri" w:cs="Calibri"/>
          <w:b/>
          <w:bCs/>
          <w:color w:val="002060"/>
          <w:sz w:val="32"/>
          <w:szCs w:val="32"/>
        </w:rPr>
      </w:pPr>
    </w:p>
    <w:p w14:paraId="1B86CABD" w14:textId="0C992A21" w:rsidR="004B7E17" w:rsidRDefault="00D33CFA" w:rsidP="009D01A0">
      <w:pPr>
        <w:rPr>
          <w:rFonts w:ascii="Calibri" w:hAnsi="Calibri" w:cs="Calibri"/>
          <w:b/>
          <w:bCs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5</w:t>
      </w:r>
      <w:r w:rsidR="004B7E17" w:rsidRPr="004B7E17">
        <w:rPr>
          <w:rFonts w:ascii="Calibri" w:hAnsi="Calibri" w:cs="Calibri"/>
          <w:color w:val="002060"/>
          <w:sz w:val="32"/>
          <w:szCs w:val="32"/>
        </w:rPr>
        <w:t>.</w:t>
      </w:r>
      <w:r w:rsidR="00032B3F">
        <w:rPr>
          <w:rFonts w:ascii="Calibri" w:hAnsi="Calibri" w:cs="Calibri"/>
          <w:color w:val="002060"/>
          <w:sz w:val="32"/>
          <w:szCs w:val="32"/>
        </w:rPr>
        <w:t xml:space="preserve"> And Un assign the same Item for all the </w:t>
      </w:r>
      <w:r w:rsidR="00032B3F">
        <w:rPr>
          <w:rFonts w:ascii="Calibri" w:hAnsi="Calibri" w:cs="Calibri"/>
          <w:b/>
          <w:bCs/>
          <w:color w:val="002060"/>
          <w:sz w:val="32"/>
          <w:szCs w:val="32"/>
        </w:rPr>
        <w:t>Inventory Org.</w:t>
      </w:r>
    </w:p>
    <w:p w14:paraId="04F786ED" w14:textId="2E75519D" w:rsidR="00E933A6" w:rsidRPr="0020464F" w:rsidRDefault="0020464F" w:rsidP="009D01A0">
      <w:pPr>
        <w:rPr>
          <w:rFonts w:ascii="Calibri" w:hAnsi="Calibri" w:cs="Calibri"/>
          <w:color w:val="002060"/>
          <w:sz w:val="24"/>
          <w:szCs w:val="24"/>
        </w:rPr>
      </w:pPr>
      <w:r>
        <w:rPr>
          <w:rFonts w:ascii="Calibri" w:hAnsi="Calibri" w:cs="Calibri"/>
          <w:color w:val="002060"/>
          <w:sz w:val="24"/>
          <w:szCs w:val="24"/>
        </w:rPr>
        <w:lastRenderedPageBreak/>
        <w:t xml:space="preserve">To un assign the items I would press the unassign all button at the bottom of the master items. </w:t>
      </w:r>
    </w:p>
    <w:p w14:paraId="412B54AE" w14:textId="77777777" w:rsidR="00E933A6" w:rsidRDefault="00E933A6" w:rsidP="009D01A0">
      <w:pPr>
        <w:rPr>
          <w:rFonts w:ascii="Calibri" w:hAnsi="Calibri" w:cs="Calibri"/>
          <w:b/>
          <w:bCs/>
          <w:color w:val="002060"/>
          <w:sz w:val="32"/>
          <w:szCs w:val="32"/>
        </w:rPr>
      </w:pPr>
    </w:p>
    <w:p w14:paraId="123EDED9" w14:textId="06EF5D7D" w:rsidR="00E933A6" w:rsidRDefault="00E933A6" w:rsidP="009D01A0">
      <w:pPr>
        <w:rPr>
          <w:rFonts w:ascii="Calibri" w:hAnsi="Calibri" w:cs="Calibri"/>
          <w:b/>
          <w:bCs/>
          <w:color w:val="002060"/>
          <w:sz w:val="32"/>
          <w:szCs w:val="32"/>
        </w:rPr>
      </w:pPr>
      <w:r w:rsidRPr="00E933A6">
        <w:rPr>
          <w:rFonts w:ascii="Calibri" w:hAnsi="Calibri" w:cs="Calibri"/>
          <w:b/>
          <w:bCs/>
          <w:noProof/>
          <w:color w:val="002060"/>
          <w:sz w:val="32"/>
          <w:szCs w:val="32"/>
        </w:rPr>
        <w:drawing>
          <wp:inline distT="0" distB="0" distL="0" distR="0" wp14:anchorId="156A0DF2" wp14:editId="14142E45">
            <wp:extent cx="6478798" cy="4659086"/>
            <wp:effectExtent l="0" t="0" r="0" b="8255"/>
            <wp:docPr id="28478427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5" r="3085" b="3719"/>
                    <a:stretch/>
                  </pic:blipFill>
                  <pic:spPr bwMode="auto">
                    <a:xfrm>
                      <a:off x="0" y="0"/>
                      <a:ext cx="6479172" cy="46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933A6">
        <w:rPr>
          <w:rFonts w:ascii="Calibri" w:hAnsi="Calibri" w:cs="Calibri"/>
          <w:b/>
          <w:bCs/>
          <w:color w:val="002060"/>
          <w:sz w:val="32"/>
          <w:szCs w:val="32"/>
        </w:rPr>
        <w:br/>
      </w:r>
    </w:p>
    <w:p w14:paraId="110403C5" w14:textId="77777777" w:rsidR="00E933A6" w:rsidRDefault="00E933A6" w:rsidP="009D01A0">
      <w:pPr>
        <w:rPr>
          <w:rFonts w:ascii="Calibri" w:hAnsi="Calibri" w:cs="Calibri"/>
          <w:b/>
          <w:bCs/>
          <w:color w:val="002060"/>
          <w:sz w:val="32"/>
          <w:szCs w:val="32"/>
        </w:rPr>
      </w:pPr>
    </w:p>
    <w:p w14:paraId="2DDF2D27" w14:textId="5ECDA071" w:rsidR="00032B3F" w:rsidRDefault="00D33CFA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6</w:t>
      </w:r>
      <w:r w:rsidR="00032B3F">
        <w:rPr>
          <w:rFonts w:ascii="Calibri" w:hAnsi="Calibri" w:cs="Calibri"/>
          <w:b/>
          <w:bCs/>
          <w:color w:val="002060"/>
          <w:sz w:val="32"/>
          <w:szCs w:val="32"/>
        </w:rPr>
        <w:t>.</w:t>
      </w:r>
      <w:r w:rsidR="001A6950">
        <w:rPr>
          <w:rFonts w:ascii="Calibri" w:hAnsi="Calibri" w:cs="Calibri"/>
          <w:b/>
          <w:bCs/>
          <w:color w:val="002060"/>
          <w:sz w:val="32"/>
          <w:szCs w:val="32"/>
        </w:rPr>
        <w:t xml:space="preserve"> </w:t>
      </w:r>
      <w:r w:rsidR="001A6950" w:rsidRPr="001A6950">
        <w:rPr>
          <w:rFonts w:ascii="Calibri" w:hAnsi="Calibri" w:cs="Calibri"/>
          <w:color w:val="002060"/>
          <w:sz w:val="32"/>
          <w:szCs w:val="32"/>
        </w:rPr>
        <w:t>Any of the existing Item [VI Inventory org]</w:t>
      </w:r>
      <w:r w:rsidR="001A6950" w:rsidRPr="001A6950">
        <w:t xml:space="preserve"> </w:t>
      </w:r>
      <w:r w:rsidR="001A6950" w:rsidRPr="001A6950">
        <w:rPr>
          <w:rFonts w:ascii="Calibri" w:hAnsi="Calibri" w:cs="Calibri"/>
          <w:color w:val="002060"/>
          <w:sz w:val="32"/>
          <w:szCs w:val="32"/>
        </w:rPr>
        <w:t>Check the on-hand quantity</w:t>
      </w:r>
      <w:r w:rsidR="001A6950">
        <w:rPr>
          <w:rFonts w:ascii="Calibri" w:hAnsi="Calibri" w:cs="Calibri"/>
          <w:color w:val="002060"/>
          <w:sz w:val="32"/>
          <w:szCs w:val="32"/>
        </w:rPr>
        <w:t>.</w:t>
      </w:r>
    </w:p>
    <w:p w14:paraId="62B745BF" w14:textId="18E52F2D" w:rsidR="0020464F" w:rsidRDefault="0020464F" w:rsidP="009D01A0">
      <w:pPr>
        <w:rPr>
          <w:rFonts w:ascii="Calibri" w:hAnsi="Calibri" w:cs="Calibri"/>
          <w:color w:val="002060"/>
          <w:sz w:val="24"/>
          <w:szCs w:val="24"/>
        </w:rPr>
      </w:pPr>
      <w:r>
        <w:rPr>
          <w:rFonts w:ascii="Calibri" w:hAnsi="Calibri" w:cs="Calibri"/>
          <w:color w:val="002060"/>
          <w:sz w:val="24"/>
          <w:szCs w:val="24"/>
        </w:rPr>
        <w:t>To get here I would simply go from Inventory &gt; On-Hand Availability &gt; On</w:t>
      </w:r>
      <w:r w:rsidR="0042312D">
        <w:rPr>
          <w:rFonts w:ascii="Calibri" w:hAnsi="Calibri" w:cs="Calibri"/>
          <w:color w:val="002060"/>
          <w:sz w:val="24"/>
          <w:szCs w:val="24"/>
        </w:rPr>
        <w:t xml:space="preserve"> Hand Quantity Then navigate to Vision Operations </w:t>
      </w:r>
    </w:p>
    <w:p w14:paraId="25623BEC" w14:textId="77777777" w:rsidR="0042312D" w:rsidRDefault="0042312D" w:rsidP="009D01A0">
      <w:pPr>
        <w:rPr>
          <w:rFonts w:ascii="Calibri" w:hAnsi="Calibri" w:cs="Calibri"/>
          <w:color w:val="002060"/>
          <w:sz w:val="24"/>
          <w:szCs w:val="24"/>
        </w:rPr>
      </w:pPr>
    </w:p>
    <w:p w14:paraId="02C908E8" w14:textId="2D87E35B" w:rsidR="0042312D" w:rsidRPr="0020464F" w:rsidRDefault="00AA545C" w:rsidP="009D01A0">
      <w:pPr>
        <w:rPr>
          <w:rFonts w:ascii="Calibri" w:hAnsi="Calibri" w:cs="Calibri"/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30AD2C" wp14:editId="7A9BEE0F">
            <wp:extent cx="5982789" cy="3352562"/>
            <wp:effectExtent l="0" t="0" r="0" b="635"/>
            <wp:docPr id="1063552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5240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9093" cy="336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03E" w:rsidRPr="00D0603E">
        <w:rPr>
          <w:rFonts w:ascii="Calibri" w:hAnsi="Calibri" w:cs="Calibri"/>
          <w:color w:val="002060"/>
          <w:sz w:val="24"/>
          <w:szCs w:val="24"/>
        </w:rPr>
        <w:br/>
      </w:r>
    </w:p>
    <w:p w14:paraId="1EEE2385" w14:textId="0211E42C" w:rsidR="001A6950" w:rsidRDefault="00D33CFA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7</w:t>
      </w:r>
      <w:r w:rsidR="001A6950">
        <w:rPr>
          <w:rFonts w:ascii="Calibri" w:hAnsi="Calibri" w:cs="Calibri"/>
          <w:color w:val="002060"/>
          <w:sz w:val="32"/>
          <w:szCs w:val="32"/>
        </w:rPr>
        <w:t>.</w:t>
      </w:r>
      <w:r w:rsidR="00EC7683" w:rsidRPr="00EC7683">
        <w:t xml:space="preserve"> </w:t>
      </w:r>
      <w:r w:rsidR="00EC7683" w:rsidRPr="00EC7683">
        <w:rPr>
          <w:rFonts w:ascii="Calibri" w:hAnsi="Calibri" w:cs="Calibri"/>
          <w:color w:val="002060"/>
          <w:sz w:val="32"/>
          <w:szCs w:val="32"/>
        </w:rPr>
        <w:t>Unit of Measure (UOM)</w:t>
      </w:r>
      <w:r w:rsidR="00EC7683">
        <w:rPr>
          <w:rFonts w:ascii="Calibri" w:hAnsi="Calibri" w:cs="Calibri"/>
          <w:color w:val="002060"/>
          <w:sz w:val="32"/>
          <w:szCs w:val="32"/>
        </w:rPr>
        <w:t>... with Navigation show where UOM has been defined.</w:t>
      </w:r>
    </w:p>
    <w:p w14:paraId="2BBC6E16" w14:textId="48F6F8E0" w:rsidR="007D1A96" w:rsidRPr="00BF06AA" w:rsidRDefault="00BF06AA" w:rsidP="009D01A0">
      <w:pPr>
        <w:rPr>
          <w:rFonts w:ascii="Calibri" w:hAnsi="Calibri" w:cs="Calibri"/>
          <w:color w:val="002060"/>
          <w:sz w:val="24"/>
          <w:szCs w:val="24"/>
        </w:rPr>
      </w:pPr>
      <w:r>
        <w:rPr>
          <w:rFonts w:ascii="Calibri" w:hAnsi="Calibri" w:cs="Calibri"/>
          <w:color w:val="002060"/>
          <w:sz w:val="24"/>
          <w:szCs w:val="24"/>
        </w:rPr>
        <w:t>I would go from Inventory &gt; Setup&gt; Unit</w:t>
      </w:r>
      <w:r w:rsidR="00D56A01">
        <w:rPr>
          <w:rFonts w:ascii="Calibri" w:hAnsi="Calibri" w:cs="Calibri"/>
          <w:color w:val="002060"/>
          <w:sz w:val="24"/>
          <w:szCs w:val="24"/>
        </w:rPr>
        <w:t>s</w:t>
      </w:r>
      <w:r>
        <w:rPr>
          <w:rFonts w:ascii="Calibri" w:hAnsi="Calibri" w:cs="Calibri"/>
          <w:color w:val="002060"/>
          <w:sz w:val="24"/>
          <w:szCs w:val="24"/>
        </w:rPr>
        <w:t xml:space="preserve"> of Measure</w:t>
      </w:r>
      <w:r w:rsidR="00D56A01">
        <w:rPr>
          <w:rFonts w:ascii="Calibri" w:hAnsi="Calibri" w:cs="Calibri"/>
          <w:color w:val="002060"/>
          <w:sz w:val="24"/>
          <w:szCs w:val="24"/>
        </w:rPr>
        <w:t xml:space="preserve"> &gt; Units of Measure</w:t>
      </w:r>
    </w:p>
    <w:p w14:paraId="560A71E8" w14:textId="77777777" w:rsidR="007D1A96" w:rsidRDefault="007D1A96" w:rsidP="009D01A0">
      <w:pPr>
        <w:rPr>
          <w:rFonts w:ascii="Calibri" w:hAnsi="Calibri" w:cs="Calibri"/>
          <w:color w:val="002060"/>
          <w:sz w:val="32"/>
          <w:szCs w:val="32"/>
        </w:rPr>
      </w:pPr>
    </w:p>
    <w:p w14:paraId="4B781328" w14:textId="77777777" w:rsidR="007C1C6F" w:rsidRDefault="007D1A96" w:rsidP="009D01A0">
      <w:pPr>
        <w:rPr>
          <w:rFonts w:ascii="Calibri" w:hAnsi="Calibri" w:cs="Calibri"/>
          <w:color w:val="002060"/>
          <w:sz w:val="32"/>
          <w:szCs w:val="32"/>
        </w:rPr>
      </w:pPr>
      <w:r w:rsidRPr="007D1A96">
        <w:rPr>
          <w:rFonts w:ascii="Calibri" w:hAnsi="Calibri" w:cs="Calibri"/>
          <w:noProof/>
          <w:color w:val="002060"/>
          <w:sz w:val="32"/>
          <w:szCs w:val="32"/>
        </w:rPr>
        <w:drawing>
          <wp:inline distT="0" distB="0" distL="0" distR="0" wp14:anchorId="290594A2" wp14:editId="7CF454A4">
            <wp:extent cx="4807008" cy="3413760"/>
            <wp:effectExtent l="0" t="0" r="0" b="0"/>
            <wp:docPr id="211346539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6539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785" cy="342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65346" w14:textId="77777777" w:rsidR="007C1C6F" w:rsidRDefault="007C1C6F" w:rsidP="009D01A0">
      <w:pPr>
        <w:rPr>
          <w:rFonts w:ascii="Calibri" w:hAnsi="Calibri" w:cs="Calibri"/>
          <w:color w:val="002060"/>
          <w:sz w:val="32"/>
          <w:szCs w:val="32"/>
        </w:rPr>
      </w:pPr>
    </w:p>
    <w:p w14:paraId="14DB3E85" w14:textId="0112E974" w:rsidR="007C1C6F" w:rsidRPr="00BB1686" w:rsidRDefault="007C1C6F" w:rsidP="009D01A0">
      <w:pPr>
        <w:rPr>
          <w:rFonts w:ascii="Calibri" w:hAnsi="Calibri" w:cs="Calibri"/>
          <w:color w:val="002060"/>
          <w:sz w:val="24"/>
          <w:szCs w:val="24"/>
        </w:rPr>
      </w:pPr>
      <w:r w:rsidRPr="00BB1686">
        <w:rPr>
          <w:rFonts w:ascii="Calibri" w:hAnsi="Calibri" w:cs="Calibri"/>
          <w:color w:val="002060"/>
          <w:sz w:val="24"/>
          <w:szCs w:val="24"/>
        </w:rPr>
        <w:t xml:space="preserve">I would get here after I select Vision Operations in the navigation </w:t>
      </w:r>
    </w:p>
    <w:p w14:paraId="1EC23DD3" w14:textId="45AF5002" w:rsidR="007D1A96" w:rsidRDefault="007C1C6F" w:rsidP="009D01A0">
      <w:pPr>
        <w:rPr>
          <w:rFonts w:ascii="Calibri" w:hAnsi="Calibri" w:cs="Calibri"/>
          <w:color w:val="002060"/>
          <w:sz w:val="32"/>
          <w:szCs w:val="32"/>
        </w:rPr>
      </w:pPr>
      <w:r w:rsidRPr="007C1C6F">
        <w:rPr>
          <w:rFonts w:ascii="Calibri" w:hAnsi="Calibri" w:cs="Calibri"/>
          <w:noProof/>
          <w:color w:val="002060"/>
          <w:sz w:val="32"/>
          <w:szCs w:val="32"/>
        </w:rPr>
        <w:lastRenderedPageBreak/>
        <w:drawing>
          <wp:inline distT="0" distB="0" distL="0" distR="0" wp14:anchorId="34C6ACF4" wp14:editId="60E13D10">
            <wp:extent cx="5033555" cy="2534954"/>
            <wp:effectExtent l="0" t="0" r="0" b="0"/>
            <wp:docPr id="15287916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041" cy="253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1C6F">
        <w:rPr>
          <w:rFonts w:ascii="Calibri" w:hAnsi="Calibri" w:cs="Calibri"/>
          <w:color w:val="002060"/>
          <w:sz w:val="32"/>
          <w:szCs w:val="32"/>
        </w:rPr>
        <w:br/>
      </w:r>
      <w:r w:rsidR="007D1A96" w:rsidRPr="007D1A96">
        <w:rPr>
          <w:rFonts w:ascii="Calibri" w:hAnsi="Calibri" w:cs="Calibri"/>
          <w:color w:val="002060"/>
          <w:sz w:val="32"/>
          <w:szCs w:val="32"/>
        </w:rPr>
        <w:br/>
      </w:r>
    </w:p>
    <w:p w14:paraId="21FEAED7" w14:textId="77777777" w:rsidR="007D1A96" w:rsidRDefault="007D1A96" w:rsidP="009D01A0">
      <w:pPr>
        <w:rPr>
          <w:rFonts w:ascii="Calibri" w:hAnsi="Calibri" w:cs="Calibri"/>
          <w:color w:val="002060"/>
          <w:sz w:val="32"/>
          <w:szCs w:val="32"/>
        </w:rPr>
      </w:pPr>
    </w:p>
    <w:p w14:paraId="7065185C" w14:textId="40663ABF" w:rsidR="00EC7683" w:rsidRDefault="00D33CFA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8</w:t>
      </w:r>
      <w:r w:rsidR="00EC7683">
        <w:rPr>
          <w:rFonts w:ascii="Calibri" w:hAnsi="Calibri" w:cs="Calibri"/>
          <w:color w:val="002060"/>
          <w:sz w:val="32"/>
          <w:szCs w:val="32"/>
        </w:rPr>
        <w:t>.</w:t>
      </w:r>
      <w:r w:rsidR="00905339" w:rsidRPr="00905339">
        <w:t xml:space="preserve"> </w:t>
      </w:r>
      <w:r w:rsidR="00905339" w:rsidRPr="00905339">
        <w:rPr>
          <w:rFonts w:ascii="Calibri" w:hAnsi="Calibri" w:cs="Calibri"/>
          <w:color w:val="002060"/>
          <w:sz w:val="32"/>
          <w:szCs w:val="32"/>
        </w:rPr>
        <w:t>How do you create a new inventory item?</w:t>
      </w:r>
    </w:p>
    <w:p w14:paraId="717044A3" w14:textId="5C2E73FC" w:rsidR="009C1807" w:rsidRPr="007512D7" w:rsidRDefault="009C1807" w:rsidP="009D01A0">
      <w:pPr>
        <w:rPr>
          <w:rFonts w:ascii="Calibri" w:hAnsi="Calibri" w:cs="Calibri"/>
          <w:color w:val="002060"/>
          <w:sz w:val="24"/>
          <w:szCs w:val="24"/>
        </w:rPr>
      </w:pPr>
    </w:p>
    <w:p w14:paraId="30F888C3" w14:textId="1E8915A6" w:rsidR="009C1807" w:rsidRPr="007512D7" w:rsidRDefault="007512D7" w:rsidP="009D01A0">
      <w:pPr>
        <w:rPr>
          <w:rFonts w:ascii="Calibri" w:hAnsi="Calibri" w:cs="Calibri"/>
          <w:color w:val="002060"/>
          <w:sz w:val="24"/>
          <w:szCs w:val="24"/>
        </w:rPr>
      </w:pPr>
      <w:r>
        <w:rPr>
          <w:rFonts w:ascii="Calibri" w:hAnsi="Calibri" w:cs="Calibri"/>
          <w:color w:val="002060"/>
          <w:sz w:val="24"/>
          <w:szCs w:val="24"/>
        </w:rPr>
        <w:t>I would go to Inv &gt; Items&gt; Master Items</w:t>
      </w:r>
      <w:r w:rsidR="002A5D7F">
        <w:rPr>
          <w:rFonts w:ascii="Calibri" w:hAnsi="Calibri" w:cs="Calibri"/>
          <w:color w:val="002060"/>
          <w:sz w:val="24"/>
          <w:szCs w:val="24"/>
        </w:rPr>
        <w:t>,</w:t>
      </w:r>
      <w:r>
        <w:rPr>
          <w:rFonts w:ascii="Calibri" w:hAnsi="Calibri" w:cs="Calibri"/>
          <w:color w:val="002060"/>
          <w:sz w:val="24"/>
          <w:szCs w:val="24"/>
        </w:rPr>
        <w:t xml:space="preserve"> Navigate to Vision Operations. Once I would do that</w:t>
      </w:r>
      <w:r w:rsidR="002A5D7F">
        <w:rPr>
          <w:rFonts w:ascii="Calibri" w:hAnsi="Calibri" w:cs="Calibri"/>
          <w:color w:val="002060"/>
          <w:sz w:val="24"/>
          <w:szCs w:val="24"/>
        </w:rPr>
        <w:t>,</w:t>
      </w:r>
      <w:r>
        <w:rPr>
          <w:rFonts w:ascii="Calibri" w:hAnsi="Calibri" w:cs="Calibri"/>
          <w:color w:val="002060"/>
          <w:sz w:val="24"/>
          <w:szCs w:val="24"/>
        </w:rPr>
        <w:t xml:space="preserve"> I fill out the Master Item window and then save it. </w:t>
      </w:r>
    </w:p>
    <w:p w14:paraId="1F9AB767" w14:textId="77777777" w:rsidR="009C1807" w:rsidRDefault="009C1807" w:rsidP="009D01A0">
      <w:pPr>
        <w:rPr>
          <w:rFonts w:ascii="Calibri" w:hAnsi="Calibri" w:cs="Calibri"/>
          <w:color w:val="002060"/>
          <w:sz w:val="32"/>
          <w:szCs w:val="32"/>
        </w:rPr>
      </w:pPr>
    </w:p>
    <w:p w14:paraId="366F5030" w14:textId="7FB2D413" w:rsidR="009C1807" w:rsidRDefault="009C1807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noProof/>
        </w:rPr>
        <w:drawing>
          <wp:inline distT="0" distB="0" distL="0" distR="0" wp14:anchorId="0A7ECE59" wp14:editId="47964EA4">
            <wp:extent cx="6858000" cy="3857625"/>
            <wp:effectExtent l="0" t="0" r="0" b="9525"/>
            <wp:docPr id="1537377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3770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CED8" w14:textId="71D272FA" w:rsidR="00905339" w:rsidRDefault="00D33CFA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lastRenderedPageBreak/>
        <w:t>9</w:t>
      </w:r>
      <w:r w:rsidR="00905339">
        <w:rPr>
          <w:rFonts w:ascii="Calibri" w:hAnsi="Calibri" w:cs="Calibri"/>
          <w:color w:val="002060"/>
          <w:sz w:val="32"/>
          <w:szCs w:val="32"/>
        </w:rPr>
        <w:t>.</w:t>
      </w:r>
      <w:r w:rsidR="006E11E8">
        <w:rPr>
          <w:rFonts w:ascii="Calibri" w:hAnsi="Calibri" w:cs="Calibri"/>
          <w:color w:val="002060"/>
          <w:sz w:val="32"/>
          <w:szCs w:val="32"/>
        </w:rPr>
        <w:t xml:space="preserve"> How </w:t>
      </w:r>
      <w:r w:rsidR="00E06E29">
        <w:rPr>
          <w:rFonts w:ascii="Calibri" w:hAnsi="Calibri" w:cs="Calibri"/>
          <w:color w:val="002060"/>
          <w:sz w:val="32"/>
          <w:szCs w:val="32"/>
        </w:rPr>
        <w:t xml:space="preserve">to run </w:t>
      </w:r>
      <w:r w:rsidR="00E06E29" w:rsidRPr="00E06E29">
        <w:rPr>
          <w:rFonts w:ascii="Calibri" w:hAnsi="Calibri" w:cs="Calibri"/>
          <w:color w:val="002060"/>
          <w:sz w:val="32"/>
          <w:szCs w:val="32"/>
        </w:rPr>
        <w:t>Inventory Valuation Report?</w:t>
      </w:r>
    </w:p>
    <w:p w14:paraId="34EBECB4" w14:textId="77777777" w:rsidR="00FF2288" w:rsidRDefault="00FF2288" w:rsidP="009D01A0">
      <w:pPr>
        <w:rPr>
          <w:rFonts w:ascii="Calibri" w:hAnsi="Calibri" w:cs="Calibri"/>
          <w:color w:val="002060"/>
          <w:sz w:val="32"/>
          <w:szCs w:val="32"/>
        </w:rPr>
      </w:pPr>
    </w:p>
    <w:p w14:paraId="2BFC4E49" w14:textId="7CD8FC92" w:rsidR="00FF2288" w:rsidRDefault="0076599E" w:rsidP="009D01A0">
      <w:pPr>
        <w:rPr>
          <w:rFonts w:ascii="Calibri" w:hAnsi="Calibri" w:cs="Calibri"/>
          <w:color w:val="002060"/>
          <w:sz w:val="24"/>
          <w:szCs w:val="24"/>
        </w:rPr>
      </w:pPr>
      <w:r>
        <w:rPr>
          <w:rFonts w:ascii="Calibri" w:hAnsi="Calibri" w:cs="Calibri"/>
          <w:color w:val="002060"/>
          <w:sz w:val="24"/>
          <w:szCs w:val="24"/>
        </w:rPr>
        <w:t>I would Go to View &gt; Requests</w:t>
      </w:r>
    </w:p>
    <w:p w14:paraId="0D9F7A11" w14:textId="77777777" w:rsidR="00F21E38" w:rsidRDefault="00F21E38" w:rsidP="009D01A0">
      <w:pPr>
        <w:rPr>
          <w:rFonts w:ascii="Calibri" w:hAnsi="Calibri" w:cs="Calibri"/>
          <w:color w:val="002060"/>
          <w:sz w:val="24"/>
          <w:szCs w:val="24"/>
        </w:rPr>
      </w:pPr>
    </w:p>
    <w:p w14:paraId="2A74ACC5" w14:textId="77777777" w:rsidR="00F21E38" w:rsidRDefault="00F21E38" w:rsidP="009D01A0">
      <w:pPr>
        <w:rPr>
          <w:rFonts w:ascii="Calibri" w:hAnsi="Calibri" w:cs="Calibri"/>
          <w:color w:val="002060"/>
          <w:sz w:val="24"/>
          <w:szCs w:val="24"/>
        </w:rPr>
      </w:pPr>
    </w:p>
    <w:p w14:paraId="0DC51264" w14:textId="77777777" w:rsidR="00F21E38" w:rsidRDefault="00F21E38" w:rsidP="009D01A0">
      <w:pPr>
        <w:rPr>
          <w:rFonts w:ascii="Calibri" w:hAnsi="Calibri" w:cs="Calibri"/>
          <w:color w:val="002060"/>
          <w:sz w:val="24"/>
          <w:szCs w:val="24"/>
        </w:rPr>
      </w:pPr>
    </w:p>
    <w:p w14:paraId="4D5318D5" w14:textId="77777777" w:rsidR="00F21E38" w:rsidRDefault="00F21E38" w:rsidP="009D01A0">
      <w:pPr>
        <w:rPr>
          <w:rFonts w:ascii="Calibri" w:hAnsi="Calibri" w:cs="Calibri"/>
          <w:color w:val="002060"/>
          <w:sz w:val="24"/>
          <w:szCs w:val="24"/>
        </w:rPr>
      </w:pPr>
    </w:p>
    <w:p w14:paraId="1933007F" w14:textId="77777777" w:rsidR="00F21E38" w:rsidRDefault="00F21E38" w:rsidP="009D01A0">
      <w:pPr>
        <w:rPr>
          <w:rFonts w:ascii="Calibri" w:hAnsi="Calibri" w:cs="Calibri"/>
          <w:color w:val="002060"/>
          <w:sz w:val="24"/>
          <w:szCs w:val="24"/>
        </w:rPr>
      </w:pPr>
    </w:p>
    <w:p w14:paraId="1F215D8D" w14:textId="77777777" w:rsidR="00F21E38" w:rsidRDefault="00F21E38" w:rsidP="009D01A0">
      <w:pPr>
        <w:rPr>
          <w:rFonts w:ascii="Calibri" w:hAnsi="Calibri" w:cs="Calibri"/>
          <w:color w:val="002060"/>
          <w:sz w:val="24"/>
          <w:szCs w:val="24"/>
        </w:rPr>
      </w:pPr>
    </w:p>
    <w:p w14:paraId="7196AFC4" w14:textId="77777777" w:rsidR="00F21E38" w:rsidRDefault="00F21E38" w:rsidP="009D01A0">
      <w:pPr>
        <w:rPr>
          <w:rFonts w:ascii="Calibri" w:hAnsi="Calibri" w:cs="Calibri"/>
          <w:color w:val="002060"/>
          <w:sz w:val="24"/>
          <w:szCs w:val="24"/>
        </w:rPr>
      </w:pPr>
    </w:p>
    <w:p w14:paraId="416E24ED" w14:textId="3FF3D4CA" w:rsidR="00F21E38" w:rsidRDefault="00F21E38" w:rsidP="009D01A0">
      <w:pPr>
        <w:rPr>
          <w:rFonts w:ascii="Calibri" w:hAnsi="Calibri" w:cs="Calibri"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08371B95" wp14:editId="61D1B206">
            <wp:extent cx="6858000" cy="3857625"/>
            <wp:effectExtent l="0" t="0" r="0" b="9525"/>
            <wp:docPr id="7057230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2300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0656" w14:textId="77777777" w:rsidR="00F6439C" w:rsidRDefault="00F6439C" w:rsidP="009D01A0">
      <w:pPr>
        <w:rPr>
          <w:rFonts w:ascii="Calibri" w:hAnsi="Calibri" w:cs="Calibri"/>
          <w:color w:val="002060"/>
          <w:sz w:val="24"/>
          <w:szCs w:val="24"/>
        </w:rPr>
      </w:pPr>
    </w:p>
    <w:p w14:paraId="42CCB08A" w14:textId="21CCD72D" w:rsidR="00F6439C" w:rsidRDefault="0097596B" w:rsidP="009D01A0">
      <w:pPr>
        <w:rPr>
          <w:rFonts w:ascii="Calibri" w:hAnsi="Calibri" w:cs="Calibri"/>
          <w:color w:val="002060"/>
          <w:sz w:val="24"/>
          <w:szCs w:val="24"/>
        </w:rPr>
      </w:pPr>
      <w:r>
        <w:rPr>
          <w:rFonts w:ascii="Calibri" w:hAnsi="Calibri" w:cs="Calibri"/>
          <w:color w:val="002060"/>
          <w:sz w:val="24"/>
          <w:szCs w:val="24"/>
        </w:rPr>
        <w:t>Once I get here I put 1 for the Exchange rate</w:t>
      </w:r>
    </w:p>
    <w:p w14:paraId="4EE2B638" w14:textId="47314EF1" w:rsidR="00F6439C" w:rsidRDefault="00F6439C" w:rsidP="009D01A0">
      <w:pPr>
        <w:rPr>
          <w:rFonts w:ascii="Calibri" w:hAnsi="Calibri" w:cs="Calibri"/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AE60CC" wp14:editId="2B36C579">
            <wp:extent cx="6858000" cy="3857625"/>
            <wp:effectExtent l="0" t="0" r="0" b="9525"/>
            <wp:docPr id="2095379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795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9E73" w14:textId="77777777" w:rsidR="009F05FD" w:rsidRDefault="009F05FD" w:rsidP="009D01A0">
      <w:pPr>
        <w:rPr>
          <w:rFonts w:ascii="Calibri" w:hAnsi="Calibri" w:cs="Calibri"/>
          <w:color w:val="002060"/>
          <w:sz w:val="24"/>
          <w:szCs w:val="24"/>
        </w:rPr>
      </w:pPr>
    </w:p>
    <w:p w14:paraId="23192ACD" w14:textId="77777777" w:rsidR="009F05FD" w:rsidRDefault="009F05FD" w:rsidP="009D01A0">
      <w:pPr>
        <w:rPr>
          <w:rFonts w:ascii="Calibri" w:hAnsi="Calibri" w:cs="Calibri"/>
          <w:color w:val="002060"/>
          <w:sz w:val="24"/>
          <w:szCs w:val="24"/>
        </w:rPr>
      </w:pPr>
    </w:p>
    <w:p w14:paraId="681DEC99" w14:textId="77777777" w:rsidR="009F05FD" w:rsidRDefault="009F05FD" w:rsidP="009D01A0">
      <w:pPr>
        <w:rPr>
          <w:rFonts w:ascii="Calibri" w:hAnsi="Calibri" w:cs="Calibri"/>
          <w:color w:val="002060"/>
          <w:sz w:val="24"/>
          <w:szCs w:val="24"/>
        </w:rPr>
      </w:pPr>
    </w:p>
    <w:p w14:paraId="3418389C" w14:textId="55E169EA" w:rsidR="009F05FD" w:rsidRDefault="0097596B" w:rsidP="009D01A0">
      <w:pPr>
        <w:rPr>
          <w:rFonts w:ascii="Calibri" w:hAnsi="Calibri" w:cs="Calibri"/>
          <w:color w:val="002060"/>
          <w:sz w:val="24"/>
          <w:szCs w:val="24"/>
        </w:rPr>
      </w:pPr>
      <w:r>
        <w:rPr>
          <w:rFonts w:ascii="Calibri" w:hAnsi="Calibri" w:cs="Calibri"/>
          <w:color w:val="002060"/>
          <w:sz w:val="24"/>
          <w:szCs w:val="24"/>
        </w:rPr>
        <w:t>The parameters would then pop up and then after that you can click on submit and then your request ID will show up</w:t>
      </w:r>
    </w:p>
    <w:p w14:paraId="6835FDC7" w14:textId="682F3769" w:rsidR="009F05FD" w:rsidRDefault="009F05FD" w:rsidP="009D01A0">
      <w:pPr>
        <w:rPr>
          <w:rFonts w:ascii="Calibri" w:hAnsi="Calibri" w:cs="Calibri"/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6DADE7" wp14:editId="1C5ACA3A">
            <wp:extent cx="6858000" cy="3857625"/>
            <wp:effectExtent l="0" t="0" r="0" b="9525"/>
            <wp:docPr id="967563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6380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6CD3" w14:textId="77777777" w:rsidR="009F05FD" w:rsidRDefault="009F05FD" w:rsidP="009D01A0">
      <w:pPr>
        <w:rPr>
          <w:rFonts w:ascii="Calibri" w:hAnsi="Calibri" w:cs="Calibri"/>
          <w:color w:val="002060"/>
          <w:sz w:val="24"/>
          <w:szCs w:val="24"/>
        </w:rPr>
      </w:pPr>
    </w:p>
    <w:p w14:paraId="4E87B1D4" w14:textId="6E0853DF" w:rsidR="009F05FD" w:rsidRDefault="0097596B" w:rsidP="009D01A0">
      <w:pPr>
        <w:rPr>
          <w:rFonts w:ascii="Calibri" w:hAnsi="Calibri" w:cs="Calibri"/>
          <w:color w:val="002060"/>
          <w:sz w:val="24"/>
          <w:szCs w:val="24"/>
        </w:rPr>
      </w:pPr>
      <w:r>
        <w:rPr>
          <w:rFonts w:ascii="Calibri" w:hAnsi="Calibri" w:cs="Calibri"/>
          <w:color w:val="002060"/>
          <w:sz w:val="24"/>
          <w:szCs w:val="24"/>
        </w:rPr>
        <w:t>You click on No, and then you can submit</w:t>
      </w:r>
    </w:p>
    <w:p w14:paraId="7E7E48B1" w14:textId="3D2C21D0" w:rsidR="009F05FD" w:rsidRPr="00330CD3" w:rsidRDefault="00AE71C1" w:rsidP="009D01A0">
      <w:pPr>
        <w:rPr>
          <w:rFonts w:ascii="Calibri" w:hAnsi="Calibri" w:cs="Calibri"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611A0300" wp14:editId="426DED03">
            <wp:extent cx="6858000" cy="3857625"/>
            <wp:effectExtent l="0" t="0" r="0" b="9525"/>
            <wp:docPr id="1400017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1789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9113" w14:textId="5C1190A6" w:rsidR="00FF2288" w:rsidRPr="00330CD3" w:rsidRDefault="00FF2288" w:rsidP="009D01A0">
      <w:pPr>
        <w:rPr>
          <w:rFonts w:ascii="Calibri" w:hAnsi="Calibri" w:cs="Calibri"/>
          <w:color w:val="002060"/>
          <w:sz w:val="24"/>
          <w:szCs w:val="24"/>
        </w:rPr>
      </w:pPr>
    </w:p>
    <w:p w14:paraId="09407B01" w14:textId="5E10D7F3" w:rsidR="00FF2288" w:rsidRDefault="0097596B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 xml:space="preserve">Once you submit, it takes you to </w:t>
      </w:r>
      <w:r w:rsidR="00057CCF">
        <w:rPr>
          <w:rFonts w:ascii="Calibri" w:hAnsi="Calibri" w:cs="Calibri"/>
          <w:color w:val="002060"/>
          <w:sz w:val="32"/>
          <w:szCs w:val="32"/>
        </w:rPr>
        <w:t>t</w:t>
      </w:r>
      <w:r>
        <w:rPr>
          <w:rFonts w:ascii="Calibri" w:hAnsi="Calibri" w:cs="Calibri"/>
          <w:color w:val="002060"/>
          <w:sz w:val="32"/>
          <w:szCs w:val="32"/>
        </w:rPr>
        <w:t>his window</w:t>
      </w:r>
    </w:p>
    <w:p w14:paraId="7CEA55D7" w14:textId="77777777" w:rsidR="00FF2288" w:rsidRDefault="00FF2288" w:rsidP="009D01A0">
      <w:pPr>
        <w:rPr>
          <w:rFonts w:ascii="Calibri" w:hAnsi="Calibri" w:cs="Calibri"/>
          <w:color w:val="002060"/>
          <w:sz w:val="32"/>
          <w:szCs w:val="32"/>
        </w:rPr>
      </w:pPr>
    </w:p>
    <w:p w14:paraId="04710EAE" w14:textId="185CF2B2" w:rsidR="00E06E29" w:rsidRDefault="00D33CFA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10</w:t>
      </w:r>
      <w:r w:rsidR="00E06E29">
        <w:rPr>
          <w:rFonts w:ascii="Calibri" w:hAnsi="Calibri" w:cs="Calibri"/>
          <w:color w:val="002060"/>
          <w:sz w:val="32"/>
          <w:szCs w:val="32"/>
        </w:rPr>
        <w:t>.</w:t>
      </w:r>
      <w:r w:rsidR="002A5D7F">
        <w:rPr>
          <w:rFonts w:ascii="Calibri" w:hAnsi="Calibri" w:cs="Calibri"/>
          <w:color w:val="002060"/>
          <w:sz w:val="32"/>
          <w:szCs w:val="32"/>
        </w:rPr>
        <w:t xml:space="preserve"> </w:t>
      </w:r>
      <w:r w:rsidR="00E06E29">
        <w:rPr>
          <w:rFonts w:ascii="Calibri" w:hAnsi="Calibri" w:cs="Calibri"/>
          <w:color w:val="002060"/>
          <w:sz w:val="32"/>
          <w:szCs w:val="32"/>
        </w:rPr>
        <w:t>How to change Inventory Organization in the Current responsibility.</w:t>
      </w:r>
    </w:p>
    <w:p w14:paraId="3D834D92" w14:textId="208E6DF8" w:rsidR="00C70BD0" w:rsidRDefault="00C70BD0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You would navigate from Inventory&gt;Change Organization</w:t>
      </w:r>
    </w:p>
    <w:p w14:paraId="25C511EE" w14:textId="38A36472" w:rsidR="00C70BD0" w:rsidRDefault="00C70BD0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 xml:space="preserve">After you click on Change Organization it will take you to a menu where you then can choose from a list </w:t>
      </w:r>
      <w:r w:rsidR="003D4B00">
        <w:rPr>
          <w:rFonts w:ascii="Calibri" w:hAnsi="Calibri" w:cs="Calibri"/>
          <w:color w:val="002060"/>
          <w:sz w:val="32"/>
          <w:szCs w:val="32"/>
        </w:rPr>
        <w:t xml:space="preserve">of inventory organizations. </w:t>
      </w:r>
    </w:p>
    <w:p w14:paraId="18D64596" w14:textId="77777777" w:rsidR="003D4B00" w:rsidRDefault="003D4B00" w:rsidP="009D01A0">
      <w:pPr>
        <w:rPr>
          <w:rFonts w:ascii="Calibri" w:hAnsi="Calibri" w:cs="Calibri"/>
          <w:color w:val="002060"/>
          <w:sz w:val="32"/>
          <w:szCs w:val="32"/>
        </w:rPr>
      </w:pPr>
    </w:p>
    <w:p w14:paraId="5BBD82CD" w14:textId="77777777" w:rsidR="003D4B00" w:rsidRDefault="003D4B00" w:rsidP="009D01A0">
      <w:pPr>
        <w:rPr>
          <w:rFonts w:ascii="Calibri" w:hAnsi="Calibri" w:cs="Calibri"/>
          <w:color w:val="002060"/>
          <w:sz w:val="32"/>
          <w:szCs w:val="32"/>
        </w:rPr>
      </w:pPr>
    </w:p>
    <w:p w14:paraId="5F837490" w14:textId="2047E310" w:rsidR="003D4B00" w:rsidRDefault="003D4B00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noProof/>
        </w:rPr>
        <w:drawing>
          <wp:inline distT="0" distB="0" distL="0" distR="0" wp14:anchorId="3493E3AF" wp14:editId="00DE9B75">
            <wp:extent cx="5948045" cy="2647315"/>
            <wp:effectExtent l="0" t="0" r="0" b="635"/>
            <wp:docPr id="71728372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83725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B00A4" w14:textId="77777777" w:rsidR="00C70BD0" w:rsidRDefault="00C70BD0" w:rsidP="009D01A0">
      <w:pPr>
        <w:rPr>
          <w:rFonts w:ascii="Calibri" w:hAnsi="Calibri" w:cs="Calibri"/>
          <w:color w:val="002060"/>
          <w:sz w:val="32"/>
          <w:szCs w:val="32"/>
        </w:rPr>
      </w:pPr>
    </w:p>
    <w:p w14:paraId="2C6DE93E" w14:textId="7F9A4699" w:rsidR="00E06E29" w:rsidRDefault="00E06E29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1</w:t>
      </w:r>
      <w:r w:rsidR="00D33CFA">
        <w:rPr>
          <w:rFonts w:ascii="Calibri" w:hAnsi="Calibri" w:cs="Calibri"/>
          <w:color w:val="002060"/>
          <w:sz w:val="32"/>
          <w:szCs w:val="32"/>
        </w:rPr>
        <w:t>1</w:t>
      </w:r>
      <w:r>
        <w:rPr>
          <w:rFonts w:ascii="Calibri" w:hAnsi="Calibri" w:cs="Calibri"/>
          <w:color w:val="002060"/>
          <w:sz w:val="32"/>
          <w:szCs w:val="32"/>
        </w:rPr>
        <w:t>.</w:t>
      </w:r>
      <w:r w:rsidRPr="00E06E29">
        <w:t xml:space="preserve"> </w:t>
      </w:r>
      <w:r w:rsidRPr="00E06E29">
        <w:rPr>
          <w:rFonts w:ascii="Calibri" w:hAnsi="Calibri" w:cs="Calibri"/>
          <w:color w:val="002060"/>
          <w:sz w:val="32"/>
          <w:szCs w:val="32"/>
        </w:rPr>
        <w:t xml:space="preserve">What is </w:t>
      </w:r>
      <w:r>
        <w:rPr>
          <w:rFonts w:ascii="Calibri" w:hAnsi="Calibri" w:cs="Calibri"/>
          <w:b/>
          <w:bCs/>
          <w:color w:val="002060"/>
          <w:sz w:val="32"/>
          <w:szCs w:val="32"/>
        </w:rPr>
        <w:t xml:space="preserve">Master Data </w:t>
      </w:r>
      <w:r w:rsidRPr="00E06E29">
        <w:rPr>
          <w:rFonts w:ascii="Calibri" w:hAnsi="Calibri" w:cs="Calibri"/>
          <w:color w:val="002060"/>
          <w:sz w:val="32"/>
          <w:szCs w:val="32"/>
        </w:rPr>
        <w:t>in Oracle Inventory?</w:t>
      </w:r>
    </w:p>
    <w:p w14:paraId="5DADE72D" w14:textId="3D253552" w:rsidR="003D4B00" w:rsidRDefault="00AD2EF7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This is several pieces of data that is created in the inventory responsibility. It is used to maintain consistency and data integrity</w:t>
      </w:r>
      <w:r w:rsidR="00F9156D">
        <w:rPr>
          <w:rFonts w:ascii="Calibri" w:hAnsi="Calibri" w:cs="Calibri"/>
          <w:color w:val="002060"/>
          <w:sz w:val="32"/>
          <w:szCs w:val="32"/>
        </w:rPr>
        <w:t xml:space="preserve"> throughout the application. </w:t>
      </w:r>
    </w:p>
    <w:p w14:paraId="3420C28A" w14:textId="77777777" w:rsidR="00F9156D" w:rsidRDefault="00F9156D" w:rsidP="009D01A0">
      <w:pPr>
        <w:rPr>
          <w:rFonts w:ascii="Calibri" w:hAnsi="Calibri" w:cs="Calibri"/>
          <w:color w:val="002060"/>
          <w:sz w:val="32"/>
          <w:szCs w:val="32"/>
        </w:rPr>
      </w:pPr>
    </w:p>
    <w:p w14:paraId="4B3FC06C" w14:textId="119A46B3" w:rsidR="00F9156D" w:rsidRDefault="006625A7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 xml:space="preserve">Master Data uses several oracle modules that are used for data and is used in many different transactions. </w:t>
      </w:r>
      <w:r w:rsidR="004B7925">
        <w:rPr>
          <w:rFonts w:ascii="Calibri" w:hAnsi="Calibri" w:cs="Calibri"/>
          <w:color w:val="002060"/>
          <w:sz w:val="32"/>
          <w:szCs w:val="32"/>
        </w:rPr>
        <w:t xml:space="preserve">Som examples of this are Description, Units of Measure, Costing Methods, stocking type and item categories. </w:t>
      </w:r>
    </w:p>
    <w:p w14:paraId="243955B7" w14:textId="77777777" w:rsidR="003D4B00" w:rsidRDefault="003D4B00" w:rsidP="009D01A0">
      <w:pPr>
        <w:rPr>
          <w:rFonts w:ascii="Calibri" w:hAnsi="Calibri" w:cs="Calibri"/>
          <w:color w:val="002060"/>
          <w:sz w:val="32"/>
          <w:szCs w:val="32"/>
        </w:rPr>
      </w:pPr>
    </w:p>
    <w:p w14:paraId="23002F35" w14:textId="388D3427" w:rsidR="006B1D12" w:rsidRDefault="006B1D12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12.</w:t>
      </w:r>
      <w:r w:rsidR="00DF17FB">
        <w:rPr>
          <w:rFonts w:ascii="Calibri" w:hAnsi="Calibri" w:cs="Calibri"/>
          <w:color w:val="002060"/>
          <w:sz w:val="32"/>
          <w:szCs w:val="32"/>
        </w:rPr>
        <w:t xml:space="preserve">Show the existing ORG with navigation. </w:t>
      </w:r>
    </w:p>
    <w:p w14:paraId="7B8ADD47" w14:textId="258E8A46" w:rsidR="00811B21" w:rsidRDefault="00811B21" w:rsidP="009D01A0">
      <w:pPr>
        <w:rPr>
          <w:rFonts w:ascii="Calibri" w:hAnsi="Calibri" w:cs="Calibri"/>
          <w:color w:val="002060"/>
          <w:sz w:val="24"/>
          <w:szCs w:val="24"/>
        </w:rPr>
      </w:pPr>
      <w:r>
        <w:rPr>
          <w:rFonts w:ascii="Calibri" w:hAnsi="Calibri" w:cs="Calibri"/>
          <w:color w:val="002060"/>
          <w:sz w:val="24"/>
          <w:szCs w:val="24"/>
        </w:rPr>
        <w:t>Once you get here you go to Inventory &gt; Setup &gt; Organizations &gt; Organizations</w:t>
      </w:r>
    </w:p>
    <w:p w14:paraId="652360AC" w14:textId="77777777" w:rsidR="00811B21" w:rsidRPr="00811B21" w:rsidRDefault="00811B21" w:rsidP="009D01A0">
      <w:pPr>
        <w:rPr>
          <w:rFonts w:ascii="Calibri" w:hAnsi="Calibri" w:cs="Calibri"/>
          <w:color w:val="002060"/>
          <w:sz w:val="24"/>
          <w:szCs w:val="24"/>
        </w:rPr>
      </w:pPr>
    </w:p>
    <w:p w14:paraId="5EFD6F6E" w14:textId="4B08B21C" w:rsidR="00811B21" w:rsidRDefault="00811B21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4BA1034" wp14:editId="37406F3D">
            <wp:extent cx="5314286" cy="2116183"/>
            <wp:effectExtent l="0" t="0" r="1270" b="0"/>
            <wp:docPr id="148865696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56966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88" cy="212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896F5" w14:textId="77777777" w:rsidR="00811B21" w:rsidRDefault="00811B21" w:rsidP="009D01A0">
      <w:pPr>
        <w:rPr>
          <w:rFonts w:ascii="Calibri" w:hAnsi="Calibri" w:cs="Calibri"/>
          <w:color w:val="002060"/>
          <w:sz w:val="32"/>
          <w:szCs w:val="32"/>
        </w:rPr>
      </w:pPr>
    </w:p>
    <w:p w14:paraId="3843AEC0" w14:textId="5BE72B95" w:rsidR="00811B21" w:rsidRDefault="00CA13B5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 xml:space="preserve">In the Find Organizations form after you click on Vision Operations in the navigation. </w:t>
      </w:r>
    </w:p>
    <w:p w14:paraId="11EB0EB2" w14:textId="502491BA" w:rsidR="00E3487A" w:rsidRDefault="00E3487A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noProof/>
        </w:rPr>
        <w:drawing>
          <wp:inline distT="0" distB="0" distL="0" distR="0" wp14:anchorId="35F30495" wp14:editId="25F763DD">
            <wp:extent cx="5948045" cy="2447290"/>
            <wp:effectExtent l="0" t="0" r="0" b="0"/>
            <wp:docPr id="36534805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48056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4A8CC" w14:textId="77777777" w:rsidR="009C0F29" w:rsidRDefault="009C0F29" w:rsidP="009D01A0">
      <w:pPr>
        <w:rPr>
          <w:rFonts w:ascii="Calibri" w:hAnsi="Calibri" w:cs="Calibri"/>
          <w:color w:val="002060"/>
          <w:sz w:val="32"/>
          <w:szCs w:val="32"/>
        </w:rPr>
      </w:pPr>
    </w:p>
    <w:p w14:paraId="522CC09F" w14:textId="77777777" w:rsidR="009C0F29" w:rsidRDefault="009C0F29" w:rsidP="009D01A0">
      <w:pPr>
        <w:rPr>
          <w:rFonts w:ascii="Calibri" w:hAnsi="Calibri" w:cs="Calibri"/>
          <w:color w:val="002060"/>
          <w:sz w:val="32"/>
          <w:szCs w:val="32"/>
        </w:rPr>
      </w:pPr>
    </w:p>
    <w:p w14:paraId="3857FAFF" w14:textId="77777777" w:rsidR="009C0F29" w:rsidRDefault="009C0F29" w:rsidP="009D01A0">
      <w:pPr>
        <w:rPr>
          <w:rFonts w:ascii="Calibri" w:hAnsi="Calibri" w:cs="Calibri"/>
          <w:color w:val="002060"/>
          <w:sz w:val="32"/>
          <w:szCs w:val="32"/>
        </w:rPr>
      </w:pPr>
    </w:p>
    <w:p w14:paraId="47947549" w14:textId="1CBA88E0" w:rsidR="009C0F29" w:rsidRDefault="009C0F29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 xml:space="preserve">Once you click on Find for Vision Operations then this window will come up. </w:t>
      </w:r>
    </w:p>
    <w:p w14:paraId="1407D5F5" w14:textId="4F59A7EB" w:rsidR="009C0F29" w:rsidRDefault="009C0F29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D8BB58B" wp14:editId="0F1FCB05">
            <wp:extent cx="6858000" cy="3857625"/>
            <wp:effectExtent l="0" t="0" r="0" b="9525"/>
            <wp:docPr id="947283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28326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478F" w14:textId="77777777" w:rsidR="00E3487A" w:rsidRDefault="00E3487A" w:rsidP="009D01A0">
      <w:pPr>
        <w:rPr>
          <w:rFonts w:ascii="Calibri" w:hAnsi="Calibri" w:cs="Calibri"/>
          <w:color w:val="002060"/>
          <w:sz w:val="32"/>
          <w:szCs w:val="32"/>
        </w:rPr>
      </w:pPr>
    </w:p>
    <w:p w14:paraId="30644BE6" w14:textId="4BC1CA4E" w:rsidR="006E5862" w:rsidRDefault="006E5862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13:</w:t>
      </w:r>
      <w:r w:rsidRPr="006E5862">
        <w:t xml:space="preserve"> </w:t>
      </w:r>
      <w:r w:rsidRPr="006E5862">
        <w:rPr>
          <w:rFonts w:ascii="Calibri" w:hAnsi="Calibri" w:cs="Calibri"/>
          <w:color w:val="002060"/>
          <w:sz w:val="32"/>
          <w:szCs w:val="32"/>
        </w:rPr>
        <w:t xml:space="preserve">You can manage only finished goods in </w:t>
      </w:r>
      <w:r w:rsidRPr="006E5862">
        <w:rPr>
          <w:rFonts w:ascii="Calibri" w:hAnsi="Calibri" w:cs="Calibri"/>
          <w:b/>
          <w:bCs/>
          <w:color w:val="002060"/>
          <w:sz w:val="32"/>
          <w:szCs w:val="32"/>
        </w:rPr>
        <w:t>Oracle Inventory</w:t>
      </w:r>
      <w:r>
        <w:rPr>
          <w:rFonts w:ascii="Calibri" w:hAnsi="Calibri" w:cs="Calibri"/>
          <w:color w:val="002060"/>
          <w:sz w:val="32"/>
          <w:szCs w:val="32"/>
        </w:rPr>
        <w:t>?</w:t>
      </w:r>
    </w:p>
    <w:p w14:paraId="770B9670" w14:textId="77777777" w:rsidR="00CD49C7" w:rsidRDefault="00CD49C7" w:rsidP="009D01A0">
      <w:pPr>
        <w:rPr>
          <w:rFonts w:ascii="Calibri" w:hAnsi="Calibri" w:cs="Calibri"/>
          <w:color w:val="002060"/>
          <w:sz w:val="32"/>
          <w:szCs w:val="32"/>
        </w:rPr>
      </w:pPr>
    </w:p>
    <w:p w14:paraId="4E28E5CA" w14:textId="53DD4B1B" w:rsidR="00CD49C7" w:rsidRDefault="00842676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Since Oracle Inventory is flexible,</w:t>
      </w:r>
      <w:r w:rsidR="00EF4154">
        <w:rPr>
          <w:rFonts w:ascii="Calibri" w:hAnsi="Calibri" w:cs="Calibri"/>
          <w:color w:val="002060"/>
          <w:sz w:val="32"/>
          <w:szCs w:val="32"/>
        </w:rPr>
        <w:t xml:space="preserve"> </w:t>
      </w:r>
      <w:r>
        <w:rPr>
          <w:rFonts w:ascii="Calibri" w:hAnsi="Calibri" w:cs="Calibri"/>
          <w:color w:val="002060"/>
          <w:sz w:val="32"/>
          <w:szCs w:val="32"/>
        </w:rPr>
        <w:t xml:space="preserve">it is not limited to only finished goods. It’s designed to handle various types of inventory including but not limited to finished goods. You can manage </w:t>
      </w:r>
      <w:r w:rsidR="00784C1A">
        <w:rPr>
          <w:rFonts w:ascii="Calibri" w:hAnsi="Calibri" w:cs="Calibri"/>
          <w:color w:val="002060"/>
          <w:sz w:val="32"/>
          <w:szCs w:val="32"/>
        </w:rPr>
        <w:t xml:space="preserve">Raw Materials, Work-In-Progress items, Finished Goods. Maintenance, Repair, and Operations Items. </w:t>
      </w:r>
      <w:r w:rsidR="001E23B6">
        <w:rPr>
          <w:rFonts w:ascii="Calibri" w:hAnsi="Calibri" w:cs="Calibri"/>
          <w:color w:val="002060"/>
          <w:sz w:val="32"/>
          <w:szCs w:val="32"/>
        </w:rPr>
        <w:t xml:space="preserve">Expense items. </w:t>
      </w:r>
    </w:p>
    <w:p w14:paraId="5B952294" w14:textId="70F263CC" w:rsidR="006E5862" w:rsidRDefault="16415D5D" w:rsidP="009D01A0">
      <w:pPr>
        <w:rPr>
          <w:rFonts w:ascii="Calibri" w:hAnsi="Calibri" w:cs="Calibri"/>
          <w:b/>
          <w:bCs/>
          <w:color w:val="002060"/>
          <w:sz w:val="32"/>
          <w:szCs w:val="32"/>
        </w:rPr>
      </w:pPr>
      <w:r w:rsidRPr="16415D5D">
        <w:rPr>
          <w:rFonts w:ascii="Calibri" w:hAnsi="Calibri" w:cs="Calibri"/>
          <w:color w:val="002060"/>
          <w:sz w:val="32"/>
          <w:szCs w:val="32"/>
        </w:rPr>
        <w:t>14.</w:t>
      </w:r>
      <w:r>
        <w:t xml:space="preserve"> </w:t>
      </w:r>
      <w:r w:rsidRPr="16415D5D">
        <w:rPr>
          <w:rFonts w:ascii="Calibri" w:hAnsi="Calibri" w:cs="Calibri"/>
          <w:color w:val="002060"/>
          <w:sz w:val="32"/>
          <w:szCs w:val="32"/>
        </w:rPr>
        <w:t xml:space="preserve">You need to create an item before performing inventory transactions </w:t>
      </w:r>
      <w:bookmarkStart w:id="0" w:name="_Int_30MzXdNf"/>
      <w:r w:rsidRPr="16415D5D">
        <w:rPr>
          <w:rFonts w:ascii="Calibri" w:hAnsi="Calibri" w:cs="Calibri"/>
          <w:color w:val="002060"/>
          <w:sz w:val="32"/>
          <w:szCs w:val="32"/>
        </w:rPr>
        <w:t xml:space="preserve">   </w:t>
      </w:r>
      <w:r w:rsidRPr="16415D5D">
        <w:rPr>
          <w:rFonts w:ascii="Calibri" w:hAnsi="Calibri" w:cs="Calibri"/>
          <w:b/>
          <w:bCs/>
          <w:color w:val="002060"/>
          <w:sz w:val="32"/>
          <w:szCs w:val="32"/>
        </w:rPr>
        <w:t>[</w:t>
      </w:r>
      <w:bookmarkEnd w:id="0"/>
      <w:r w:rsidRPr="16415D5D">
        <w:rPr>
          <w:rFonts w:ascii="Calibri" w:hAnsi="Calibri" w:cs="Calibri"/>
          <w:b/>
          <w:bCs/>
          <w:color w:val="002060"/>
          <w:sz w:val="32"/>
          <w:szCs w:val="32"/>
        </w:rPr>
        <w:t>T</w:t>
      </w:r>
      <w:r w:rsidR="00EF4154">
        <w:rPr>
          <w:rFonts w:ascii="Calibri" w:hAnsi="Calibri" w:cs="Calibri"/>
          <w:b/>
          <w:bCs/>
          <w:color w:val="002060"/>
          <w:sz w:val="32"/>
          <w:szCs w:val="32"/>
        </w:rPr>
        <w:t>ru</w:t>
      </w:r>
      <w:r w:rsidRPr="16415D5D">
        <w:rPr>
          <w:rFonts w:ascii="Calibri" w:hAnsi="Calibri" w:cs="Calibri"/>
          <w:b/>
          <w:bCs/>
          <w:color w:val="002060"/>
          <w:sz w:val="32"/>
          <w:szCs w:val="32"/>
        </w:rPr>
        <w:t>e/False].</w:t>
      </w:r>
    </w:p>
    <w:p w14:paraId="38AAA0D4" w14:textId="4A0B3AA4" w:rsidR="007F504D" w:rsidRPr="007F504D" w:rsidRDefault="007F504D" w:rsidP="009D01A0">
      <w:pPr>
        <w:rPr>
          <w:rFonts w:ascii="Calibri" w:hAnsi="Calibri" w:cs="Calibri"/>
          <w:color w:val="002060"/>
          <w:sz w:val="24"/>
          <w:szCs w:val="24"/>
        </w:rPr>
      </w:pPr>
      <w:r>
        <w:rPr>
          <w:rFonts w:ascii="Calibri" w:hAnsi="Calibri" w:cs="Calibri"/>
          <w:color w:val="002060"/>
          <w:sz w:val="24"/>
          <w:szCs w:val="24"/>
        </w:rPr>
        <w:t>True because a Master Item has to be made be</w:t>
      </w:r>
      <w:r w:rsidR="009F11EF">
        <w:rPr>
          <w:rFonts w:ascii="Calibri" w:hAnsi="Calibri" w:cs="Calibri"/>
          <w:color w:val="002060"/>
          <w:sz w:val="24"/>
          <w:szCs w:val="24"/>
        </w:rPr>
        <w:t>f</w:t>
      </w:r>
      <w:r>
        <w:rPr>
          <w:rFonts w:ascii="Calibri" w:hAnsi="Calibri" w:cs="Calibri"/>
          <w:color w:val="002060"/>
          <w:sz w:val="24"/>
          <w:szCs w:val="24"/>
        </w:rPr>
        <w:t>ore making any sort of inventory transaction</w:t>
      </w:r>
    </w:p>
    <w:p w14:paraId="6DD80148" w14:textId="77777777" w:rsidR="007F504D" w:rsidRDefault="007F504D" w:rsidP="009D01A0">
      <w:pPr>
        <w:rPr>
          <w:rFonts w:ascii="Calibri" w:hAnsi="Calibri" w:cs="Calibri"/>
          <w:color w:val="002060"/>
          <w:sz w:val="32"/>
          <w:szCs w:val="32"/>
        </w:rPr>
      </w:pPr>
    </w:p>
    <w:p w14:paraId="66719455" w14:textId="3DD4CEF6" w:rsidR="004065A8" w:rsidRDefault="004065A8" w:rsidP="009D01A0">
      <w:pPr>
        <w:rPr>
          <w:rFonts w:ascii="Calibri" w:hAnsi="Calibri" w:cs="Calibri"/>
          <w:b/>
          <w:bCs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15.</w:t>
      </w:r>
      <w:r w:rsidR="0098558E" w:rsidRPr="0098558E">
        <w:t xml:space="preserve"> </w:t>
      </w:r>
      <w:r w:rsidR="0098558E" w:rsidRPr="0098558E">
        <w:rPr>
          <w:rFonts w:ascii="Calibri" w:hAnsi="Calibri" w:cs="Calibri"/>
          <w:color w:val="002060"/>
          <w:sz w:val="32"/>
          <w:szCs w:val="32"/>
        </w:rPr>
        <w:t>Sub inventories are optional in Oracle Inventory.</w:t>
      </w:r>
      <w:r w:rsidR="0098558E" w:rsidRPr="0098558E">
        <w:rPr>
          <w:rFonts w:ascii="Calibri" w:hAnsi="Calibri" w:cs="Calibri"/>
          <w:b/>
          <w:bCs/>
          <w:color w:val="002060"/>
          <w:sz w:val="32"/>
          <w:szCs w:val="32"/>
        </w:rPr>
        <w:t xml:space="preserve"> [Ture/False].</w:t>
      </w:r>
    </w:p>
    <w:p w14:paraId="64EBC63C" w14:textId="2CD34C8A" w:rsidR="007F504D" w:rsidRPr="007F504D" w:rsidRDefault="007F504D" w:rsidP="009D01A0">
      <w:pPr>
        <w:rPr>
          <w:rFonts w:ascii="Calibri" w:hAnsi="Calibri" w:cs="Calibri"/>
          <w:color w:val="002060"/>
          <w:sz w:val="24"/>
          <w:szCs w:val="24"/>
        </w:rPr>
      </w:pPr>
      <w:r>
        <w:rPr>
          <w:rFonts w:ascii="Calibri" w:hAnsi="Calibri" w:cs="Calibri"/>
          <w:color w:val="002060"/>
          <w:sz w:val="24"/>
          <w:szCs w:val="24"/>
        </w:rPr>
        <w:t xml:space="preserve">True, because </w:t>
      </w:r>
      <w:r w:rsidR="00EF4154">
        <w:rPr>
          <w:rFonts w:ascii="Calibri" w:hAnsi="Calibri" w:cs="Calibri"/>
          <w:color w:val="002060"/>
          <w:sz w:val="24"/>
          <w:szCs w:val="24"/>
        </w:rPr>
        <w:t xml:space="preserve">they help manage and track inventory like physical items more efficiently. </w:t>
      </w:r>
    </w:p>
    <w:p w14:paraId="3AA394DC" w14:textId="77777777" w:rsidR="007F504D" w:rsidRDefault="007F504D" w:rsidP="009D01A0">
      <w:pPr>
        <w:rPr>
          <w:rFonts w:ascii="Calibri" w:hAnsi="Calibri" w:cs="Calibri"/>
          <w:b/>
          <w:bCs/>
          <w:color w:val="002060"/>
          <w:sz w:val="32"/>
          <w:szCs w:val="32"/>
        </w:rPr>
      </w:pPr>
    </w:p>
    <w:p w14:paraId="7FDEEA29" w14:textId="77777777" w:rsidR="007F504D" w:rsidRDefault="007F504D" w:rsidP="009D01A0">
      <w:pPr>
        <w:rPr>
          <w:rFonts w:ascii="Calibri" w:hAnsi="Calibri" w:cs="Calibri"/>
          <w:b/>
          <w:bCs/>
          <w:color w:val="002060"/>
          <w:sz w:val="32"/>
          <w:szCs w:val="32"/>
        </w:rPr>
      </w:pPr>
    </w:p>
    <w:p w14:paraId="657CCE29" w14:textId="77777777" w:rsidR="009D01A0" w:rsidRPr="009D01A0" w:rsidRDefault="009D01A0" w:rsidP="009D01A0">
      <w:pPr>
        <w:rPr>
          <w:rFonts w:ascii="Calibri" w:hAnsi="Calibri" w:cs="Calibri"/>
          <w:color w:val="002060"/>
          <w:sz w:val="32"/>
          <w:szCs w:val="32"/>
        </w:rPr>
      </w:pPr>
    </w:p>
    <w:p w14:paraId="3864E604" w14:textId="02913335" w:rsidR="009D01A0" w:rsidRDefault="009D01A0" w:rsidP="009D01A0">
      <w:pPr>
        <w:rPr>
          <w:rFonts w:ascii="Calibri" w:hAnsi="Calibri" w:cs="Calibri"/>
          <w:color w:val="002060"/>
          <w:sz w:val="32"/>
          <w:szCs w:val="32"/>
        </w:rPr>
      </w:pPr>
    </w:p>
    <w:p w14:paraId="21B6E431" w14:textId="6A8CD8C5" w:rsidR="00DC1797" w:rsidRDefault="00DC1797" w:rsidP="009D01A0"/>
    <w:sectPr w:rsidR="00DC1797" w:rsidSect="009D01A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30MzXdNf" int2:invalidationBookmarkName="" int2:hashCode="uw2UACBHigFjj1" int2:id="xAzM3NhC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867B04"/>
    <w:multiLevelType w:val="hybridMultilevel"/>
    <w:tmpl w:val="5F8A9D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512BAB"/>
    <w:multiLevelType w:val="hybridMultilevel"/>
    <w:tmpl w:val="0C2C671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5357144">
    <w:abstractNumId w:val="1"/>
  </w:num>
  <w:num w:numId="2" w16cid:durableId="6311340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oNotTrackMov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D01A0"/>
    <w:rsid w:val="00032B3F"/>
    <w:rsid w:val="00057CCF"/>
    <w:rsid w:val="00063164"/>
    <w:rsid w:val="000A5E62"/>
    <w:rsid w:val="00164FE9"/>
    <w:rsid w:val="001A6950"/>
    <w:rsid w:val="001E23B6"/>
    <w:rsid w:val="0020464F"/>
    <w:rsid w:val="00291538"/>
    <w:rsid w:val="0029165E"/>
    <w:rsid w:val="002A5D7F"/>
    <w:rsid w:val="002D002F"/>
    <w:rsid w:val="00330CD3"/>
    <w:rsid w:val="003D4B00"/>
    <w:rsid w:val="004065A8"/>
    <w:rsid w:val="004101C9"/>
    <w:rsid w:val="0042312D"/>
    <w:rsid w:val="00456755"/>
    <w:rsid w:val="00464747"/>
    <w:rsid w:val="004B4CAE"/>
    <w:rsid w:val="004B7925"/>
    <w:rsid w:val="004B7E17"/>
    <w:rsid w:val="004C1F15"/>
    <w:rsid w:val="005D0995"/>
    <w:rsid w:val="005F0DFC"/>
    <w:rsid w:val="006625A7"/>
    <w:rsid w:val="006B1D12"/>
    <w:rsid w:val="006C1EA0"/>
    <w:rsid w:val="006E11E8"/>
    <w:rsid w:val="006E5862"/>
    <w:rsid w:val="0070006F"/>
    <w:rsid w:val="007512D7"/>
    <w:rsid w:val="0076599E"/>
    <w:rsid w:val="00784C1A"/>
    <w:rsid w:val="007C1C6F"/>
    <w:rsid w:val="007D1A96"/>
    <w:rsid w:val="007F504D"/>
    <w:rsid w:val="00811B21"/>
    <w:rsid w:val="00842676"/>
    <w:rsid w:val="00875D0A"/>
    <w:rsid w:val="008E75F2"/>
    <w:rsid w:val="00905339"/>
    <w:rsid w:val="0097596B"/>
    <w:rsid w:val="0098558E"/>
    <w:rsid w:val="009933DC"/>
    <w:rsid w:val="009C0F29"/>
    <w:rsid w:val="009C1807"/>
    <w:rsid w:val="009D01A0"/>
    <w:rsid w:val="009F05FD"/>
    <w:rsid w:val="009F11EF"/>
    <w:rsid w:val="00A1083E"/>
    <w:rsid w:val="00A424DB"/>
    <w:rsid w:val="00AA545C"/>
    <w:rsid w:val="00AD2EF7"/>
    <w:rsid w:val="00AE71C1"/>
    <w:rsid w:val="00B05072"/>
    <w:rsid w:val="00B52EEE"/>
    <w:rsid w:val="00BB1686"/>
    <w:rsid w:val="00BC2B56"/>
    <w:rsid w:val="00BF06AA"/>
    <w:rsid w:val="00C24F37"/>
    <w:rsid w:val="00C70BD0"/>
    <w:rsid w:val="00CA13B5"/>
    <w:rsid w:val="00CD49C7"/>
    <w:rsid w:val="00CF7292"/>
    <w:rsid w:val="00D0603E"/>
    <w:rsid w:val="00D33CFA"/>
    <w:rsid w:val="00D56A01"/>
    <w:rsid w:val="00D63D20"/>
    <w:rsid w:val="00DC1797"/>
    <w:rsid w:val="00DD5CEA"/>
    <w:rsid w:val="00DF17FB"/>
    <w:rsid w:val="00E06E29"/>
    <w:rsid w:val="00E3487A"/>
    <w:rsid w:val="00E67E56"/>
    <w:rsid w:val="00E837F1"/>
    <w:rsid w:val="00E933A6"/>
    <w:rsid w:val="00EC7683"/>
    <w:rsid w:val="00EF4154"/>
    <w:rsid w:val="00F21E38"/>
    <w:rsid w:val="00F6439C"/>
    <w:rsid w:val="00F9156D"/>
    <w:rsid w:val="00FF2288"/>
    <w:rsid w:val="16415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008E6"/>
  <w15:chartTrackingRefBased/>
  <w15:docId w15:val="{5791F63A-4AED-4B99-8F15-1624F2AE9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01A0"/>
    <w:pPr>
      <w:spacing w:after="160" w:line="259" w:lineRule="auto"/>
    </w:pPr>
    <w:rPr>
      <w:kern w:val="2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01A0"/>
    <w:pPr>
      <w:keepNext/>
      <w:keepLines/>
      <w:spacing w:before="360" w:after="80"/>
      <w:outlineLvl w:val="0"/>
    </w:pPr>
    <w:rPr>
      <w:rFonts w:ascii="Aptos Display" w:eastAsia="Times New Roman" w:hAnsi="Aptos Display"/>
      <w:color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01A0"/>
    <w:pPr>
      <w:keepNext/>
      <w:keepLines/>
      <w:spacing w:before="160" w:after="80"/>
      <w:outlineLvl w:val="1"/>
    </w:pPr>
    <w:rPr>
      <w:rFonts w:ascii="Aptos Display" w:eastAsia="Times New Roman" w:hAnsi="Aptos Display"/>
      <w:color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01A0"/>
    <w:pPr>
      <w:keepNext/>
      <w:keepLines/>
      <w:spacing w:before="160" w:after="80"/>
      <w:outlineLvl w:val="2"/>
    </w:pPr>
    <w:rPr>
      <w:rFonts w:eastAsia="Times New Roman"/>
      <w:color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01A0"/>
    <w:pPr>
      <w:keepNext/>
      <w:keepLines/>
      <w:spacing w:before="80" w:after="40"/>
      <w:outlineLvl w:val="3"/>
    </w:pPr>
    <w:rPr>
      <w:rFonts w:eastAsia="Times New Roman"/>
      <w:i/>
      <w:iCs/>
      <w:color w:val="0F476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01A0"/>
    <w:pPr>
      <w:keepNext/>
      <w:keepLines/>
      <w:spacing w:before="80" w:after="40"/>
      <w:outlineLvl w:val="4"/>
    </w:pPr>
    <w:rPr>
      <w:rFonts w:eastAsia="Times New Roman"/>
      <w:color w:val="0F476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01A0"/>
    <w:pPr>
      <w:keepNext/>
      <w:keepLines/>
      <w:spacing w:before="40" w:after="0"/>
      <w:outlineLvl w:val="5"/>
    </w:pPr>
    <w:rPr>
      <w:rFonts w:eastAsia="Times New Roman"/>
      <w:i/>
      <w:iCs/>
      <w:color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01A0"/>
    <w:pPr>
      <w:keepNext/>
      <w:keepLines/>
      <w:spacing w:before="40" w:after="0"/>
      <w:outlineLvl w:val="6"/>
    </w:pPr>
    <w:rPr>
      <w:rFonts w:eastAsia="Times New Roman"/>
      <w:color w:val="595959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01A0"/>
    <w:pPr>
      <w:keepNext/>
      <w:keepLines/>
      <w:spacing w:after="0"/>
      <w:outlineLvl w:val="7"/>
    </w:pPr>
    <w:rPr>
      <w:rFonts w:eastAsia="Times New Roman"/>
      <w:i/>
      <w:iCs/>
      <w:color w:val="272727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01A0"/>
    <w:pPr>
      <w:keepNext/>
      <w:keepLines/>
      <w:spacing w:after="0"/>
      <w:outlineLvl w:val="8"/>
    </w:pPr>
    <w:rPr>
      <w:rFonts w:eastAsia="Times New Roman"/>
      <w:color w:val="2727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9D01A0"/>
    <w:rPr>
      <w:rFonts w:ascii="Aptos Display" w:eastAsia="Times New Roman" w:hAnsi="Aptos Display" w:cs="Times New Roman"/>
      <w:color w:val="0F4761"/>
      <w:sz w:val="40"/>
      <w:szCs w:val="40"/>
    </w:rPr>
  </w:style>
  <w:style w:type="character" w:customStyle="1" w:styleId="Heading2Char">
    <w:name w:val="Heading 2 Char"/>
    <w:link w:val="Heading2"/>
    <w:uiPriority w:val="9"/>
    <w:semiHidden/>
    <w:rsid w:val="009D01A0"/>
    <w:rPr>
      <w:rFonts w:ascii="Aptos Display" w:eastAsia="Times New Roman" w:hAnsi="Aptos Display" w:cs="Times New Roman"/>
      <w:color w:val="0F4761"/>
      <w:sz w:val="32"/>
      <w:szCs w:val="32"/>
    </w:rPr>
  </w:style>
  <w:style w:type="character" w:customStyle="1" w:styleId="Heading3Char">
    <w:name w:val="Heading 3 Char"/>
    <w:link w:val="Heading3"/>
    <w:uiPriority w:val="9"/>
    <w:semiHidden/>
    <w:rsid w:val="009D01A0"/>
    <w:rPr>
      <w:rFonts w:eastAsia="Times New Roman" w:cs="Times New Roman"/>
      <w:color w:val="0F4761"/>
      <w:sz w:val="28"/>
      <w:szCs w:val="28"/>
    </w:rPr>
  </w:style>
  <w:style w:type="character" w:customStyle="1" w:styleId="Heading4Char">
    <w:name w:val="Heading 4 Char"/>
    <w:link w:val="Heading4"/>
    <w:uiPriority w:val="9"/>
    <w:semiHidden/>
    <w:rsid w:val="009D01A0"/>
    <w:rPr>
      <w:rFonts w:eastAsia="Times New Roman" w:cs="Times New Roman"/>
      <w:i/>
      <w:iCs/>
      <w:color w:val="0F4761"/>
    </w:rPr>
  </w:style>
  <w:style w:type="character" w:customStyle="1" w:styleId="Heading5Char">
    <w:name w:val="Heading 5 Char"/>
    <w:link w:val="Heading5"/>
    <w:uiPriority w:val="9"/>
    <w:semiHidden/>
    <w:rsid w:val="009D01A0"/>
    <w:rPr>
      <w:rFonts w:eastAsia="Times New Roman" w:cs="Times New Roman"/>
      <w:color w:val="0F4761"/>
    </w:rPr>
  </w:style>
  <w:style w:type="character" w:customStyle="1" w:styleId="Heading6Char">
    <w:name w:val="Heading 6 Char"/>
    <w:link w:val="Heading6"/>
    <w:uiPriority w:val="9"/>
    <w:semiHidden/>
    <w:rsid w:val="009D01A0"/>
    <w:rPr>
      <w:rFonts w:eastAsia="Times New Roman" w:cs="Times New Roman"/>
      <w:i/>
      <w:iCs/>
      <w:color w:val="595959"/>
    </w:rPr>
  </w:style>
  <w:style w:type="character" w:customStyle="1" w:styleId="Heading7Char">
    <w:name w:val="Heading 7 Char"/>
    <w:link w:val="Heading7"/>
    <w:uiPriority w:val="9"/>
    <w:semiHidden/>
    <w:rsid w:val="009D01A0"/>
    <w:rPr>
      <w:rFonts w:eastAsia="Times New Roman" w:cs="Times New Roman"/>
      <w:color w:val="595959"/>
    </w:rPr>
  </w:style>
  <w:style w:type="character" w:customStyle="1" w:styleId="Heading8Char">
    <w:name w:val="Heading 8 Char"/>
    <w:link w:val="Heading8"/>
    <w:uiPriority w:val="9"/>
    <w:semiHidden/>
    <w:rsid w:val="009D01A0"/>
    <w:rPr>
      <w:rFonts w:eastAsia="Times New Roman" w:cs="Times New Roman"/>
      <w:i/>
      <w:iCs/>
      <w:color w:val="272727"/>
    </w:rPr>
  </w:style>
  <w:style w:type="character" w:customStyle="1" w:styleId="Heading9Char">
    <w:name w:val="Heading 9 Char"/>
    <w:link w:val="Heading9"/>
    <w:uiPriority w:val="9"/>
    <w:semiHidden/>
    <w:rsid w:val="009D01A0"/>
    <w:rPr>
      <w:rFonts w:eastAsia="Times New Roman" w:cs="Times New Roman"/>
      <w:color w:val="272727"/>
    </w:rPr>
  </w:style>
  <w:style w:type="paragraph" w:styleId="Title">
    <w:name w:val="Title"/>
    <w:basedOn w:val="Normal"/>
    <w:next w:val="Normal"/>
    <w:link w:val="TitleChar"/>
    <w:uiPriority w:val="10"/>
    <w:qFormat/>
    <w:rsid w:val="009D01A0"/>
    <w:pPr>
      <w:spacing w:after="80" w:line="240" w:lineRule="auto"/>
      <w:contextualSpacing/>
    </w:pPr>
    <w:rPr>
      <w:rFonts w:ascii="Aptos Display" w:eastAsia="Times New Roman" w:hAnsi="Aptos Display"/>
      <w:spacing w:val="-10"/>
      <w:kern w:val="28"/>
      <w:sz w:val="56"/>
      <w:szCs w:val="56"/>
    </w:rPr>
  </w:style>
  <w:style w:type="character" w:customStyle="1" w:styleId="TitleChar">
    <w:name w:val="Title Char"/>
    <w:link w:val="Title"/>
    <w:uiPriority w:val="10"/>
    <w:rsid w:val="009D01A0"/>
    <w:rPr>
      <w:rFonts w:ascii="Aptos Display" w:eastAsia="Times New Roman" w:hAnsi="Aptos Display" w:cs="Times New Roman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01A0"/>
    <w:pPr>
      <w:numPr>
        <w:ilvl w:val="1"/>
      </w:numPr>
    </w:pPr>
    <w:rPr>
      <w:rFonts w:eastAsia="Times New Roman"/>
      <w:color w:val="595959"/>
      <w:spacing w:val="15"/>
      <w:sz w:val="28"/>
      <w:szCs w:val="28"/>
    </w:rPr>
  </w:style>
  <w:style w:type="character" w:customStyle="1" w:styleId="SubtitleChar">
    <w:name w:val="Subtitle Char"/>
    <w:link w:val="Subtitle"/>
    <w:uiPriority w:val="11"/>
    <w:rsid w:val="009D01A0"/>
    <w:rPr>
      <w:rFonts w:eastAsia="Times New Roman" w:cs="Times New Roman"/>
      <w:color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01A0"/>
    <w:pPr>
      <w:spacing w:before="160"/>
      <w:jc w:val="center"/>
    </w:pPr>
    <w:rPr>
      <w:i/>
      <w:iCs/>
      <w:color w:val="404040"/>
    </w:rPr>
  </w:style>
  <w:style w:type="character" w:customStyle="1" w:styleId="QuoteChar">
    <w:name w:val="Quote Char"/>
    <w:link w:val="Quote"/>
    <w:uiPriority w:val="29"/>
    <w:rsid w:val="009D01A0"/>
    <w:rPr>
      <w:i/>
      <w:iCs/>
      <w:color w:val="404040"/>
    </w:rPr>
  </w:style>
  <w:style w:type="paragraph" w:styleId="ListParagraph">
    <w:name w:val="List Paragraph"/>
    <w:basedOn w:val="Normal"/>
    <w:uiPriority w:val="34"/>
    <w:qFormat/>
    <w:rsid w:val="009D01A0"/>
    <w:pPr>
      <w:ind w:left="720"/>
      <w:contextualSpacing/>
    </w:pPr>
  </w:style>
  <w:style w:type="character" w:styleId="IntenseEmphasis">
    <w:name w:val="Intense Emphasis"/>
    <w:uiPriority w:val="21"/>
    <w:qFormat/>
    <w:rsid w:val="009D01A0"/>
    <w:rPr>
      <w:i/>
      <w:iCs/>
      <w:color w:val="0F476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01A0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/>
    </w:rPr>
  </w:style>
  <w:style w:type="character" w:customStyle="1" w:styleId="IntenseQuoteChar">
    <w:name w:val="Intense Quote Char"/>
    <w:link w:val="IntenseQuote"/>
    <w:uiPriority w:val="30"/>
    <w:rsid w:val="009D01A0"/>
    <w:rPr>
      <w:i/>
      <w:iCs/>
      <w:color w:val="0F4761"/>
    </w:rPr>
  </w:style>
  <w:style w:type="character" w:styleId="IntenseReference">
    <w:name w:val="Intense Reference"/>
    <w:uiPriority w:val="32"/>
    <w:qFormat/>
    <w:rsid w:val="009D01A0"/>
    <w:rPr>
      <w:b/>
      <w:bCs/>
      <w:smallCaps/>
      <w:color w:val="0F476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microsoft.com/office/2020/10/relationships/intelligence" Target="intelligence2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524BC6-2B2C-46DC-B992-1D823C8E13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585</Words>
  <Characters>3337</Characters>
  <Application>Microsoft Office Word</Application>
  <DocSecurity>0</DocSecurity>
  <Lines>27</Lines>
  <Paragraphs>7</Paragraphs>
  <ScaleCrop>false</ScaleCrop>
  <Company/>
  <LinksUpToDate>false</LinksUpToDate>
  <CharactersWithSpaces>3915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Avijit Chandra</dc:creator>
  <cp:keywords/>
  <dc:description/>
  <cp:lastModifiedBy>Michael Trepanier</cp:lastModifiedBy>
  <cp:revision>2</cp:revision>
  <dcterms:created xsi:type="dcterms:W3CDTF">2024-12-06T16:11:00Z</dcterms:created>
  <dcterms:modified xsi:type="dcterms:W3CDTF">2024-12-06T16:11:00Z</dcterms:modified>
</cp:coreProperties>
</file>