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SHREEMAY SHIVAPRASAD PANHALKAR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shreemay1993@gmail.com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ab/>
        <w:t xml:space="preserve">Mobile: +1(682)256-9000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Address: 105 E Mitchell St Apt 134, Arlington, TX – 76010,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To gain knowledge in the field of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University of Texas at Arlington (Master of Science in Computer Science)</w:t>
        <w:tab/>
        <w:t xml:space="preserve">08/2016 -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Courses - Data Analysis and Modelling, Design and Analysis of Algorithms, Web Data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University of Pune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Bachelor of Engineering</w:t>
      </w:r>
      <w:r w:rsidDel="00000000" w:rsidR="00000000" w:rsidRPr="00000000">
        <w:rPr>
          <w:rFonts w:ascii="Arial" w:cs="Arial" w:eastAsia="Arial" w:hAnsi="Arial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Information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)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Passed with First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INDUSTRIAL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Analytics Intern                 Sokrati Technologies Pvt. Ltd.            (Jun 2014 – May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‘Logical Itemset Mining’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Google Research Paper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(IEEE) has been implemented and </w:t>
      </w:r>
      <w:hyperlink r:id="rId7">
        <w:r w:rsidDel="00000000" w:rsidR="00000000" w:rsidRPr="00000000">
          <w:rPr>
            <w:rFonts w:ascii="Arial" w:cs="Arial" w:eastAsia="Arial" w:hAnsi="Arial"/>
            <w:i w:val="1"/>
            <w:color w:val="0563c1"/>
            <w:u w:val="single"/>
            <w:rtl w:val="0"/>
          </w:rPr>
          <w:t xml:space="preserve">open-sourced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Used by Sokrati for handling products recommendations for their client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Technologies Used – Python, Hadoop DFS, Redis, Py-Lucene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Trainee</w:t>
        <w:tab/>
        <w:tab/>
        <w:tab/>
        <w:t xml:space="preserve">     Orwell IT Solutions</w:t>
        <w:tab/>
        <w:tab/>
        <w:tab/>
        <w:t xml:space="preserve">(Jul 2015 - Mar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Worked on a website (generic framework) with data driven contents.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Website manager will be able to design website and its contents dynamically.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Technologies used - C# .NET, MVC, SQL Server, AngularJS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Data Scientist’s Toolbox by Johns Hopkins University on Coursera. March 8, 2016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before="0" w:line="259" w:lineRule="auto"/>
        <w:ind w:left="720" w:hanging="360"/>
        <w:contextualSpacing w:val="1"/>
        <w:rPr>
          <w:rFonts w:ascii="Arial" w:cs="Arial" w:eastAsia="Arial" w:hAnsi="Arial"/>
          <w:b w:val="0"/>
          <w:color w:val="333333"/>
          <w:sz w:val="22"/>
          <w:szCs w:val="22"/>
          <w:shd w:fill="f5f5f5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 Programming by Johns Hopkins University on Coursera. March 18,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REVIEW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‘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Logical Itemset Mining Implementation on Hadoop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’ - based on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Google Research 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Skill - Python, C, R, C#, HTML, CSS, JavaScript, JQuery, Java, SQL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Databases - SQL Server, Redis, Lucene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Platforms – Hadoop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OTHER ACTIVITIES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Participating in online coding competitions on Hackerrank (Algorithms and Machine Learning)</w:t>
      </w:r>
    </w:p>
    <w:p w:rsidR="00000000" w:rsidDel="00000000" w:rsidP="00000000" w:rsidRDefault="00000000" w:rsidRPr="00000000">
      <w:pPr>
        <w:contextualSpacing w:val="0"/>
        <w:jc w:val="right"/>
      </w:pPr>
      <w:hyperlink r:id="rId10">
        <w:r w:rsidDel="00000000" w:rsidR="00000000" w:rsidRPr="00000000">
          <w:rPr>
            <w:rFonts w:ascii="Arial" w:cs="Arial" w:eastAsia="Arial" w:hAnsi="Arial"/>
            <w:color w:val="0563c1"/>
            <w:sz w:val="16"/>
            <w:szCs w:val="16"/>
            <w:u w:val="single"/>
            <w:rtl w:val="0"/>
          </w:rPr>
          <w:t xml:space="preserve">For more visit LinkedIn……</w:t>
        </w:r>
      </w:hyperlink>
      <w:hyperlink r:id="rId11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linkedin.com/profile/view?id=366299533&amp;authType=NAME_SEARCH&amp;authToken=2ESr&amp;locale=en_US&amp;trk=tyah&amp;trkInfo=clickedVertical%3Amynetwork%2Cidx%3A1-1-1%2CtarId%3A1436543647719%2Ctas%3Ashreemay" TargetMode="External"/><Relationship Id="rId10" Type="http://schemas.openxmlformats.org/officeDocument/2006/relationships/hyperlink" Target="https://www.linkedin.com/profile/view?id=366299533&amp;authType=NAME_SEARCH&amp;authToken=2ESr&amp;locale=en_US&amp;trk=tyah&amp;trkInfo=clickedVertical%3Amynetwork%2Cidx%3A1-1-1%2CtarId%3A1436543647719%2Ctas%3Ashreemay" TargetMode="External"/><Relationship Id="rId9" Type="http://schemas.openxmlformats.org/officeDocument/2006/relationships/hyperlink" Target="http://research.google.com/pubs/pub41322.html" TargetMode="External"/><Relationship Id="rId5" Type="http://schemas.openxmlformats.org/officeDocument/2006/relationships/hyperlink" Target="mailto:shreemay1993@gmail.com" TargetMode="External"/><Relationship Id="rId6" Type="http://schemas.openxmlformats.org/officeDocument/2006/relationships/hyperlink" Target="http://research.google.com/pubs/pub41322.html" TargetMode="External"/><Relationship Id="rId7" Type="http://schemas.openxmlformats.org/officeDocument/2006/relationships/hyperlink" Target="https://github.com/ProjectLISM/LISM" TargetMode="External"/><Relationship Id="rId8" Type="http://schemas.openxmlformats.org/officeDocument/2006/relationships/hyperlink" Target="http://www.ijcaonline.org/research/volume135/number9/jawalkar-2016-ijca-908280.pdf" TargetMode="External"/></Relationships>
</file>