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5575A1">
      <w:pPr>
        <w:pStyle w:val="Title"/>
      </w:pPr>
      <w:r>
        <w:t>Kevin Dao</w:t>
      </w:r>
    </w:p>
    <w:p w:rsidR="00394A6D" w:rsidRDefault="005575A1" w:rsidP="005575A1">
      <w:r>
        <w:t>17514 Driftwood Prairie Lane, Houston, TX, 77095</w:t>
      </w:r>
      <w:r w:rsidR="007D00B3">
        <w:t> | </w:t>
      </w:r>
      <w:r>
        <w:t>(832)-341-4957</w:t>
      </w:r>
      <w:r w:rsidR="007D00B3">
        <w:t> | </w:t>
      </w:r>
      <w:r>
        <w:t>kevindao2006@gmail.com</w:t>
      </w:r>
    </w:p>
    <w:sdt>
      <w:sdtPr>
        <w:id w:val="1513793667"/>
        <w:placeholder>
          <w:docPart w:val="B11E44C98E0145D9AC168A1EAC7BF26D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9A6D3F" w:rsidRDefault="005575A1" w:rsidP="009A6D3F">
      <w:pPr>
        <w:pStyle w:val="Heading2"/>
      </w:pPr>
      <w:r>
        <w:t>Cypress Falls High School</w:t>
      </w:r>
      <w:r w:rsidR="009A6D3F">
        <w:t> | 9811 Huffmeister Rd, Houston, Tx, 77095</w:t>
      </w:r>
    </w:p>
    <w:p w:rsidR="00394A6D" w:rsidRPr="007405C8" w:rsidRDefault="005575A1" w:rsidP="009A6D3F">
      <w:pPr>
        <w:pStyle w:val="Heading2"/>
      </w:pPr>
      <w:r w:rsidRPr="007405C8">
        <w:t xml:space="preserve">Expected </w:t>
      </w:r>
      <w:r w:rsidR="009A6D3F" w:rsidRPr="007405C8">
        <w:t>GRADUATION:</w:t>
      </w:r>
      <w:r w:rsidRPr="007405C8">
        <w:t xml:space="preserve"> 2017 </w:t>
      </w:r>
    </w:p>
    <w:p w:rsidR="00394A6D" w:rsidRDefault="009A6D3F">
      <w:pPr>
        <w:pStyle w:val="ListBullet"/>
      </w:pPr>
      <w:r>
        <w:t>High School GPA: 6.64</w:t>
      </w:r>
      <w:bookmarkStart w:id="0" w:name="_GoBack"/>
      <w:bookmarkEnd w:id="0"/>
    </w:p>
    <w:p w:rsidR="009A6D3F" w:rsidRDefault="009A6D3F" w:rsidP="009A6D3F">
      <w:pPr>
        <w:pStyle w:val="ListBullet"/>
      </w:pPr>
      <w:r>
        <w:t>Courses Taken: AP English, AP US History, AP World History, AP Computer Science, AP Physics 1, AP Physics C, AP Macroeconomics, Honors Precalculus</w:t>
      </w:r>
      <w:r w:rsidR="00722274">
        <w:t>, Honors Algebra I, Honors Algebra II</w:t>
      </w:r>
      <w:r>
        <w:t>, Honors Chemistry, Honors Biology, Orchestra</w:t>
      </w:r>
    </w:p>
    <w:p w:rsidR="009A6D3F" w:rsidRDefault="009A6D3F" w:rsidP="009A6D3F">
      <w:pPr>
        <w:pStyle w:val="ListBullet"/>
      </w:pPr>
      <w:r>
        <w:t>Class Percentile: Top 3.9% (Out of 880 students)</w:t>
      </w:r>
    </w:p>
    <w:p w:rsidR="00394A6D" w:rsidRDefault="009D4A1A">
      <w:pPr>
        <w:pStyle w:val="Heading1"/>
      </w:pPr>
      <w:r>
        <w:t>Awards</w:t>
      </w:r>
    </w:p>
    <w:p w:rsidR="00394A6D" w:rsidRDefault="009D4A1A">
      <w:pPr>
        <w:pStyle w:val="Heading2"/>
      </w:pPr>
      <w:r>
        <w:t>Honors</w:t>
      </w:r>
    </w:p>
    <w:p w:rsidR="00394A6D" w:rsidRDefault="009D4A1A">
      <w:pPr>
        <w:pStyle w:val="ListBullet"/>
      </w:pPr>
      <w:r>
        <w:t>9</w:t>
      </w:r>
      <w:r w:rsidRPr="009D4A1A">
        <w:rPr>
          <w:vertAlign w:val="superscript"/>
        </w:rPr>
        <w:t>th</w:t>
      </w:r>
      <w:r>
        <w:t xml:space="preserve"> Grade Honor Roll</w:t>
      </w:r>
    </w:p>
    <w:p w:rsidR="009D4A1A" w:rsidRDefault="009D4A1A">
      <w:pPr>
        <w:pStyle w:val="ListBullet"/>
      </w:pPr>
      <w:r>
        <w:t>10</w:t>
      </w:r>
      <w:r w:rsidRPr="009D4A1A">
        <w:rPr>
          <w:vertAlign w:val="superscript"/>
        </w:rPr>
        <w:t>th</w:t>
      </w:r>
      <w:r>
        <w:t xml:space="preserve"> Grade Honor Roll</w:t>
      </w:r>
    </w:p>
    <w:p w:rsidR="009D4A1A" w:rsidRDefault="009D4A1A">
      <w:pPr>
        <w:pStyle w:val="ListBullet"/>
      </w:pPr>
      <w:r>
        <w:t>11</w:t>
      </w:r>
      <w:r w:rsidRPr="009D4A1A">
        <w:rPr>
          <w:vertAlign w:val="superscript"/>
        </w:rPr>
        <w:t>th</w:t>
      </w:r>
      <w:r>
        <w:t xml:space="preserve"> Grade Distinguished Honor Roll</w:t>
      </w:r>
    </w:p>
    <w:p w:rsidR="00394A6D" w:rsidRDefault="009D4A1A">
      <w:pPr>
        <w:pStyle w:val="Heading2"/>
      </w:pPr>
      <w:r>
        <w:t>Academic Excellence</w:t>
      </w:r>
    </w:p>
    <w:p w:rsidR="00394A6D" w:rsidRDefault="009D4A1A">
      <w:pPr>
        <w:pStyle w:val="ListBullet"/>
      </w:pPr>
      <w:r>
        <w:t>9</w:t>
      </w:r>
      <w:r w:rsidRPr="009D4A1A">
        <w:rPr>
          <w:vertAlign w:val="superscript"/>
        </w:rPr>
        <w:t>th</w:t>
      </w:r>
      <w:r>
        <w:t xml:space="preserve"> Grade Spanish II Academic Excellence</w:t>
      </w:r>
    </w:p>
    <w:p w:rsidR="009D4A1A" w:rsidRDefault="009D4A1A">
      <w:pPr>
        <w:pStyle w:val="ListBullet"/>
      </w:pPr>
      <w:r>
        <w:t>11</w:t>
      </w:r>
      <w:r w:rsidRPr="009D4A1A">
        <w:rPr>
          <w:vertAlign w:val="superscript"/>
        </w:rPr>
        <w:t>th</w:t>
      </w:r>
      <w:r>
        <w:t xml:space="preserve"> Grade US History Academic Excellence</w:t>
      </w:r>
    </w:p>
    <w:p w:rsidR="009D4A1A" w:rsidRDefault="009D4A1A">
      <w:pPr>
        <w:pStyle w:val="ListBullet"/>
      </w:pPr>
      <w:r>
        <w:t>11</w:t>
      </w:r>
      <w:r w:rsidRPr="009D4A1A">
        <w:rPr>
          <w:vertAlign w:val="superscript"/>
        </w:rPr>
        <w:t>th</w:t>
      </w:r>
      <w:r>
        <w:t xml:space="preserve"> Grade Pre-Calculus Academic Excellence</w:t>
      </w:r>
    </w:p>
    <w:p w:rsidR="009D4A1A" w:rsidRDefault="009D4A1A">
      <w:pPr>
        <w:pStyle w:val="ListBullet"/>
      </w:pPr>
      <w:r>
        <w:t>11</w:t>
      </w:r>
      <w:r w:rsidRPr="009D4A1A">
        <w:rPr>
          <w:vertAlign w:val="superscript"/>
        </w:rPr>
        <w:t>th</w:t>
      </w:r>
      <w:r>
        <w:t xml:space="preserve"> Grade Pre-Calculus Eagle Pride</w:t>
      </w:r>
    </w:p>
    <w:p w:rsidR="00394A6D" w:rsidRDefault="009D4A1A" w:rsidP="002C3CC2">
      <w:pPr>
        <w:pStyle w:val="ListBullet"/>
      </w:pPr>
      <w:r>
        <w:t>11</w:t>
      </w:r>
      <w:r w:rsidRPr="009D4A1A">
        <w:rPr>
          <w:vertAlign w:val="superscript"/>
        </w:rPr>
        <w:t>th</w:t>
      </w:r>
      <w:r>
        <w:t xml:space="preserve"> Grade Orchestra Academic Excellence</w:t>
      </w:r>
    </w:p>
    <w:p w:rsidR="0022454F" w:rsidRDefault="0022454F" w:rsidP="00836DBF">
      <w:pPr>
        <w:pStyle w:val="ListBullet"/>
        <w:ind w:left="288"/>
        <w:rPr>
          <w:i/>
        </w:rPr>
        <w:sectPr w:rsidR="0022454F" w:rsidSect="00FB2A52">
          <w:footerReference w:type="default" r:id="rId8"/>
          <w:type w:val="continuous"/>
          <w:pgSz w:w="12240" w:h="15840"/>
          <w:pgMar w:top="1296" w:right="1440" w:bottom="1440" w:left="1440" w:header="720" w:footer="720" w:gutter="0"/>
          <w:pgNumType w:start="0"/>
          <w:cols w:space="864"/>
          <w:titlePg/>
          <w:docGrid w:linePitch="360"/>
        </w:sectPr>
      </w:pPr>
    </w:p>
    <w:p w:rsidR="0022454F" w:rsidRDefault="0022454F" w:rsidP="0022454F">
      <w:pPr>
        <w:pStyle w:val="Heading1"/>
      </w:pPr>
      <w:r>
        <w:t>Volunteer</w:t>
      </w:r>
    </w:p>
    <w:p w:rsidR="0022454F" w:rsidRPr="002C3CC2" w:rsidRDefault="0022454F" w:rsidP="0022454F">
      <w:pPr>
        <w:pStyle w:val="Heading2"/>
        <w:rPr>
          <w:i/>
        </w:rPr>
      </w:pPr>
      <w:r>
        <w:t>Key club Member |</w:t>
      </w:r>
      <w:r>
        <w:t xml:space="preserve"> </w:t>
      </w:r>
      <w:r>
        <w:t>2014</w:t>
      </w:r>
      <w:r>
        <w:t>-</w:t>
      </w:r>
      <w:r>
        <w:rPr>
          <w:i/>
        </w:rPr>
        <w:t>present</w:t>
      </w:r>
    </w:p>
    <w:p w:rsidR="0022454F" w:rsidRDefault="0022454F" w:rsidP="0022454F">
      <w:pPr>
        <w:pStyle w:val="ListBullet"/>
        <w:sectPr w:rsidR="0022454F" w:rsidSect="00FB2A52">
          <w:footerReference w:type="default" r:id="rId9"/>
          <w:type w:val="continuous"/>
          <w:pgSz w:w="12240" w:h="15840"/>
          <w:pgMar w:top="1296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39169B" w:rsidRDefault="0039169B" w:rsidP="0039169B">
      <w:pPr>
        <w:pStyle w:val="ListBullet"/>
      </w:pPr>
      <w:r>
        <w:t>Providing community service to local parks, schools, festivals, and other events.</w:t>
      </w:r>
    </w:p>
    <w:p w:rsidR="0039169B" w:rsidRPr="002C3CC2" w:rsidRDefault="0039169B" w:rsidP="0039169B">
      <w:pPr>
        <w:pStyle w:val="Heading2"/>
        <w:rPr>
          <w:i/>
        </w:rPr>
      </w:pPr>
      <w:r>
        <w:t>Orchestra</w:t>
      </w:r>
      <w:r>
        <w:t xml:space="preserve"> | </w:t>
      </w:r>
      <w:r>
        <w:t>2015</w:t>
      </w:r>
      <w:r>
        <w:t>-</w:t>
      </w:r>
      <w:r w:rsidR="003A4831" w:rsidRPr="00725A99">
        <w:t>2016</w:t>
      </w:r>
    </w:p>
    <w:p w:rsidR="0039169B" w:rsidRDefault="0039169B" w:rsidP="0039169B">
      <w:pPr>
        <w:pStyle w:val="ListBullet"/>
        <w:sectPr w:rsidR="0039169B" w:rsidSect="00FB2A52">
          <w:footerReference w:type="default" r:id="rId10"/>
          <w:type w:val="continuous"/>
          <w:pgSz w:w="12240" w:h="15840"/>
          <w:pgMar w:top="1296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2B1E55" w:rsidRDefault="00404700" w:rsidP="002B1E55">
      <w:pPr>
        <w:pStyle w:val="ListBullet"/>
      </w:pPr>
      <w:r>
        <w:t>Serve</w:t>
      </w:r>
      <w:r w:rsidR="00B6444A">
        <w:t>d</w:t>
      </w:r>
      <w:r>
        <w:t xml:space="preserve"> as orchestra historian</w:t>
      </w:r>
      <w:r w:rsidR="00B6444A">
        <w:t xml:space="preserve"> and captured pictures of all events</w:t>
      </w:r>
      <w:r>
        <w:t xml:space="preserve">. </w:t>
      </w:r>
      <w:r w:rsidR="0039169B">
        <w:t>Assisting in running events such as socials, school-sponsored contests, and field trips.</w:t>
      </w:r>
      <w:r>
        <w:t xml:space="preserve"> Attending daily meetings with other officers to plan</w:t>
      </w:r>
      <w:r w:rsidR="00B34D66">
        <w:t xml:space="preserve"> upcoming events</w:t>
      </w:r>
      <w:r>
        <w:t>.</w:t>
      </w:r>
    </w:p>
    <w:p w:rsidR="002B1E55" w:rsidRPr="002B1E55" w:rsidRDefault="002B1E55" w:rsidP="002B1E55">
      <w:pPr>
        <w:pStyle w:val="Heading2"/>
        <w:rPr>
          <w:i/>
        </w:rPr>
      </w:pPr>
      <w:r>
        <w:t>Science National Honors Society</w:t>
      </w:r>
      <w:r>
        <w:t xml:space="preserve"> | 2015-</w:t>
      </w:r>
      <w:r>
        <w:t>2016</w:t>
      </w:r>
    </w:p>
    <w:p w:rsidR="002B1E55" w:rsidRDefault="002B1E55" w:rsidP="002B1E55">
      <w:pPr>
        <w:pStyle w:val="ListBullet"/>
        <w:sectPr w:rsidR="002B1E55" w:rsidSect="00FB2A52">
          <w:footerReference w:type="default" r:id="rId11"/>
          <w:type w:val="continuous"/>
          <w:pgSz w:w="12240" w:h="15840"/>
          <w:pgMar w:top="1296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B2A52" w:rsidRDefault="002B1E55" w:rsidP="00FB2A52">
      <w:pPr>
        <w:pStyle w:val="ListBullet"/>
      </w:pPr>
      <w:r>
        <w:t>Taking part</w:t>
      </w:r>
      <w:r>
        <w:t xml:space="preserve"> in science fairs and other science-related events. Also setting up and organizing competitions around the school.</w:t>
      </w:r>
    </w:p>
    <w:p w:rsidR="00B671A6" w:rsidRDefault="00B671A6" w:rsidP="00FB2A52">
      <w:pPr>
        <w:pStyle w:val="Heading1"/>
      </w:pPr>
      <w:r>
        <w:lastRenderedPageBreak/>
        <w:t>Extracurricular</w:t>
      </w:r>
    </w:p>
    <w:p w:rsidR="00CA4384" w:rsidRDefault="00CA4384" w:rsidP="00CA4384">
      <w:pPr>
        <w:pStyle w:val="Heading2"/>
        <w:rPr>
          <w:i/>
        </w:rPr>
      </w:pPr>
      <w:r>
        <w:t>Computer club</w:t>
      </w:r>
      <w:r w:rsidR="00B671A6">
        <w:t xml:space="preserve"> | </w:t>
      </w:r>
      <w:r>
        <w:t>2015</w:t>
      </w:r>
      <w:r w:rsidR="00B671A6">
        <w:t>-</w:t>
      </w:r>
      <w:r w:rsidR="00B671A6">
        <w:rPr>
          <w:i/>
        </w:rPr>
        <w:t>present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2880"/>
      </w:tblGrid>
      <w:tr w:rsidR="00546253" w:rsidTr="00546253">
        <w:tc>
          <w:tcPr>
            <w:tcW w:w="6480" w:type="dxa"/>
          </w:tcPr>
          <w:p w:rsidR="00546253" w:rsidRDefault="00546253" w:rsidP="00546253">
            <w:pPr>
              <w:pStyle w:val="ListBullet"/>
            </w:pPr>
            <w:r>
              <w:t>Attend</w:t>
            </w:r>
            <w:r w:rsidR="0009358A">
              <w:t>ing</w:t>
            </w:r>
            <w:r>
              <w:t xml:space="preserve"> multiple computer competitions throughout the year. Elected as secretary during second year to manage and create forms and produce effective communication between officers and members. </w:t>
            </w:r>
          </w:p>
        </w:tc>
        <w:tc>
          <w:tcPr>
            <w:tcW w:w="2880" w:type="dxa"/>
          </w:tcPr>
          <w:p w:rsidR="00546253" w:rsidRPr="008D5466" w:rsidRDefault="00691301" w:rsidP="004B26DA">
            <w:pPr>
              <w:pStyle w:val="ListBullet"/>
              <w:numPr>
                <w:ilvl w:val="0"/>
                <w:numId w:val="0"/>
              </w:numPr>
              <w:jc w:val="right"/>
              <w:rPr>
                <w:i/>
              </w:rPr>
            </w:pPr>
            <w:r>
              <w:rPr>
                <w:i/>
              </w:rPr>
              <w:t>4</w:t>
            </w:r>
            <w:r w:rsidR="00546253" w:rsidRPr="008D5466">
              <w:rPr>
                <w:i/>
              </w:rPr>
              <w:t xml:space="preserve"> hours/week</w:t>
            </w:r>
          </w:p>
        </w:tc>
      </w:tr>
    </w:tbl>
    <w:p w:rsidR="004B26DA" w:rsidRDefault="004B26DA" w:rsidP="004B26DA">
      <w:pPr>
        <w:pStyle w:val="Heading2"/>
        <w:rPr>
          <w:i/>
        </w:rPr>
      </w:pPr>
      <w:r>
        <w:t>Piano Performance</w:t>
      </w:r>
      <w:r>
        <w:t xml:space="preserve"> | </w:t>
      </w:r>
      <w:r>
        <w:t>2008</w:t>
      </w:r>
      <w:r>
        <w:t>-</w:t>
      </w:r>
      <w:r>
        <w:rPr>
          <w:i/>
        </w:rPr>
        <w:t>present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2880"/>
      </w:tblGrid>
      <w:tr w:rsidR="00085A09" w:rsidTr="009508D9">
        <w:tc>
          <w:tcPr>
            <w:tcW w:w="6480" w:type="dxa"/>
          </w:tcPr>
          <w:p w:rsidR="00085A09" w:rsidRDefault="00085A09" w:rsidP="001206DD">
            <w:pPr>
              <w:pStyle w:val="ListBullet"/>
            </w:pPr>
            <w:r>
              <w:t>Perform</w:t>
            </w:r>
            <w:r w:rsidR="001206DD">
              <w:t>ing</w:t>
            </w:r>
            <w:r>
              <w:t xml:space="preserve"> in daily concerts and recitals, earning 1</w:t>
            </w:r>
            <w:r w:rsidRPr="00B8056A">
              <w:rPr>
                <w:vertAlign w:val="superscript"/>
              </w:rPr>
              <w:t>st</w:t>
            </w:r>
            <w:r>
              <w:t xml:space="preserve"> place in regional competitions and placing in finals in state competition. </w:t>
            </w:r>
            <w:r w:rsidR="001206DD">
              <w:t>P</w:t>
            </w:r>
            <w:r>
              <w:t>erforming for charities and fundraisers dedicated to helping those in need.</w:t>
            </w:r>
            <w:r w:rsidR="001206DD">
              <w:t xml:space="preserve"> A</w:t>
            </w:r>
            <w:r>
              <w:t>ttend</w:t>
            </w:r>
            <w:r w:rsidR="001206DD">
              <w:t>ing</w:t>
            </w:r>
            <w:r>
              <w:t xml:space="preserve"> weekly lessons with private teacher.</w:t>
            </w:r>
          </w:p>
        </w:tc>
        <w:tc>
          <w:tcPr>
            <w:tcW w:w="2880" w:type="dxa"/>
          </w:tcPr>
          <w:p w:rsidR="00085A09" w:rsidRPr="008D5466" w:rsidRDefault="00085A09" w:rsidP="009508D9">
            <w:pPr>
              <w:pStyle w:val="ListBullet"/>
              <w:numPr>
                <w:ilvl w:val="0"/>
                <w:numId w:val="0"/>
              </w:numPr>
              <w:jc w:val="right"/>
              <w:rPr>
                <w:i/>
              </w:rPr>
            </w:pPr>
            <w:r>
              <w:rPr>
                <w:i/>
              </w:rPr>
              <w:t>8</w:t>
            </w:r>
            <w:r w:rsidRPr="008D5466">
              <w:rPr>
                <w:i/>
              </w:rPr>
              <w:t xml:space="preserve"> hours/week</w:t>
            </w:r>
          </w:p>
        </w:tc>
      </w:tr>
    </w:tbl>
    <w:p w:rsidR="00691301" w:rsidRDefault="00691301" w:rsidP="00691301">
      <w:pPr>
        <w:pStyle w:val="Heading2"/>
        <w:rPr>
          <w:i/>
        </w:rPr>
      </w:pPr>
      <w:r>
        <w:t>Lead designer for a Tech-Startup</w:t>
      </w:r>
      <w:r>
        <w:t xml:space="preserve"> | </w:t>
      </w:r>
      <w:r>
        <w:t>2016</w:t>
      </w:r>
      <w:r>
        <w:t>-</w:t>
      </w:r>
      <w:r>
        <w:rPr>
          <w:i/>
        </w:rPr>
        <w:t>present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2880"/>
      </w:tblGrid>
      <w:tr w:rsidR="00691301" w:rsidTr="009508D9">
        <w:tc>
          <w:tcPr>
            <w:tcW w:w="6480" w:type="dxa"/>
          </w:tcPr>
          <w:p w:rsidR="00691301" w:rsidRDefault="00691301" w:rsidP="009508D9">
            <w:pPr>
              <w:pStyle w:val="ListBullet"/>
            </w:pPr>
            <w:r>
              <w:t xml:space="preserve">Designed UI/UX (User Interface and User Experience) for a mobile application startup (named </w:t>
            </w:r>
            <w:proofErr w:type="spellStart"/>
            <w:r>
              <w:t>TourSpot</w:t>
            </w:r>
            <w:proofErr w:type="spellEnd"/>
            <w:r>
              <w:t>) that generates tours based on a user’s preferences. Worked alongside founder and co-founder and planned future goals and deadlines.</w:t>
            </w:r>
          </w:p>
        </w:tc>
        <w:tc>
          <w:tcPr>
            <w:tcW w:w="2880" w:type="dxa"/>
          </w:tcPr>
          <w:p w:rsidR="00691301" w:rsidRPr="008D5466" w:rsidRDefault="00691301" w:rsidP="009508D9">
            <w:pPr>
              <w:pStyle w:val="ListBullet"/>
              <w:numPr>
                <w:ilvl w:val="0"/>
                <w:numId w:val="0"/>
              </w:numPr>
              <w:jc w:val="right"/>
              <w:rPr>
                <w:i/>
              </w:rPr>
            </w:pPr>
            <w:r>
              <w:rPr>
                <w:i/>
              </w:rPr>
              <w:t>4</w:t>
            </w:r>
            <w:r w:rsidRPr="008D5466">
              <w:rPr>
                <w:i/>
              </w:rPr>
              <w:t xml:space="preserve"> hours/week</w:t>
            </w:r>
          </w:p>
        </w:tc>
      </w:tr>
    </w:tbl>
    <w:p w:rsidR="00C369A4" w:rsidRDefault="00C369A4" w:rsidP="00C369A4">
      <w:pPr>
        <w:pStyle w:val="Heading2"/>
        <w:rPr>
          <w:i/>
        </w:rPr>
      </w:pPr>
      <w:r>
        <w:t>National Technical Honor Society</w:t>
      </w:r>
      <w:r>
        <w:t xml:space="preserve"> | 2016-</w:t>
      </w:r>
      <w:r>
        <w:rPr>
          <w:i/>
        </w:rPr>
        <w:t>present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2880"/>
      </w:tblGrid>
      <w:tr w:rsidR="00C369A4" w:rsidTr="009508D9">
        <w:tc>
          <w:tcPr>
            <w:tcW w:w="6480" w:type="dxa"/>
          </w:tcPr>
          <w:p w:rsidR="00933D22" w:rsidRDefault="00C369A4" w:rsidP="00933D22">
            <w:pPr>
              <w:pStyle w:val="ListBullet"/>
            </w:pPr>
            <w:r>
              <w:t>Elected as Vice President to r</w:t>
            </w:r>
            <w:r w:rsidR="00422EF3">
              <w:t>epresent NTHS. Coordinating with other officers,</w:t>
            </w:r>
            <w:r>
              <w:t xml:space="preserve"> </w:t>
            </w:r>
            <w:r w:rsidR="00422EF3">
              <w:t>o</w:t>
            </w:r>
            <w:r>
              <w:t xml:space="preserve">rganizing technology-related events and encouraging creative skills in technology </w:t>
            </w:r>
            <w:r w:rsidR="00422EF3">
              <w:t>among members.</w:t>
            </w:r>
          </w:p>
        </w:tc>
        <w:tc>
          <w:tcPr>
            <w:tcW w:w="2880" w:type="dxa"/>
          </w:tcPr>
          <w:p w:rsidR="00C369A4" w:rsidRPr="008D5466" w:rsidRDefault="00422EF3" w:rsidP="009508D9">
            <w:pPr>
              <w:pStyle w:val="ListBullet"/>
              <w:numPr>
                <w:ilvl w:val="0"/>
                <w:numId w:val="0"/>
              </w:numPr>
              <w:jc w:val="right"/>
              <w:rPr>
                <w:i/>
              </w:rPr>
            </w:pPr>
            <w:r>
              <w:rPr>
                <w:i/>
              </w:rPr>
              <w:t>2</w:t>
            </w:r>
            <w:r w:rsidR="00C369A4" w:rsidRPr="008D5466">
              <w:rPr>
                <w:i/>
              </w:rPr>
              <w:t xml:space="preserve"> hours/week</w:t>
            </w:r>
          </w:p>
        </w:tc>
      </w:tr>
    </w:tbl>
    <w:p w:rsidR="00933D22" w:rsidRDefault="00725A99" w:rsidP="00933D22">
      <w:pPr>
        <w:pStyle w:val="Heading2"/>
        <w:rPr>
          <w:i/>
        </w:rPr>
      </w:pPr>
      <w:r>
        <w:t>Orchestra</w:t>
      </w:r>
      <w:r w:rsidR="00933D22">
        <w:t xml:space="preserve"> | </w:t>
      </w:r>
      <w:r w:rsidR="00FE77C1">
        <w:t>2015</w:t>
      </w:r>
      <w:r w:rsidR="00933D22">
        <w:t>-</w:t>
      </w:r>
      <w:r w:rsidR="00933D22">
        <w:rPr>
          <w:i/>
        </w:rPr>
        <w:t>present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2880"/>
      </w:tblGrid>
      <w:tr w:rsidR="00933D22" w:rsidTr="009508D9">
        <w:tc>
          <w:tcPr>
            <w:tcW w:w="6480" w:type="dxa"/>
          </w:tcPr>
          <w:p w:rsidR="00933D22" w:rsidRDefault="00FE77C1" w:rsidP="000158B0">
            <w:pPr>
              <w:pStyle w:val="ListBullet"/>
            </w:pPr>
            <w:r>
              <w:t xml:space="preserve">Participated in daily rehearsals </w:t>
            </w:r>
            <w:r w:rsidR="0009358A">
              <w:t xml:space="preserve">and </w:t>
            </w:r>
            <w:r>
              <w:t>working alongside other ensembles and attending after-school sectionals.</w:t>
            </w:r>
            <w:r w:rsidR="00117B98">
              <w:t xml:space="preserve"> Prepared solo and ensemble piece throughout the majority of the year in preparation for </w:t>
            </w:r>
            <w:r w:rsidR="000158B0">
              <w:t>contests and UIL</w:t>
            </w:r>
            <w:r w:rsidR="00117B98">
              <w:t>.</w:t>
            </w:r>
          </w:p>
        </w:tc>
        <w:tc>
          <w:tcPr>
            <w:tcW w:w="2880" w:type="dxa"/>
          </w:tcPr>
          <w:p w:rsidR="00933D22" w:rsidRPr="008D5466" w:rsidRDefault="001206DD" w:rsidP="009508D9">
            <w:pPr>
              <w:pStyle w:val="ListBullet"/>
              <w:numPr>
                <w:ilvl w:val="0"/>
                <w:numId w:val="0"/>
              </w:numPr>
              <w:jc w:val="right"/>
              <w:rPr>
                <w:i/>
              </w:rPr>
            </w:pPr>
            <w:r>
              <w:rPr>
                <w:i/>
              </w:rPr>
              <w:t>5</w:t>
            </w:r>
            <w:r w:rsidR="00933D22" w:rsidRPr="008D5466">
              <w:rPr>
                <w:i/>
              </w:rPr>
              <w:t xml:space="preserve"> hours/week</w:t>
            </w:r>
          </w:p>
        </w:tc>
      </w:tr>
    </w:tbl>
    <w:p w:rsidR="00FB2A52" w:rsidRPr="00333E1F" w:rsidRDefault="00333E1F" w:rsidP="00333E1F">
      <w:pPr>
        <w:pStyle w:val="Heading1"/>
      </w:pPr>
      <w:r>
        <w:t>Job Experience</w:t>
      </w:r>
    </w:p>
    <w:p w:rsidR="00FB2A52" w:rsidRPr="006150A1" w:rsidRDefault="00FB2A52" w:rsidP="006150A1">
      <w:pPr>
        <w:pStyle w:val="Heading2"/>
        <w:rPr>
          <w:i/>
        </w:rPr>
      </w:pPr>
      <w:r>
        <w:t>Assistant Grader | Kumon Tutoring center | 2016-</w:t>
      </w:r>
      <w:r>
        <w:rPr>
          <w:i/>
        </w:rPr>
        <w:t>present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480"/>
        <w:gridCol w:w="2880"/>
      </w:tblGrid>
      <w:tr w:rsidR="008D5466" w:rsidTr="004B26DA">
        <w:trPr>
          <w:trHeight w:val="424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D773CC" w:rsidRDefault="00D773CC" w:rsidP="00D773CC">
            <w:pPr>
              <w:pStyle w:val="ListBullet"/>
            </w:pPr>
            <w:r>
              <w:t>Grading student’s classwork and homework as well as tutoring students in need of extra assistance. Working with a team of graders and promoting effective communication within the team</w:t>
            </w:r>
            <w:r>
              <w:t>.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773CC" w:rsidRPr="008D5466" w:rsidRDefault="00D773CC" w:rsidP="004B26DA">
            <w:pPr>
              <w:pStyle w:val="ListBullet"/>
              <w:numPr>
                <w:ilvl w:val="0"/>
                <w:numId w:val="0"/>
              </w:numPr>
              <w:jc w:val="right"/>
              <w:rPr>
                <w:i/>
              </w:rPr>
            </w:pPr>
            <w:r w:rsidRPr="008D5466">
              <w:rPr>
                <w:i/>
              </w:rPr>
              <w:t>6 hours/week</w:t>
            </w:r>
          </w:p>
        </w:tc>
      </w:tr>
    </w:tbl>
    <w:p w:rsidR="00D773CC" w:rsidRDefault="00D773CC" w:rsidP="00D773CC">
      <w:pPr>
        <w:pStyle w:val="ListBullet"/>
        <w:numPr>
          <w:ilvl w:val="0"/>
          <w:numId w:val="0"/>
        </w:numPr>
        <w:sectPr w:rsidR="00D773CC" w:rsidSect="00FB2A52">
          <w:footerReference w:type="default" r:id="rId12"/>
          <w:type w:val="continuous"/>
          <w:pgSz w:w="12240" w:h="15840"/>
          <w:pgMar w:top="1296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394A6D" w:rsidRDefault="00394A6D" w:rsidP="00D773CC">
      <w:pPr>
        <w:pStyle w:val="ListBullet"/>
        <w:numPr>
          <w:ilvl w:val="0"/>
          <w:numId w:val="0"/>
        </w:numPr>
      </w:pPr>
    </w:p>
    <w:sectPr w:rsidR="00394A6D" w:rsidSect="00FB2A52">
      <w:type w:val="continuous"/>
      <w:pgSz w:w="12240" w:h="15840"/>
      <w:pgMar w:top="1296" w:right="1440" w:bottom="1440" w:left="1440" w:header="720" w:footer="720" w:gutter="0"/>
      <w:pgNumType w:start="0"/>
      <w:cols w:num="2" w:space="720" w:equalWidth="0">
        <w:col w:w="5760" w:space="720"/>
        <w:col w:w="288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FF3" w:rsidRDefault="004D4FF3">
      <w:pPr>
        <w:spacing w:after="0"/>
      </w:pPr>
      <w:r>
        <w:separator/>
      </w:r>
    </w:p>
  </w:endnote>
  <w:endnote w:type="continuationSeparator" w:id="0">
    <w:p w:rsidR="004D4FF3" w:rsidRDefault="004D4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991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5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288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54F" w:rsidRDefault="002245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9481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169B" w:rsidRDefault="003916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E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7212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1E55" w:rsidRDefault="002B1E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A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52" w:rsidRDefault="00FB2A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FF3" w:rsidRDefault="004D4FF3">
      <w:pPr>
        <w:spacing w:after="0"/>
      </w:pPr>
      <w:r>
        <w:separator/>
      </w:r>
    </w:p>
  </w:footnote>
  <w:footnote w:type="continuationSeparator" w:id="0">
    <w:p w:rsidR="004D4FF3" w:rsidRDefault="004D4F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65CDB5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A1"/>
    <w:rsid w:val="000158B0"/>
    <w:rsid w:val="00085A09"/>
    <w:rsid w:val="0009358A"/>
    <w:rsid w:val="000B7AD6"/>
    <w:rsid w:val="00117B98"/>
    <w:rsid w:val="001206DD"/>
    <w:rsid w:val="0022454F"/>
    <w:rsid w:val="00224C4C"/>
    <w:rsid w:val="002B1E55"/>
    <w:rsid w:val="002C3CC2"/>
    <w:rsid w:val="00333E1F"/>
    <w:rsid w:val="00384005"/>
    <w:rsid w:val="0039169B"/>
    <w:rsid w:val="00394A6D"/>
    <w:rsid w:val="003A4831"/>
    <w:rsid w:val="00404700"/>
    <w:rsid w:val="00422EF3"/>
    <w:rsid w:val="004B26DA"/>
    <w:rsid w:val="004D4FF3"/>
    <w:rsid w:val="00546253"/>
    <w:rsid w:val="005575A1"/>
    <w:rsid w:val="006150A1"/>
    <w:rsid w:val="00691301"/>
    <w:rsid w:val="006A448A"/>
    <w:rsid w:val="006D58A8"/>
    <w:rsid w:val="00722274"/>
    <w:rsid w:val="00725A99"/>
    <w:rsid w:val="007405C8"/>
    <w:rsid w:val="007D00B3"/>
    <w:rsid w:val="00836DBF"/>
    <w:rsid w:val="008C0EB8"/>
    <w:rsid w:val="008D5466"/>
    <w:rsid w:val="009005E6"/>
    <w:rsid w:val="00933D22"/>
    <w:rsid w:val="009624D4"/>
    <w:rsid w:val="009A6D3F"/>
    <w:rsid w:val="009D4A1A"/>
    <w:rsid w:val="00B34D66"/>
    <w:rsid w:val="00B6444A"/>
    <w:rsid w:val="00B671A6"/>
    <w:rsid w:val="00C369A4"/>
    <w:rsid w:val="00CA4384"/>
    <w:rsid w:val="00D773CC"/>
    <w:rsid w:val="00E11D48"/>
    <w:rsid w:val="00F77C75"/>
    <w:rsid w:val="00FB2A52"/>
    <w:rsid w:val="00F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DD4B4"/>
  <w15:chartTrackingRefBased/>
  <w15:docId w15:val="{F899010C-8CD2-4DB3-984C-F936F973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table" w:styleId="TableGrid">
    <w:name w:val="Table Grid"/>
    <w:basedOn w:val="TableNormal"/>
    <w:uiPriority w:val="39"/>
    <w:rsid w:val="00CA43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1E44C98E0145D9AC168A1EAC7BF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F80FA-BE47-4138-896D-DD7E05B077C7}"/>
      </w:docPartPr>
      <w:docPartBody>
        <w:p w:rsidR="00000000" w:rsidRDefault="00E2011C">
          <w:pPr>
            <w:pStyle w:val="B11E44C98E0145D9AC168A1EAC7BF26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1C"/>
    <w:rsid w:val="00E2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20E5D668B4AC5878DDE2EF5B18A97">
    <w:name w:val="D7220E5D668B4AC5878DDE2EF5B18A97"/>
  </w:style>
  <w:style w:type="paragraph" w:customStyle="1" w:styleId="7DD21784234D467EA6B63902FD0FD79F">
    <w:name w:val="7DD21784234D467EA6B63902FD0FD79F"/>
  </w:style>
  <w:style w:type="paragraph" w:customStyle="1" w:styleId="0FB18C8FC8E849D7874C7C33002D591E">
    <w:name w:val="0FB18C8FC8E849D7874C7C33002D591E"/>
  </w:style>
  <w:style w:type="paragraph" w:customStyle="1" w:styleId="1E6464581E7E47A0878717EC7EE53A2E">
    <w:name w:val="1E6464581E7E47A0878717EC7EE53A2E"/>
  </w:style>
  <w:style w:type="paragraph" w:customStyle="1" w:styleId="3AAA114501384114BE2A79CBF46A0147">
    <w:name w:val="3AAA114501384114BE2A79CBF46A0147"/>
  </w:style>
  <w:style w:type="paragraph" w:customStyle="1" w:styleId="BDAD5AE2E5B046C791B26A2E46864287">
    <w:name w:val="BDAD5AE2E5B046C791B26A2E46864287"/>
  </w:style>
  <w:style w:type="paragraph" w:customStyle="1" w:styleId="B11E44C98E0145D9AC168A1EAC7BF26D">
    <w:name w:val="B11E44C98E0145D9AC168A1EAC7BF26D"/>
  </w:style>
  <w:style w:type="paragraph" w:customStyle="1" w:styleId="4AF5FFFEE88C4186A20808D889CBC50B">
    <w:name w:val="4AF5FFFEE88C4186A20808D889CBC50B"/>
  </w:style>
  <w:style w:type="paragraph" w:customStyle="1" w:styleId="B8ED9748956E4E668B78A6A4B6FE51F6">
    <w:name w:val="B8ED9748956E4E668B78A6A4B6FE51F6"/>
  </w:style>
  <w:style w:type="paragraph" w:customStyle="1" w:styleId="149905B592654D778ACAD957BE68BB90">
    <w:name w:val="149905B592654D778ACAD957BE68BB90"/>
  </w:style>
  <w:style w:type="paragraph" w:customStyle="1" w:styleId="1BEC29473CD644E093384736F246876D">
    <w:name w:val="1BEC29473CD644E093384736F246876D"/>
  </w:style>
  <w:style w:type="paragraph" w:customStyle="1" w:styleId="1BE566CDC3A248F98EA443BDE4024FB5">
    <w:name w:val="1BE566CDC3A248F98EA443BDE4024FB5"/>
  </w:style>
  <w:style w:type="paragraph" w:customStyle="1" w:styleId="93039C3C14A44CA787045F88914666DA">
    <w:name w:val="93039C3C14A44CA787045F88914666DA"/>
  </w:style>
  <w:style w:type="paragraph" w:customStyle="1" w:styleId="C71BDE484DC944B8A8C9C87DA2EB9FC4">
    <w:name w:val="C71BDE484DC944B8A8C9C87DA2EB9FC4"/>
  </w:style>
  <w:style w:type="paragraph" w:customStyle="1" w:styleId="A65CBA6BAA1D4412AEBCC93E9116F47D">
    <w:name w:val="A65CBA6BAA1D4412AEBCC93E9116F47D"/>
  </w:style>
  <w:style w:type="paragraph" w:customStyle="1" w:styleId="03EE5DD0FC244250AD9F3D386A8C0354">
    <w:name w:val="03EE5DD0FC244250AD9F3D386A8C0354"/>
  </w:style>
  <w:style w:type="paragraph" w:customStyle="1" w:styleId="0CE1789E4CEB44FB8ACE974BE7CF365F">
    <w:name w:val="0CE1789E4CEB44FB8ACE974BE7CF365F"/>
  </w:style>
  <w:style w:type="paragraph" w:customStyle="1" w:styleId="5F3177C8892048B1A9EA0F4E9CB97540">
    <w:name w:val="5F3177C8892048B1A9EA0F4E9CB97540"/>
  </w:style>
  <w:style w:type="paragraph" w:customStyle="1" w:styleId="3A5B95C03C7248F082A3348F9A52E817">
    <w:name w:val="3A5B95C03C7248F082A3348F9A52E817"/>
  </w:style>
  <w:style w:type="paragraph" w:customStyle="1" w:styleId="820CBBDA40D1467ABE1531BAA1B01F19">
    <w:name w:val="820CBBDA40D1467ABE1531BAA1B01F19"/>
  </w:style>
  <w:style w:type="paragraph" w:customStyle="1" w:styleId="F6357346EEC04507AE16D81FB0DFE203">
    <w:name w:val="F6357346EEC04507AE16D81FB0DFE203"/>
  </w:style>
  <w:style w:type="paragraph" w:customStyle="1" w:styleId="8AECBA1C4D7A4D7DA3BAE219CF44833C">
    <w:name w:val="8AECBA1C4D7A4D7DA3BAE219CF44833C"/>
  </w:style>
  <w:style w:type="paragraph" w:customStyle="1" w:styleId="71C31BA87FAD4E5F837035EF4C783410">
    <w:name w:val="71C31BA87FAD4E5F837035EF4C783410"/>
  </w:style>
  <w:style w:type="paragraph" w:customStyle="1" w:styleId="4D705D5DD1B848B39A9F61E7D7C592FB">
    <w:name w:val="4D705D5DD1B848B39A9F61E7D7C592FB"/>
  </w:style>
  <w:style w:type="paragraph" w:customStyle="1" w:styleId="A3580C34410045D590FB2E7403B3746C">
    <w:name w:val="A3580C34410045D590FB2E7403B374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7D298-FFF4-458A-A363-479B90E0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67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Kevin Dao</cp:lastModifiedBy>
  <cp:revision>41</cp:revision>
  <dcterms:created xsi:type="dcterms:W3CDTF">2016-10-05T21:49:00Z</dcterms:created>
  <dcterms:modified xsi:type="dcterms:W3CDTF">2016-10-05T22:56:00Z</dcterms:modified>
  <cp:version/>
</cp:coreProperties>
</file>