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AFD7" w14:textId="77777777" w:rsidR="00CF5277" w:rsidRPr="00CF5277" w:rsidRDefault="00CF5277" w:rsidP="00CF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Microsoft’s Vision, Mission, and Values</w:t>
      </w:r>
    </w:p>
    <w:p w14:paraId="1A50888D" w14:textId="77777777" w:rsidR="00CF5277" w:rsidRPr="00CF5277" w:rsidRDefault="00CF5277" w:rsidP="00CF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Vision Statement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Microsoft’s vision is to "empower every person and every organization on the planet to achieve more."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This statement highlights the company’s global ambition to enhance the productivity of both individuals and organizations by providing innovative technology solutions.</w:t>
      </w:r>
    </w:p>
    <w:p w14:paraId="1E933A9A" w14:textId="77777777" w:rsidR="00CF5277" w:rsidRPr="00CF5277" w:rsidRDefault="00CF5277" w:rsidP="00CF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Mission Statement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Their mission is "to enable people and businesses throughout the world to realize their full potential."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This statement focuses on improving productivity and providing opportunities for people and businesses globally.</w:t>
      </w:r>
    </w:p>
    <w:p w14:paraId="113BF453" w14:textId="77777777" w:rsidR="00CF5277" w:rsidRPr="00CF5277" w:rsidRDefault="00CF5277" w:rsidP="00CF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Values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Microsoft emphasizes several core values, including:</w:t>
      </w:r>
    </w:p>
    <w:p w14:paraId="4418C77A" w14:textId="77777777" w:rsidR="00CF5277" w:rsidRPr="00CF5277" w:rsidRDefault="00CF5277" w:rsidP="00CF5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Integrity and honesty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 Acting with integrity and delivering on commitments.</w:t>
      </w:r>
    </w:p>
    <w:p w14:paraId="05A97D6C" w14:textId="77777777" w:rsidR="00CF5277" w:rsidRPr="00CF5277" w:rsidRDefault="00CF5277" w:rsidP="00CF5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Passion for customers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 A strong focus on customer satisfaction and delivering what’s needed.</w:t>
      </w:r>
    </w:p>
    <w:p w14:paraId="523D5380" w14:textId="77777777" w:rsidR="00CF5277" w:rsidRPr="00CF5277" w:rsidRDefault="00CF5277" w:rsidP="00CF5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Willingness to take on big challenges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 Encouraging innovation and creative problem solving.</w:t>
      </w:r>
    </w:p>
    <w:p w14:paraId="15B94958" w14:textId="77777777" w:rsidR="00CF5277" w:rsidRPr="00CF5277" w:rsidRDefault="00CF5277" w:rsidP="00CF5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Open communication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 Promoting transparent and open dialogue among employees and customers.</w:t>
      </w:r>
    </w:p>
    <w:p w14:paraId="003F6168" w14:textId="77777777" w:rsidR="00CF5277" w:rsidRPr="00CF5277" w:rsidRDefault="00CF5277" w:rsidP="00CF5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Respect for individuals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 Fostering an environment where each individual is treated with respect and dignity.</w:t>
      </w:r>
    </w:p>
    <w:p w14:paraId="1A887B3F" w14:textId="77777777" w:rsidR="00CF5277" w:rsidRPr="00CF5277" w:rsidRDefault="004C7F00" w:rsidP="00CF5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4D74734A">
          <v:rect id="_x0000_i1025" style="width:0;height:1.5pt" o:hralign="center" o:hrstd="t" o:hr="t" fillcolor="#a0a0a0" stroked="f"/>
        </w:pict>
      </w:r>
    </w:p>
    <w:p w14:paraId="00ECD6AA" w14:textId="77777777" w:rsidR="00CF5277" w:rsidRPr="00CF5277" w:rsidRDefault="00CF5277" w:rsidP="00CF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How to Perform Your Research:</w:t>
      </w:r>
    </w:p>
    <w:p w14:paraId="18F3F123" w14:textId="77777777" w:rsidR="00CF5277" w:rsidRPr="00CF5277" w:rsidRDefault="00CF5277" w:rsidP="00CF5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To get this information for any other company:</w:t>
      </w:r>
    </w:p>
    <w:p w14:paraId="61768C49" w14:textId="77777777" w:rsidR="00CF5277" w:rsidRPr="00CF5277" w:rsidRDefault="00CF5277" w:rsidP="00CF5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Search the Company’s Website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BF0A960" w14:textId="77777777" w:rsidR="00CF5277" w:rsidRPr="00CF5277" w:rsidRDefault="00CF5277" w:rsidP="00CF5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Most large organizations have a "About Us" or "Corporate Information" section where they publish their vision, mission, and values.</w:t>
      </w:r>
    </w:p>
    <w:p w14:paraId="7A9E9BDE" w14:textId="77777777" w:rsidR="00CF5277" w:rsidRPr="00CF5277" w:rsidRDefault="00CF5277" w:rsidP="00CF5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Look for a "Corporate Social Responsibility" (CSR) or "Strategy" page, which often links to their strategic plan.</w:t>
      </w:r>
    </w:p>
    <w:p w14:paraId="31CE853E" w14:textId="77777777" w:rsidR="00CF5277" w:rsidRPr="00CF5277" w:rsidRDefault="00CF5277" w:rsidP="00CF5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Use Reliable Sources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Use websites like:</w:t>
      </w:r>
    </w:p>
    <w:p w14:paraId="5ADA5D16" w14:textId="77777777" w:rsidR="00CF5277" w:rsidRPr="00CF5277" w:rsidRDefault="00CF5277" w:rsidP="00CF5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Corporate official site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(usually at the bottom of their homepage, under sections like "About", "Mission", or "Our Strategy").</w:t>
      </w:r>
    </w:p>
    <w:p w14:paraId="0631EC5D" w14:textId="77777777" w:rsidR="00CF5277" w:rsidRPr="00CF5277" w:rsidRDefault="00CF5277" w:rsidP="00CF5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Annual reports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Investor Relations pages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4455752" w14:textId="77777777" w:rsidR="00CF5277" w:rsidRPr="00CF5277" w:rsidRDefault="00CF5277" w:rsidP="00CF5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>Trusted business news sites or company reviews on platforms like Bloomberg or Reuters.</w:t>
      </w:r>
    </w:p>
    <w:p w14:paraId="3333ACB9" w14:textId="77777777" w:rsidR="00CF5277" w:rsidRPr="00CF5277" w:rsidRDefault="00CF5277" w:rsidP="00CF52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Research portals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like Statista or academic databases for reports on strategic plans.</w:t>
      </w:r>
    </w:p>
    <w:p w14:paraId="2F3AA918" w14:textId="1D7CEB4F" w:rsidR="004C7F00" w:rsidRPr="004C7F00" w:rsidRDefault="00CF5277" w:rsidP="004C7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Example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If you wanted to research </w:t>
      </w: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Apple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go to Apple's official website and search for their "Mission" or "Vision". You can also check their </w:t>
      </w:r>
      <w:r w:rsidRPr="00CF527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Annual Reports</w:t>
      </w:r>
      <w:r w:rsidRPr="00CF52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which usually cover their strategic initiatives.</w:t>
      </w:r>
    </w:p>
    <w:p w14:paraId="7875BC0E" w14:textId="77777777" w:rsidR="004C7F00" w:rsidRPr="00CF5277" w:rsidRDefault="004C7F00" w:rsidP="004C7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69EA55D">
          <v:rect id="_x0000_i1039" style="width:0;height:1.5pt" o:hralign="center" o:hrstd="t" o:hr="t" fillcolor="#a0a0a0" stroked="f"/>
        </w:pict>
      </w:r>
    </w:p>
    <w:p w14:paraId="42BB2689" w14:textId="77777777" w:rsidR="003821E8" w:rsidRDefault="003821E8" w:rsidP="003821E8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SWOT Analysis of Microsoft</w:t>
      </w:r>
    </w:p>
    <w:p w14:paraId="20C221D3" w14:textId="77777777" w:rsidR="003821E8" w:rsidRDefault="003821E8" w:rsidP="003821E8">
      <w:pPr>
        <w:pStyle w:val="Heading4"/>
      </w:pPr>
      <w:r>
        <w:rPr>
          <w:rStyle w:val="Strong"/>
          <w:b w:val="0"/>
          <w:bCs w:val="0"/>
        </w:rPr>
        <w:t>Strengths:</w:t>
      </w:r>
    </w:p>
    <w:p w14:paraId="52985D24" w14:textId="77777777" w:rsidR="003821E8" w:rsidRDefault="003821E8" w:rsidP="003821E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Strong Brand Recognition</w:t>
      </w:r>
      <w:r>
        <w:t>: Microsoft is one of the most recognized and valuable brands in the world, known for its quality products and services like Windows, Office, and Azure.</w:t>
      </w:r>
    </w:p>
    <w:p w14:paraId="3A39FE7A" w14:textId="77777777" w:rsidR="003821E8" w:rsidRDefault="003821E8" w:rsidP="003821E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Diverse Product Portfolio</w:t>
      </w:r>
      <w:r>
        <w:t>: Microsoft offers a wide range of products, from software (Windows OS, Office Suite) to cloud services (Azure), gaming (Xbox), and hardware (Surface devices).</w:t>
      </w:r>
    </w:p>
    <w:p w14:paraId="5DE46456" w14:textId="77777777" w:rsidR="003821E8" w:rsidRDefault="003821E8" w:rsidP="003821E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Market Leadership</w:t>
      </w:r>
      <w:r>
        <w:t>: Microsoft is a leader in various sectors, especially in software, cloud computing, and enterprise solutions.</w:t>
      </w:r>
    </w:p>
    <w:p w14:paraId="1DEA252A" w14:textId="77777777" w:rsidR="003821E8" w:rsidRDefault="003821E8" w:rsidP="003821E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Large Customer Base</w:t>
      </w:r>
      <w:r>
        <w:t>: With millions of consumers and businesses using its products worldwide, Microsoft has a strong and loyal customer base.</w:t>
      </w:r>
    </w:p>
    <w:p w14:paraId="3AA081A4" w14:textId="77777777" w:rsidR="003821E8" w:rsidRDefault="003821E8" w:rsidP="003821E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Financial Strength</w:t>
      </w:r>
      <w:r>
        <w:t>: Microsoft has consistently reported strong revenue and profits, making it one of the wealthiest companies globally.</w:t>
      </w:r>
    </w:p>
    <w:p w14:paraId="3A9A520F" w14:textId="77777777" w:rsidR="003821E8" w:rsidRDefault="003821E8" w:rsidP="003821E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Innovation and R&amp;D</w:t>
      </w:r>
      <w:r>
        <w:t>: Microsoft invests heavily in research and development, driving continuous innovation in areas like AI, cloud, and quantum computing.</w:t>
      </w:r>
    </w:p>
    <w:p w14:paraId="4D4AEF5A" w14:textId="77777777" w:rsidR="003821E8" w:rsidRDefault="003821E8" w:rsidP="003821E8">
      <w:pPr>
        <w:pStyle w:val="Heading4"/>
      </w:pPr>
      <w:r>
        <w:rPr>
          <w:rStyle w:val="Strong"/>
          <w:b w:val="0"/>
          <w:bCs w:val="0"/>
        </w:rPr>
        <w:t>Weaknesses:</w:t>
      </w:r>
    </w:p>
    <w:p w14:paraId="4ECD2ABC" w14:textId="77777777" w:rsidR="003821E8" w:rsidRDefault="003821E8" w:rsidP="003821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Dependence on Windows and Office</w:t>
      </w:r>
      <w:r>
        <w:t>: While Microsoft has diversified, its revenue is still significantly dependent on Windows OS and Office products. This makes the company vulnerable to shifts in consumer and business preferences.</w:t>
      </w:r>
    </w:p>
    <w:p w14:paraId="2FED3C60" w14:textId="77777777" w:rsidR="003821E8" w:rsidRDefault="003821E8" w:rsidP="003821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 Issues</w:t>
      </w:r>
      <w:r>
        <w:t>: Microsoft's software, particularly Windows, has faced numerous security vulnerabilities over the years. This can affect user confidence and increase cybersecurity risks.</w:t>
      </w:r>
    </w:p>
    <w:p w14:paraId="3B31ECB1" w14:textId="77777777" w:rsidR="003821E8" w:rsidRDefault="003821E8" w:rsidP="003821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Compatibility Issues</w:t>
      </w:r>
      <w:r>
        <w:t>: As a result of its proprietary software, Microsoft sometimes faces compatibility problems with non-Microsoft devices and third-party software.</w:t>
      </w:r>
    </w:p>
    <w:p w14:paraId="05521686" w14:textId="77777777" w:rsidR="003821E8" w:rsidRDefault="003821E8" w:rsidP="003821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Slow Adoption of Mobile Market</w:t>
      </w:r>
      <w:r>
        <w:t>: Despite its attempt with Windows Phone, Microsoft has failed to secure a significant market share in the mobile industry, lagging behind competitors like Apple and Google.</w:t>
      </w:r>
    </w:p>
    <w:p w14:paraId="3936CC73" w14:textId="77777777" w:rsidR="003821E8" w:rsidRDefault="003821E8" w:rsidP="003821E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Complex Product Offerings</w:t>
      </w:r>
      <w:r>
        <w:t>: The wide array of products and services may confuse customers, especially businesses, making it harder for them to navigate their offerings and choose the best solutions.</w:t>
      </w:r>
    </w:p>
    <w:p w14:paraId="064E3358" w14:textId="77777777" w:rsidR="003821E8" w:rsidRDefault="003821E8" w:rsidP="003821E8">
      <w:pPr>
        <w:pStyle w:val="Heading4"/>
      </w:pPr>
      <w:r>
        <w:rPr>
          <w:rStyle w:val="Strong"/>
          <w:b w:val="0"/>
          <w:bCs w:val="0"/>
        </w:rPr>
        <w:t>Opportunities:</w:t>
      </w:r>
    </w:p>
    <w:p w14:paraId="0114691A" w14:textId="77777777" w:rsidR="003821E8" w:rsidRDefault="003821E8" w:rsidP="003821E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Expansion in Cloud Computing</w:t>
      </w:r>
      <w:r>
        <w:t>: Microsoft Azure is a major competitor to Amazon Web Services (AWS). As cloud adoption continues to rise, Microsoft can expand its footprint in this rapidly growing market.</w:t>
      </w:r>
    </w:p>
    <w:p w14:paraId="0710AB6B" w14:textId="77777777" w:rsidR="003821E8" w:rsidRDefault="003821E8" w:rsidP="003821E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Artificial Intelligence (AI) Integration</w:t>
      </w:r>
      <w:r>
        <w:t xml:space="preserve">: Microsoft is well-positioned to capitalize on the increasing demand for AI-powered solutions. Through its investments in AI, like in its partnership with </w:t>
      </w:r>
      <w:proofErr w:type="spellStart"/>
      <w:r>
        <w:t>OpenAI</w:t>
      </w:r>
      <w:proofErr w:type="spellEnd"/>
      <w:r>
        <w:t>, it can enhance its products and services.</w:t>
      </w:r>
    </w:p>
    <w:p w14:paraId="258CD85A" w14:textId="77777777" w:rsidR="003821E8" w:rsidRDefault="003821E8" w:rsidP="003821E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Gaming Industry Growth</w:t>
      </w:r>
      <w:r>
        <w:t xml:space="preserve">: With its Xbox console, game studios, and acquisition of </w:t>
      </w:r>
      <w:proofErr w:type="spellStart"/>
      <w:r>
        <w:t>ZeniMax</w:t>
      </w:r>
      <w:proofErr w:type="spellEnd"/>
      <w:r>
        <w:t xml:space="preserve"> Media, Microsoft is well-positioned to benefit from the continued growth of the gaming industry and the rise of cloud gaming.</w:t>
      </w:r>
    </w:p>
    <w:p w14:paraId="2754C7AE" w14:textId="77777777" w:rsidR="003821E8" w:rsidRDefault="003821E8" w:rsidP="003821E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Digital Transformation of Businesses</w:t>
      </w:r>
      <w:r>
        <w:t>: As companies increasingly transition to digital platforms, Microsoft's cloud, productivity, and enterprise solutions (like Dynamics 365) are well-positioned to meet these needs.</w:t>
      </w:r>
    </w:p>
    <w:p w14:paraId="7A7D2B45" w14:textId="77777777" w:rsidR="003821E8" w:rsidRDefault="003821E8" w:rsidP="003821E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Expansion in Emerging Markets</w:t>
      </w:r>
      <w:r>
        <w:t>: There’s significant growth potential in developing economies where Microsoft can expand its products, particularly in education, small business solutions, and mobile computing.</w:t>
      </w:r>
    </w:p>
    <w:p w14:paraId="2EF20272" w14:textId="77777777" w:rsidR="003821E8" w:rsidRDefault="003821E8" w:rsidP="003821E8">
      <w:pPr>
        <w:pStyle w:val="Heading4"/>
      </w:pPr>
      <w:r>
        <w:rPr>
          <w:rStyle w:val="Strong"/>
          <w:b w:val="0"/>
          <w:bCs w:val="0"/>
        </w:rPr>
        <w:t>Threats:</w:t>
      </w:r>
    </w:p>
    <w:p w14:paraId="1554A1C3" w14:textId="77777777" w:rsidR="003821E8" w:rsidRDefault="003821E8" w:rsidP="003821E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Intense Competition</w:t>
      </w:r>
      <w:r>
        <w:t>: Microsoft faces fierce competition in nearly all of its business segments—from Google and Apple in consumer software and hardware, to Amazon in cloud computing (AWS) and Salesforce in enterprise software.</w:t>
      </w:r>
    </w:p>
    <w:p w14:paraId="6ACE8137" w14:textId="77777777" w:rsidR="003821E8" w:rsidRDefault="003821E8" w:rsidP="003821E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Regulatory Risks</w:t>
      </w:r>
      <w:r>
        <w:t>: Microsoft is subject to numerous regulatory bodies globally. With increased scrutiny on big tech, especially regarding antitrust issues and data privacy laws, Microsoft may face legal challenges.</w:t>
      </w:r>
    </w:p>
    <w:p w14:paraId="0F4010D9" w14:textId="77777777" w:rsidR="003821E8" w:rsidRDefault="003821E8" w:rsidP="003821E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Cybersecurity Threats</w:t>
      </w:r>
      <w:r>
        <w:t>: As the world becomes more digital, Microsoft’s products, especially its cloud services and operating systems, remain a prime target for cyberattacks, which could impact its reputation.</w:t>
      </w:r>
    </w:p>
    <w:p w14:paraId="27D2FDAB" w14:textId="77777777" w:rsidR="003821E8" w:rsidRDefault="003821E8" w:rsidP="003821E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Market Saturation</w:t>
      </w:r>
      <w:r>
        <w:t>: Some of Microsoft’s primary markets, like PC software, are reaching saturation. The company must continue to innovate to stay relevant and maintain market share.</w:t>
      </w:r>
    </w:p>
    <w:p w14:paraId="645A62BC" w14:textId="77777777" w:rsidR="003821E8" w:rsidRDefault="003821E8" w:rsidP="003821E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Technological Changes</w:t>
      </w:r>
      <w:r>
        <w:t>: Rapid technological advancements in areas like AI, blockchain, and quantum computing could disrupt existing business models. Microsoft must adapt quickly to these changes to stay ahead.</w:t>
      </w:r>
    </w:p>
    <w:p w14:paraId="7A8AA96C" w14:textId="77777777" w:rsidR="003821E8" w:rsidRDefault="004C7F00" w:rsidP="003821E8">
      <w:pPr>
        <w:spacing w:after="0"/>
      </w:pPr>
      <w:r>
        <w:pict w14:anchorId="0142BFE6">
          <v:rect id="_x0000_i1026" style="width:0;height:1.5pt" o:hralign="center" o:hrstd="t" o:hr="t" fillcolor="#a0a0a0" stroked="f"/>
        </w:pict>
      </w:r>
    </w:p>
    <w:p w14:paraId="6FEA24D6" w14:textId="77777777" w:rsidR="00CF5277" w:rsidRDefault="00CF5277"/>
    <w:sectPr w:rsidR="00CF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2B8E"/>
    <w:multiLevelType w:val="multilevel"/>
    <w:tmpl w:val="612C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B1BE8"/>
    <w:multiLevelType w:val="multilevel"/>
    <w:tmpl w:val="B11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C762F"/>
    <w:multiLevelType w:val="multilevel"/>
    <w:tmpl w:val="8348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D3FD0"/>
    <w:multiLevelType w:val="multilevel"/>
    <w:tmpl w:val="976C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B4201"/>
    <w:multiLevelType w:val="multilevel"/>
    <w:tmpl w:val="E87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74505"/>
    <w:multiLevelType w:val="multilevel"/>
    <w:tmpl w:val="284E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77"/>
    <w:rsid w:val="00313972"/>
    <w:rsid w:val="003821E8"/>
    <w:rsid w:val="004C7F00"/>
    <w:rsid w:val="009E34E5"/>
    <w:rsid w:val="00C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CD25"/>
  <w15:chartTrackingRefBased/>
  <w15:docId w15:val="{D3851D0C-D809-4F01-8414-54A75681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27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F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F527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 TasCollege</dc:creator>
  <cp:keywords/>
  <dc:description/>
  <cp:lastModifiedBy>Guest User TasCollege</cp:lastModifiedBy>
  <cp:revision>4</cp:revision>
  <dcterms:created xsi:type="dcterms:W3CDTF">2025-02-26T23:04:00Z</dcterms:created>
  <dcterms:modified xsi:type="dcterms:W3CDTF">2025-02-27T02:54:00Z</dcterms:modified>
</cp:coreProperties>
</file>