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4EB4" w14:textId="5EDCB2A9" w:rsidR="00484BA0" w:rsidRDefault="00484BA0" w:rsidP="0079679C">
      <w:pPr>
        <w:rPr>
          <w:b/>
          <w:bCs/>
        </w:rPr>
      </w:pPr>
      <w:r>
        <w:rPr>
          <w:b/>
          <w:bCs/>
        </w:rPr>
        <w:t>Week 3 Assignment</w:t>
      </w:r>
    </w:p>
    <w:p w14:paraId="11AD0D68" w14:textId="51B0C8DF" w:rsidR="0079679C" w:rsidRPr="0079679C" w:rsidRDefault="00B52959" w:rsidP="0079679C">
      <w:pPr>
        <w:rPr>
          <w:b/>
          <w:bCs/>
        </w:rPr>
      </w:pPr>
      <w:r w:rsidRPr="00B52959">
        <w:rPr>
          <w:b/>
          <w:bCs/>
        </w:rPr>
        <w:t>RECENT INCIDENTS, THEIR CAUSES, AND IMPACTS</w:t>
      </w:r>
    </w:p>
    <w:p w14:paraId="36E8081A" w14:textId="77777777" w:rsidR="0079679C" w:rsidRPr="0079679C" w:rsidRDefault="0079679C" w:rsidP="0079679C">
      <w:r w:rsidRPr="0079679C">
        <w:rPr>
          <w:b/>
          <w:bCs/>
        </w:rPr>
        <w:t xml:space="preserve">1. </w:t>
      </w:r>
      <w:proofErr w:type="spellStart"/>
      <w:r w:rsidRPr="0079679C">
        <w:rPr>
          <w:b/>
          <w:bCs/>
        </w:rPr>
        <w:t>LoanDepot</w:t>
      </w:r>
      <w:proofErr w:type="spellEnd"/>
      <w:r w:rsidRPr="0079679C">
        <w:rPr>
          <w:b/>
          <w:bCs/>
        </w:rPr>
        <w:t xml:space="preserve"> Ransomware Attack (January 2024):</w:t>
      </w:r>
    </w:p>
    <w:p w14:paraId="7E8BA58F" w14:textId="77777777" w:rsidR="0079679C" w:rsidRPr="0079679C" w:rsidRDefault="0079679C" w:rsidP="0079679C">
      <w:pPr>
        <w:numPr>
          <w:ilvl w:val="0"/>
          <w:numId w:val="2"/>
        </w:numPr>
      </w:pPr>
      <w:r w:rsidRPr="0079679C">
        <w:rPr>
          <w:b/>
          <w:bCs/>
        </w:rPr>
        <w:t>Cause:</w:t>
      </w:r>
      <w:r w:rsidRPr="0079679C">
        <w:t xml:space="preserve"> In January 2024, </w:t>
      </w:r>
      <w:proofErr w:type="spellStart"/>
      <w:r w:rsidRPr="0079679C">
        <w:t>LoanDepot</w:t>
      </w:r>
      <w:proofErr w:type="spellEnd"/>
      <w:r w:rsidRPr="0079679C">
        <w:t xml:space="preserve">, a major mortgage lender, fell victim to a ransomware attack that exposed the sensitive data of approximately 16.9 million customers, including Social Security numbers, account numbers, names, addresses, and other data. </w:t>
      </w:r>
      <w:r w:rsidRPr="0079679C">
        <w:rPr>
          <w:rFonts w:ascii="Arial" w:hAnsi="Arial" w:cs="Arial"/>
        </w:rPr>
        <w:t>​</w:t>
      </w:r>
      <w:hyperlink r:id="rId5" w:tgtFrame="_blank" w:history="1">
        <w:r w:rsidRPr="0079679C">
          <w:rPr>
            <w:rStyle w:val="Hyperlink"/>
          </w:rPr>
          <w:t>secureframe.com</w:t>
        </w:r>
      </w:hyperlink>
    </w:p>
    <w:p w14:paraId="4E5B502A" w14:textId="77777777" w:rsidR="0079679C" w:rsidRPr="0079679C" w:rsidRDefault="0079679C" w:rsidP="0079679C">
      <w:pPr>
        <w:numPr>
          <w:ilvl w:val="0"/>
          <w:numId w:val="2"/>
        </w:numPr>
      </w:pPr>
      <w:r w:rsidRPr="0079679C">
        <w:rPr>
          <w:b/>
          <w:bCs/>
        </w:rPr>
        <w:t>Impact:</w:t>
      </w:r>
      <w:r w:rsidRPr="0079679C">
        <w:t xml:space="preserve"> The breach led to unauthorized access to personal and financial information, resulting in significant operational disruptions and financial losses.</w:t>
      </w:r>
      <w:r w:rsidRPr="0079679C">
        <w:rPr>
          <w:rFonts w:ascii="Arial" w:hAnsi="Arial" w:cs="Arial"/>
        </w:rPr>
        <w:t>​</w:t>
      </w:r>
    </w:p>
    <w:p w14:paraId="201F46C8" w14:textId="77777777" w:rsidR="0079679C" w:rsidRPr="0079679C" w:rsidRDefault="0079679C" w:rsidP="0079679C">
      <w:r w:rsidRPr="0079679C">
        <w:rPr>
          <w:b/>
          <w:bCs/>
        </w:rPr>
        <w:t xml:space="preserve">2. </w:t>
      </w:r>
      <w:proofErr w:type="spellStart"/>
      <w:r w:rsidRPr="0079679C">
        <w:rPr>
          <w:b/>
          <w:bCs/>
        </w:rPr>
        <w:t>MOVEit</w:t>
      </w:r>
      <w:proofErr w:type="spellEnd"/>
      <w:r w:rsidRPr="0079679C">
        <w:rPr>
          <w:b/>
          <w:bCs/>
        </w:rPr>
        <w:t xml:space="preserve"> Data Breach (June 2023):</w:t>
      </w:r>
    </w:p>
    <w:p w14:paraId="6AEB333B" w14:textId="77777777" w:rsidR="0079679C" w:rsidRPr="0079679C" w:rsidRDefault="0079679C" w:rsidP="0079679C">
      <w:pPr>
        <w:numPr>
          <w:ilvl w:val="0"/>
          <w:numId w:val="3"/>
        </w:numPr>
      </w:pPr>
      <w:r w:rsidRPr="0079679C">
        <w:rPr>
          <w:b/>
          <w:bCs/>
        </w:rPr>
        <w:t>Cause:</w:t>
      </w:r>
      <w:r w:rsidRPr="0079679C">
        <w:t xml:space="preserve"> A vulnerability in </w:t>
      </w:r>
      <w:proofErr w:type="spellStart"/>
      <w:r w:rsidRPr="0079679C">
        <w:t>MOVEit</w:t>
      </w:r>
      <w:proofErr w:type="spellEnd"/>
      <w:r w:rsidRPr="0079679C">
        <w:t xml:space="preserve">, a managed file transfer software, was exploited by the Cl0p ransomware group. </w:t>
      </w:r>
      <w:r w:rsidRPr="0079679C">
        <w:rPr>
          <w:rFonts w:ascii="Arial" w:hAnsi="Arial" w:cs="Arial"/>
        </w:rPr>
        <w:t>​</w:t>
      </w:r>
    </w:p>
    <w:p w14:paraId="5C1950B3" w14:textId="77777777" w:rsidR="0079679C" w:rsidRPr="0079679C" w:rsidRDefault="0079679C" w:rsidP="0079679C">
      <w:pPr>
        <w:numPr>
          <w:ilvl w:val="0"/>
          <w:numId w:val="3"/>
        </w:numPr>
      </w:pPr>
      <w:r w:rsidRPr="0079679C">
        <w:rPr>
          <w:b/>
          <w:bCs/>
        </w:rPr>
        <w:t>Impact:</w:t>
      </w:r>
      <w:r w:rsidRPr="0079679C">
        <w:t xml:space="preserve"> This breach impacted thousands of organizations, including the BBC, British Airways, and U.S. government agencies, compromising sensitive data of millions.</w:t>
      </w:r>
      <w:r w:rsidRPr="0079679C">
        <w:rPr>
          <w:rFonts w:ascii="Arial" w:hAnsi="Arial" w:cs="Arial"/>
        </w:rPr>
        <w:t>​</w:t>
      </w:r>
    </w:p>
    <w:p w14:paraId="5239BD04" w14:textId="77777777" w:rsidR="0079679C" w:rsidRPr="0079679C" w:rsidRDefault="0079679C" w:rsidP="0079679C">
      <w:r w:rsidRPr="0079679C">
        <w:rPr>
          <w:b/>
          <w:bCs/>
        </w:rPr>
        <w:t>3. Change Healthcare Ransomware Attack (February 2024):</w:t>
      </w:r>
    </w:p>
    <w:p w14:paraId="0C152211" w14:textId="77777777" w:rsidR="0079679C" w:rsidRPr="0079679C" w:rsidRDefault="0079679C" w:rsidP="0079679C">
      <w:pPr>
        <w:numPr>
          <w:ilvl w:val="0"/>
          <w:numId w:val="4"/>
        </w:numPr>
      </w:pPr>
      <w:r w:rsidRPr="0079679C">
        <w:rPr>
          <w:b/>
          <w:bCs/>
        </w:rPr>
        <w:t>Cause:</w:t>
      </w:r>
      <w:r w:rsidRPr="0079679C">
        <w:t xml:space="preserve"> In February 2024, Change Healthcare, a U.S. healthcare technology company, suffered a ransomware attack that disrupted medical services nationally and impacted over 100 million people's data. </w:t>
      </w:r>
      <w:r w:rsidRPr="0079679C">
        <w:rPr>
          <w:rFonts w:ascii="Arial" w:hAnsi="Arial" w:cs="Arial"/>
        </w:rPr>
        <w:t>​</w:t>
      </w:r>
      <w:hyperlink r:id="rId6" w:tgtFrame="_blank" w:history="1">
        <w:r w:rsidRPr="0079679C">
          <w:rPr>
            <w:rStyle w:val="Hyperlink"/>
          </w:rPr>
          <w:t>crn.com+2wired.com+2axios.com+2</w:t>
        </w:r>
      </w:hyperlink>
    </w:p>
    <w:p w14:paraId="21C890F6" w14:textId="77777777" w:rsidR="0079679C" w:rsidRPr="0079679C" w:rsidRDefault="0079679C" w:rsidP="0079679C">
      <w:pPr>
        <w:numPr>
          <w:ilvl w:val="0"/>
          <w:numId w:val="4"/>
        </w:numPr>
      </w:pPr>
      <w:r w:rsidRPr="0079679C">
        <w:rPr>
          <w:b/>
          <w:bCs/>
        </w:rPr>
        <w:t>Impact:</w:t>
      </w:r>
      <w:r w:rsidRPr="0079679C">
        <w:t xml:space="preserve"> The attack caused massive disruption in the U.S. healthcare system for weeks, affecting the delivery of medical services and compromising sensitive patient information.</w:t>
      </w:r>
      <w:r w:rsidRPr="0079679C">
        <w:rPr>
          <w:rFonts w:ascii="Arial" w:hAnsi="Arial" w:cs="Arial"/>
        </w:rPr>
        <w:t>​</w:t>
      </w:r>
      <w:hyperlink r:id="rId7" w:tgtFrame="_blank" w:history="1">
        <w:r w:rsidRPr="0079679C">
          <w:rPr>
            <w:rStyle w:val="Hyperlink"/>
          </w:rPr>
          <w:t>crn.com</w:t>
        </w:r>
      </w:hyperlink>
    </w:p>
    <w:p w14:paraId="266DFC58" w14:textId="77777777" w:rsidR="0079679C" w:rsidRPr="0079679C" w:rsidRDefault="0079679C" w:rsidP="0079679C">
      <w:r w:rsidRPr="0079679C">
        <w:rPr>
          <w:b/>
          <w:bCs/>
        </w:rPr>
        <w:t>4. Services Australia Data Breaches (September 2024):</w:t>
      </w:r>
    </w:p>
    <w:p w14:paraId="647680AD" w14:textId="77777777" w:rsidR="0079679C" w:rsidRPr="0079679C" w:rsidRDefault="0079679C" w:rsidP="0079679C">
      <w:pPr>
        <w:numPr>
          <w:ilvl w:val="0"/>
          <w:numId w:val="5"/>
        </w:numPr>
      </w:pPr>
      <w:r w:rsidRPr="0079679C">
        <w:rPr>
          <w:b/>
          <w:bCs/>
        </w:rPr>
        <w:t>Cause:</w:t>
      </w:r>
      <w:r w:rsidRPr="0079679C">
        <w:t xml:space="preserve"> Services Australia experienced a substantial increase in data breaches, primarily due to scammers using stolen information from previous hacks to access customer accounts. </w:t>
      </w:r>
      <w:r w:rsidRPr="0079679C">
        <w:rPr>
          <w:rFonts w:ascii="Arial" w:hAnsi="Arial" w:cs="Arial"/>
        </w:rPr>
        <w:t>​</w:t>
      </w:r>
      <w:hyperlink r:id="rId8" w:tgtFrame="_blank" w:history="1">
        <w:r w:rsidRPr="0079679C">
          <w:rPr>
            <w:rStyle w:val="Hyperlink"/>
          </w:rPr>
          <w:t>theguardian.com</w:t>
        </w:r>
      </w:hyperlink>
    </w:p>
    <w:p w14:paraId="31335C58" w14:textId="77777777" w:rsidR="0079679C" w:rsidRPr="0079679C" w:rsidRDefault="0079679C" w:rsidP="0079679C">
      <w:pPr>
        <w:numPr>
          <w:ilvl w:val="0"/>
          <w:numId w:val="5"/>
        </w:numPr>
      </w:pPr>
      <w:r w:rsidRPr="0079679C">
        <w:rPr>
          <w:b/>
          <w:bCs/>
        </w:rPr>
        <w:t>Impact:</w:t>
      </w:r>
      <w:r w:rsidRPr="0079679C">
        <w:t xml:space="preserve"> The surge in breaches led to unauthorized access to customer accounts, resulting in potential identity theft and fraud.</w:t>
      </w:r>
      <w:r w:rsidRPr="0079679C">
        <w:rPr>
          <w:rFonts w:ascii="Arial" w:hAnsi="Arial" w:cs="Arial"/>
        </w:rPr>
        <w:t>​</w:t>
      </w:r>
      <w:hyperlink r:id="rId9" w:tgtFrame="_blank" w:history="1">
        <w:r w:rsidRPr="0079679C">
          <w:rPr>
            <w:rStyle w:val="Hyperlink"/>
          </w:rPr>
          <w:t>theguardian.com</w:t>
        </w:r>
      </w:hyperlink>
    </w:p>
    <w:p w14:paraId="1A6A5A3D" w14:textId="77777777" w:rsidR="0079679C" w:rsidRPr="0079679C" w:rsidRDefault="0079679C" w:rsidP="0079679C">
      <w:r w:rsidRPr="0079679C">
        <w:rPr>
          <w:b/>
          <w:bCs/>
        </w:rPr>
        <w:t>5. T-Mobile Data Breach (2021):</w:t>
      </w:r>
    </w:p>
    <w:p w14:paraId="7D148776" w14:textId="77777777" w:rsidR="0079679C" w:rsidRPr="0079679C" w:rsidRDefault="0079679C" w:rsidP="0079679C">
      <w:pPr>
        <w:numPr>
          <w:ilvl w:val="0"/>
          <w:numId w:val="6"/>
        </w:numPr>
      </w:pPr>
      <w:r w:rsidRPr="0079679C">
        <w:rPr>
          <w:b/>
          <w:bCs/>
        </w:rPr>
        <w:t>Cause:</w:t>
      </w:r>
      <w:r w:rsidRPr="0079679C">
        <w:t xml:space="preserve"> In 2021, T-Mobile suffered a data breach that exposed the personal information of over 40 million customers. </w:t>
      </w:r>
      <w:r w:rsidRPr="0079679C">
        <w:rPr>
          <w:rFonts w:ascii="Arial" w:hAnsi="Arial" w:cs="Arial"/>
        </w:rPr>
        <w:t>​</w:t>
      </w:r>
      <w:hyperlink r:id="rId10" w:tgtFrame="_blank" w:history="1">
        <w:r w:rsidRPr="0079679C">
          <w:rPr>
            <w:rStyle w:val="Hyperlink"/>
          </w:rPr>
          <w:t>electric.ai</w:t>
        </w:r>
      </w:hyperlink>
    </w:p>
    <w:p w14:paraId="179DA7A4" w14:textId="77777777" w:rsidR="0079679C" w:rsidRPr="0079679C" w:rsidRDefault="0079679C" w:rsidP="0079679C">
      <w:pPr>
        <w:numPr>
          <w:ilvl w:val="0"/>
          <w:numId w:val="6"/>
        </w:numPr>
      </w:pPr>
      <w:r w:rsidRPr="0079679C">
        <w:rPr>
          <w:b/>
          <w:bCs/>
        </w:rPr>
        <w:t>Impact:</w:t>
      </w:r>
      <w:r w:rsidRPr="0079679C">
        <w:t xml:space="preserve"> The breach led to unauthorized access to customer data, resulting in potential identity theft and fraud.</w:t>
      </w:r>
      <w:r w:rsidRPr="0079679C">
        <w:rPr>
          <w:rFonts w:ascii="Arial" w:hAnsi="Arial" w:cs="Arial"/>
        </w:rPr>
        <w:t>​</w:t>
      </w:r>
    </w:p>
    <w:p w14:paraId="1634F61A" w14:textId="77777777" w:rsidR="0079679C" w:rsidRPr="0079679C" w:rsidRDefault="0079679C" w:rsidP="0079679C">
      <w:r w:rsidRPr="0079679C">
        <w:rPr>
          <w:b/>
          <w:bCs/>
        </w:rPr>
        <w:t>6. Equifax Data Breach (2017):</w:t>
      </w:r>
    </w:p>
    <w:p w14:paraId="08D20DC7" w14:textId="77777777" w:rsidR="0079679C" w:rsidRPr="0079679C" w:rsidRDefault="0079679C" w:rsidP="0079679C">
      <w:pPr>
        <w:numPr>
          <w:ilvl w:val="0"/>
          <w:numId w:val="7"/>
        </w:numPr>
      </w:pPr>
      <w:r w:rsidRPr="0079679C">
        <w:rPr>
          <w:b/>
          <w:bCs/>
        </w:rPr>
        <w:t>Cause:</w:t>
      </w:r>
      <w:r w:rsidRPr="0079679C">
        <w:t xml:space="preserve"> In 2017, Equifax, a major credit reporting agency, experienced a breach due to a failure to patch a known vulnerability in Apache Struts software. </w:t>
      </w:r>
      <w:r w:rsidRPr="0079679C">
        <w:rPr>
          <w:rFonts w:ascii="Arial" w:hAnsi="Arial" w:cs="Arial"/>
        </w:rPr>
        <w:t>​</w:t>
      </w:r>
    </w:p>
    <w:p w14:paraId="7D6745F5" w14:textId="77777777" w:rsidR="0079679C" w:rsidRPr="0079679C" w:rsidRDefault="0079679C" w:rsidP="0079679C">
      <w:pPr>
        <w:numPr>
          <w:ilvl w:val="0"/>
          <w:numId w:val="7"/>
        </w:numPr>
      </w:pPr>
      <w:r w:rsidRPr="0079679C">
        <w:rPr>
          <w:b/>
          <w:bCs/>
        </w:rPr>
        <w:lastRenderedPageBreak/>
        <w:t>Impact:</w:t>
      </w:r>
      <w:r w:rsidRPr="0079679C">
        <w:t xml:space="preserve"> The breach exposed personal information of approximately 147.9 million Americans, 15.2 million British citizens, and 19,000 Canadians, leading to widespread identity theft concerns.</w:t>
      </w:r>
      <w:r w:rsidRPr="0079679C">
        <w:rPr>
          <w:rFonts w:ascii="Arial" w:hAnsi="Arial" w:cs="Arial"/>
        </w:rPr>
        <w:t>​</w:t>
      </w:r>
    </w:p>
    <w:p w14:paraId="7DF3D0D2" w14:textId="77777777" w:rsidR="0079679C" w:rsidRPr="0079679C" w:rsidRDefault="0079679C" w:rsidP="0079679C">
      <w:r w:rsidRPr="0079679C">
        <w:rPr>
          <w:b/>
          <w:bCs/>
        </w:rPr>
        <w:t>7. Capital One Data Breach (2019):</w:t>
      </w:r>
    </w:p>
    <w:p w14:paraId="0D9EFC35" w14:textId="77777777" w:rsidR="0079679C" w:rsidRPr="0079679C" w:rsidRDefault="0079679C" w:rsidP="0079679C">
      <w:pPr>
        <w:numPr>
          <w:ilvl w:val="0"/>
          <w:numId w:val="8"/>
        </w:numPr>
      </w:pPr>
      <w:r w:rsidRPr="0079679C">
        <w:rPr>
          <w:b/>
          <w:bCs/>
        </w:rPr>
        <w:t>Cause:</w:t>
      </w:r>
      <w:r w:rsidRPr="0079679C">
        <w:t xml:space="preserve"> In 2019, Capital One suffered a data breach due to a misconfigured firewall in its cloud infrastructure. </w:t>
      </w:r>
      <w:r w:rsidRPr="0079679C">
        <w:rPr>
          <w:rFonts w:ascii="Arial" w:hAnsi="Arial" w:cs="Arial"/>
        </w:rPr>
        <w:t>​</w:t>
      </w:r>
    </w:p>
    <w:p w14:paraId="273E30BB" w14:textId="77777777" w:rsidR="0079679C" w:rsidRPr="0079679C" w:rsidRDefault="0079679C" w:rsidP="0079679C">
      <w:pPr>
        <w:numPr>
          <w:ilvl w:val="0"/>
          <w:numId w:val="8"/>
        </w:numPr>
      </w:pPr>
      <w:r w:rsidRPr="0079679C">
        <w:rPr>
          <w:b/>
          <w:bCs/>
        </w:rPr>
        <w:t>Impact:</w:t>
      </w:r>
      <w:r w:rsidRPr="0079679C">
        <w:t xml:space="preserve"> The breach exposed personal information of over 100 million customers, including credit scores, credit limits, and payment history.</w:t>
      </w:r>
      <w:r w:rsidRPr="0079679C">
        <w:rPr>
          <w:rFonts w:ascii="Arial" w:hAnsi="Arial" w:cs="Arial"/>
        </w:rPr>
        <w:t>​</w:t>
      </w:r>
    </w:p>
    <w:p w14:paraId="17E0479C" w14:textId="77777777" w:rsidR="0079679C" w:rsidRPr="0079679C" w:rsidRDefault="0079679C" w:rsidP="0079679C">
      <w:r w:rsidRPr="0079679C">
        <w:rPr>
          <w:b/>
          <w:bCs/>
        </w:rPr>
        <w:t>8. Twitter Data Breach (2020):</w:t>
      </w:r>
    </w:p>
    <w:p w14:paraId="1227DEB3" w14:textId="77777777" w:rsidR="0079679C" w:rsidRPr="0079679C" w:rsidRDefault="0079679C" w:rsidP="0079679C">
      <w:pPr>
        <w:numPr>
          <w:ilvl w:val="0"/>
          <w:numId w:val="9"/>
        </w:numPr>
      </w:pPr>
      <w:r w:rsidRPr="0079679C">
        <w:rPr>
          <w:b/>
          <w:bCs/>
        </w:rPr>
        <w:t>Cause:</w:t>
      </w:r>
      <w:r w:rsidRPr="0079679C">
        <w:t xml:space="preserve"> In 2020, Twitter experienced a data breach due to a social engineering attack targeting employees. </w:t>
      </w:r>
      <w:r w:rsidRPr="0079679C">
        <w:rPr>
          <w:rFonts w:ascii="Arial" w:hAnsi="Arial" w:cs="Arial"/>
        </w:rPr>
        <w:t>​</w:t>
      </w:r>
    </w:p>
    <w:p w14:paraId="1E974741" w14:textId="77777777" w:rsidR="0079679C" w:rsidRPr="0079679C" w:rsidRDefault="0079679C" w:rsidP="0079679C">
      <w:pPr>
        <w:numPr>
          <w:ilvl w:val="0"/>
          <w:numId w:val="9"/>
        </w:numPr>
      </w:pPr>
      <w:r w:rsidRPr="0079679C">
        <w:rPr>
          <w:b/>
          <w:bCs/>
        </w:rPr>
        <w:t>Impact:</w:t>
      </w:r>
      <w:r w:rsidRPr="0079679C">
        <w:t xml:space="preserve"> The breach led to unauthorized access to high-profile accounts, including those of Elon Musk and Barack Obama, resulting in potential misinformation and fraud.</w:t>
      </w:r>
      <w:r w:rsidRPr="0079679C">
        <w:rPr>
          <w:rFonts w:ascii="Arial" w:hAnsi="Arial" w:cs="Arial"/>
        </w:rPr>
        <w:t>​</w:t>
      </w:r>
    </w:p>
    <w:p w14:paraId="2C95545E" w14:textId="77777777" w:rsidR="0079679C" w:rsidRPr="0079679C" w:rsidRDefault="0079679C" w:rsidP="0079679C">
      <w:r w:rsidRPr="0079679C">
        <w:rPr>
          <w:b/>
          <w:bCs/>
        </w:rPr>
        <w:t>Common Causes of Cybersecurity Breaches:</w:t>
      </w:r>
    </w:p>
    <w:p w14:paraId="77D2661F" w14:textId="77777777" w:rsidR="0079679C" w:rsidRPr="0079679C" w:rsidRDefault="0079679C" w:rsidP="0079679C">
      <w:pPr>
        <w:numPr>
          <w:ilvl w:val="0"/>
          <w:numId w:val="10"/>
        </w:numPr>
      </w:pPr>
      <w:r w:rsidRPr="0079679C">
        <w:rPr>
          <w:b/>
          <w:bCs/>
        </w:rPr>
        <w:t>Unpatched Vulnerabilities:</w:t>
      </w:r>
      <w:r w:rsidRPr="0079679C">
        <w:t xml:space="preserve"> Failure to update software and systems can leave them open to exploitation.</w:t>
      </w:r>
      <w:r w:rsidRPr="0079679C">
        <w:rPr>
          <w:rFonts w:ascii="Arial" w:hAnsi="Arial" w:cs="Arial"/>
        </w:rPr>
        <w:t>​</w:t>
      </w:r>
    </w:p>
    <w:p w14:paraId="5DA4BA81" w14:textId="77777777" w:rsidR="0079679C" w:rsidRPr="0079679C" w:rsidRDefault="0079679C" w:rsidP="0079679C">
      <w:pPr>
        <w:numPr>
          <w:ilvl w:val="0"/>
          <w:numId w:val="10"/>
        </w:numPr>
      </w:pPr>
      <w:r w:rsidRPr="0079679C">
        <w:rPr>
          <w:b/>
          <w:bCs/>
        </w:rPr>
        <w:t>Ransomware Attacks:</w:t>
      </w:r>
      <w:r w:rsidRPr="0079679C">
        <w:t xml:space="preserve"> Malware that encrypts data, demanding payment for decryption.</w:t>
      </w:r>
      <w:r w:rsidRPr="0079679C">
        <w:rPr>
          <w:rFonts w:ascii="Arial" w:hAnsi="Arial" w:cs="Arial"/>
        </w:rPr>
        <w:t>​</w:t>
      </w:r>
    </w:p>
    <w:p w14:paraId="1393E1D3" w14:textId="77777777" w:rsidR="0079679C" w:rsidRPr="0079679C" w:rsidRDefault="0079679C" w:rsidP="0079679C">
      <w:pPr>
        <w:numPr>
          <w:ilvl w:val="0"/>
          <w:numId w:val="10"/>
        </w:numPr>
      </w:pPr>
      <w:r w:rsidRPr="0079679C">
        <w:rPr>
          <w:b/>
          <w:bCs/>
        </w:rPr>
        <w:t>Insider Threats:</w:t>
      </w:r>
      <w:r w:rsidRPr="0079679C">
        <w:t xml:space="preserve"> Employees or contractors intentionally or unintentionally compromising security.</w:t>
      </w:r>
      <w:r w:rsidRPr="0079679C">
        <w:rPr>
          <w:rFonts w:ascii="Arial" w:hAnsi="Arial" w:cs="Arial"/>
        </w:rPr>
        <w:t>​</w:t>
      </w:r>
    </w:p>
    <w:p w14:paraId="2B4B11E7" w14:textId="77777777" w:rsidR="0079679C" w:rsidRPr="0079679C" w:rsidRDefault="0079679C" w:rsidP="0079679C">
      <w:pPr>
        <w:numPr>
          <w:ilvl w:val="0"/>
          <w:numId w:val="10"/>
        </w:numPr>
      </w:pPr>
      <w:r w:rsidRPr="0079679C">
        <w:rPr>
          <w:b/>
          <w:bCs/>
        </w:rPr>
        <w:t>Phishing Attacks:</w:t>
      </w:r>
      <w:r w:rsidRPr="0079679C">
        <w:t xml:space="preserve"> Deceptive communications tricking individuals into revealing sensitive information.</w:t>
      </w:r>
      <w:r w:rsidRPr="0079679C">
        <w:rPr>
          <w:rFonts w:ascii="Arial" w:hAnsi="Arial" w:cs="Arial"/>
        </w:rPr>
        <w:t>​</w:t>
      </w:r>
    </w:p>
    <w:p w14:paraId="79FA91DF" w14:textId="77777777" w:rsidR="0079679C" w:rsidRPr="0079679C" w:rsidRDefault="0079679C" w:rsidP="0079679C">
      <w:r w:rsidRPr="0079679C">
        <w:rPr>
          <w:b/>
          <w:bCs/>
        </w:rPr>
        <w:t>Impacts of Cybersecurity Breaches:</w:t>
      </w:r>
    </w:p>
    <w:p w14:paraId="1CBB18BE" w14:textId="77777777" w:rsidR="0079679C" w:rsidRPr="0079679C" w:rsidRDefault="0079679C" w:rsidP="0079679C">
      <w:pPr>
        <w:numPr>
          <w:ilvl w:val="0"/>
          <w:numId w:val="11"/>
        </w:numPr>
      </w:pPr>
      <w:r w:rsidRPr="0079679C">
        <w:rPr>
          <w:b/>
          <w:bCs/>
        </w:rPr>
        <w:t>Financial Losses:</w:t>
      </w:r>
      <w:r w:rsidRPr="0079679C">
        <w:t xml:space="preserve"> Costs related to incident response, legal fees, and potential fines.</w:t>
      </w:r>
      <w:r w:rsidRPr="0079679C">
        <w:rPr>
          <w:rFonts w:ascii="Arial" w:hAnsi="Arial" w:cs="Arial"/>
        </w:rPr>
        <w:t>​</w:t>
      </w:r>
    </w:p>
    <w:p w14:paraId="50B0E6E5" w14:textId="77777777" w:rsidR="0079679C" w:rsidRPr="0079679C" w:rsidRDefault="0079679C" w:rsidP="0079679C">
      <w:pPr>
        <w:numPr>
          <w:ilvl w:val="0"/>
          <w:numId w:val="11"/>
        </w:numPr>
      </w:pPr>
      <w:r w:rsidRPr="0079679C">
        <w:rPr>
          <w:b/>
          <w:bCs/>
        </w:rPr>
        <w:t>Reputational Damage:</w:t>
      </w:r>
      <w:r w:rsidRPr="0079679C">
        <w:t xml:space="preserve"> Loss of customer trust and damage to brand reputation.</w:t>
      </w:r>
      <w:r w:rsidRPr="0079679C">
        <w:rPr>
          <w:rFonts w:ascii="Arial" w:hAnsi="Arial" w:cs="Arial"/>
        </w:rPr>
        <w:t>​</w:t>
      </w:r>
    </w:p>
    <w:p w14:paraId="2D96D009" w14:textId="77777777" w:rsidR="0079679C" w:rsidRPr="0079679C" w:rsidRDefault="0079679C" w:rsidP="0079679C">
      <w:pPr>
        <w:numPr>
          <w:ilvl w:val="0"/>
          <w:numId w:val="11"/>
        </w:numPr>
      </w:pPr>
      <w:r w:rsidRPr="0079679C">
        <w:rPr>
          <w:b/>
          <w:bCs/>
        </w:rPr>
        <w:t>Legal Consequences:</w:t>
      </w:r>
      <w:r w:rsidRPr="0079679C">
        <w:t xml:space="preserve"> Potential lawsuits and regulatory penalties.</w:t>
      </w:r>
      <w:r w:rsidRPr="0079679C">
        <w:rPr>
          <w:rFonts w:ascii="Arial" w:hAnsi="Arial" w:cs="Arial"/>
        </w:rPr>
        <w:t>​</w:t>
      </w:r>
    </w:p>
    <w:p w14:paraId="0DB7B1E1" w14:textId="77777777" w:rsidR="0079679C" w:rsidRPr="0079679C" w:rsidRDefault="0079679C" w:rsidP="0079679C">
      <w:pPr>
        <w:numPr>
          <w:ilvl w:val="0"/>
          <w:numId w:val="11"/>
        </w:numPr>
      </w:pPr>
      <w:r w:rsidRPr="0079679C">
        <w:rPr>
          <w:b/>
          <w:bCs/>
        </w:rPr>
        <w:t>Operational Disruptions:</w:t>
      </w:r>
      <w:r w:rsidRPr="0079679C">
        <w:t xml:space="preserve"> Interruption of services and business operations.</w:t>
      </w:r>
    </w:p>
    <w:p w14:paraId="55A2332B" w14:textId="77777777" w:rsidR="0079679C" w:rsidRDefault="0079679C" w:rsidP="00F85F4B"/>
    <w:p w14:paraId="234F244E" w14:textId="29E51D4F" w:rsidR="00F85F4B" w:rsidRPr="00F85F4B" w:rsidRDefault="00F85F4B" w:rsidP="00F85F4B">
      <w:r w:rsidRPr="00F85F4B">
        <w:t>Steps to Identify Phishing Emails Using Free Online Tools:</w:t>
      </w:r>
    </w:p>
    <w:p w14:paraId="2E309243" w14:textId="77777777" w:rsidR="00F85F4B" w:rsidRPr="00F85F4B" w:rsidRDefault="00F85F4B" w:rsidP="00F85F4B">
      <w:r w:rsidRPr="00F85F4B">
        <w:t>1. Examine the Email Manually (Initial Red Flags)</w:t>
      </w:r>
    </w:p>
    <w:p w14:paraId="1867EA96" w14:textId="26DCCB2A" w:rsidR="00F85F4B" w:rsidRPr="00F85F4B" w:rsidRDefault="00F85F4B" w:rsidP="00F85F4B">
      <w:r w:rsidRPr="00F85F4B">
        <w:t>common phishing indicators</w:t>
      </w:r>
      <w:r>
        <w:t xml:space="preserve"> to look for b</w:t>
      </w:r>
      <w:r w:rsidRPr="00F85F4B">
        <w:t>efore using tools,</w:t>
      </w:r>
    </w:p>
    <w:p w14:paraId="659F3297" w14:textId="77777777" w:rsidR="00F85F4B" w:rsidRPr="00F85F4B" w:rsidRDefault="00F85F4B" w:rsidP="00F85F4B">
      <w:pPr>
        <w:numPr>
          <w:ilvl w:val="0"/>
          <w:numId w:val="1"/>
        </w:numPr>
      </w:pPr>
      <w:r w:rsidRPr="00F85F4B">
        <w:t xml:space="preserve">Sender Email Address: Check if it’s from </w:t>
      </w:r>
      <w:r w:rsidRPr="00F85F4B">
        <w:rPr>
          <w:i/>
          <w:iCs/>
        </w:rPr>
        <w:t>support@safebank.com</w:t>
      </w:r>
      <w:r w:rsidRPr="00F85F4B">
        <w:t xml:space="preserve"> or something like </w:t>
      </w:r>
      <w:r w:rsidRPr="00F85F4B">
        <w:rPr>
          <w:i/>
          <w:iCs/>
        </w:rPr>
        <w:t>support@saf3bank.com</w:t>
      </w:r>
      <w:r w:rsidRPr="00F85F4B">
        <w:t xml:space="preserve"> or </w:t>
      </w:r>
      <w:r w:rsidRPr="00F85F4B">
        <w:rPr>
          <w:i/>
          <w:iCs/>
        </w:rPr>
        <w:t>safebank-support@randomdomain.com</w:t>
      </w:r>
      <w:r w:rsidRPr="00F85F4B">
        <w:t>. Phishers often use slightly altered or unrelated domains.</w:t>
      </w:r>
    </w:p>
    <w:p w14:paraId="2764AA3E" w14:textId="77777777" w:rsidR="00F85F4B" w:rsidRPr="00F85F4B" w:rsidRDefault="00F85F4B" w:rsidP="00F85F4B">
      <w:pPr>
        <w:numPr>
          <w:ilvl w:val="0"/>
          <w:numId w:val="1"/>
        </w:numPr>
      </w:pPr>
      <w:r w:rsidRPr="00F85F4B">
        <w:t>Urgent or Threatening Language: Phrases like “Act now or your account will be closed” or “Verify immediately” are common in phishing emails.</w:t>
      </w:r>
    </w:p>
    <w:p w14:paraId="5BE3C8C4" w14:textId="77777777" w:rsidR="00F85F4B" w:rsidRPr="00F85F4B" w:rsidRDefault="00F85F4B" w:rsidP="00F85F4B">
      <w:pPr>
        <w:numPr>
          <w:ilvl w:val="0"/>
          <w:numId w:val="1"/>
        </w:numPr>
      </w:pPr>
      <w:r w:rsidRPr="00F85F4B">
        <w:lastRenderedPageBreak/>
        <w:t>Links: Hover over any links (without clicking) to see the URL. If it leads to a domain like secure-login-update.com instead of safebank.com, it’s suspicious.</w:t>
      </w:r>
    </w:p>
    <w:p w14:paraId="4C99E28A" w14:textId="77777777" w:rsidR="00F85F4B" w:rsidRPr="00F85F4B" w:rsidRDefault="00F85F4B" w:rsidP="00F85F4B">
      <w:pPr>
        <w:numPr>
          <w:ilvl w:val="0"/>
          <w:numId w:val="1"/>
        </w:numPr>
      </w:pPr>
      <w:r w:rsidRPr="00F85F4B">
        <w:t>Spelling/Grammar Errors: Look for typos or awkward phrasing, though modern phishing emails (using AI) might have perfect grammar.</w:t>
      </w:r>
    </w:p>
    <w:p w14:paraId="4694B215" w14:textId="77777777" w:rsidR="00F85F4B" w:rsidRPr="00F85F4B" w:rsidRDefault="00F85F4B" w:rsidP="00F85F4B">
      <w:pPr>
        <w:numPr>
          <w:ilvl w:val="0"/>
          <w:numId w:val="1"/>
        </w:numPr>
      </w:pPr>
      <w:r w:rsidRPr="00F85F4B">
        <w:t>Generic Greetings: If the email says “Dear Customer” instead of your name, it could be a red flag.</w:t>
      </w:r>
    </w:p>
    <w:p w14:paraId="5180A353" w14:textId="77777777" w:rsidR="00F85F4B" w:rsidRPr="00F85F4B" w:rsidRDefault="00F85F4B" w:rsidP="00F85F4B">
      <w:r w:rsidRPr="00F85F4B">
        <w:t xml:space="preserve">In this simulation, let’s say the sender </w:t>
      </w:r>
      <w:r w:rsidRPr="00F85F4B">
        <w:rPr>
          <w:i/>
          <w:iCs/>
        </w:rPr>
        <w:t>is notifications@safebank-security.net</w:t>
      </w:r>
      <w:r w:rsidRPr="00F85F4B">
        <w:t xml:space="preserve">, the link is </w:t>
      </w:r>
      <w:r w:rsidRPr="00F85F4B">
        <w:rPr>
          <w:i/>
          <w:iCs/>
        </w:rPr>
        <w:t>https://secure-login-update.com/verify</w:t>
      </w:r>
      <w:r w:rsidRPr="00F85F4B">
        <w:t>, and the tone is urgent.</w:t>
      </w:r>
    </w:p>
    <w:p w14:paraId="0E77E6F3" w14:textId="4B7960C6" w:rsidR="00C5799F" w:rsidRDefault="00EC7E2F">
      <w:r>
        <w:rPr>
          <w:noProof/>
        </w:rPr>
        <w:lastRenderedPageBreak/>
        <w:drawing>
          <wp:inline distT="0" distB="0" distL="0" distR="0" wp14:anchorId="2E14C702" wp14:editId="53BEE372">
            <wp:extent cx="5731510" cy="4298950"/>
            <wp:effectExtent l="0" t="0" r="2540" b="6350"/>
            <wp:docPr id="191024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44096" name="Picture 19102440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DA7BE" wp14:editId="602C9FAB">
            <wp:extent cx="5731510" cy="7642225"/>
            <wp:effectExtent l="0" t="0" r="2540" b="0"/>
            <wp:docPr id="42190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07147" name="Picture 421907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261F3" wp14:editId="46A6D758">
            <wp:extent cx="5731510" cy="7642225"/>
            <wp:effectExtent l="0" t="0" r="2540" b="0"/>
            <wp:docPr id="13814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972" name="Picture 138149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604"/>
    <w:multiLevelType w:val="multilevel"/>
    <w:tmpl w:val="B204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5364"/>
    <w:multiLevelType w:val="multilevel"/>
    <w:tmpl w:val="B80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4777"/>
    <w:multiLevelType w:val="multilevel"/>
    <w:tmpl w:val="C84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E3B58"/>
    <w:multiLevelType w:val="multilevel"/>
    <w:tmpl w:val="C0C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54EC4"/>
    <w:multiLevelType w:val="multilevel"/>
    <w:tmpl w:val="DF5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628FF"/>
    <w:multiLevelType w:val="multilevel"/>
    <w:tmpl w:val="E9B6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F3BF4"/>
    <w:multiLevelType w:val="multilevel"/>
    <w:tmpl w:val="8B1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87C8B"/>
    <w:multiLevelType w:val="multilevel"/>
    <w:tmpl w:val="6E7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F5FBE"/>
    <w:multiLevelType w:val="multilevel"/>
    <w:tmpl w:val="762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E694A"/>
    <w:multiLevelType w:val="multilevel"/>
    <w:tmpl w:val="33A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43BF8"/>
    <w:multiLevelType w:val="multilevel"/>
    <w:tmpl w:val="ACA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79935">
    <w:abstractNumId w:val="0"/>
  </w:num>
  <w:num w:numId="2" w16cid:durableId="1500655631">
    <w:abstractNumId w:val="4"/>
  </w:num>
  <w:num w:numId="3" w16cid:durableId="1418938198">
    <w:abstractNumId w:val="10"/>
  </w:num>
  <w:num w:numId="4" w16cid:durableId="1234392377">
    <w:abstractNumId w:val="6"/>
  </w:num>
  <w:num w:numId="5" w16cid:durableId="935551488">
    <w:abstractNumId w:val="3"/>
  </w:num>
  <w:num w:numId="6" w16cid:durableId="1822771046">
    <w:abstractNumId w:val="8"/>
  </w:num>
  <w:num w:numId="7" w16cid:durableId="1689870095">
    <w:abstractNumId w:val="7"/>
  </w:num>
  <w:num w:numId="8" w16cid:durableId="1099375481">
    <w:abstractNumId w:val="2"/>
  </w:num>
  <w:num w:numId="9" w16cid:durableId="136920073">
    <w:abstractNumId w:val="1"/>
  </w:num>
  <w:num w:numId="10" w16cid:durableId="227764140">
    <w:abstractNumId w:val="5"/>
  </w:num>
  <w:num w:numId="11" w16cid:durableId="230695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7"/>
    <w:rsid w:val="002363F6"/>
    <w:rsid w:val="0036162E"/>
    <w:rsid w:val="00484BA0"/>
    <w:rsid w:val="0079679C"/>
    <w:rsid w:val="008B308D"/>
    <w:rsid w:val="00B52959"/>
    <w:rsid w:val="00C5799F"/>
    <w:rsid w:val="00DA1CC2"/>
    <w:rsid w:val="00E34417"/>
    <w:rsid w:val="00EC7E2F"/>
    <w:rsid w:val="00F85F4B"/>
    <w:rsid w:val="00F9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06B3"/>
  <w15:chartTrackingRefBased/>
  <w15:docId w15:val="{F65693FE-B076-494B-905C-F424C9C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7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0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304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5336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294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02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791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6313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196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608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59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3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9870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832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538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668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1644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909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789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863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81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australia-news/2024/sep/29/services-australia-hacks-data-breach-scam" TargetMode="Externa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www.crn.com/news/security/2024/10-major-cyberattacks-and-data-breaches-in-2024-so-far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story/worst-hacks-2024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secureframe.com/blog/recent-cyber-attac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ectric.ai/blog/recent-big-company-data-brea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australia-news/2024/sep/29/services-australia-hacks-data-breach-sc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makakpor mawusi</dc:creator>
  <cp:keywords/>
  <dc:description/>
  <cp:lastModifiedBy>michael makakpor mawusi</cp:lastModifiedBy>
  <cp:revision>7</cp:revision>
  <dcterms:created xsi:type="dcterms:W3CDTF">2025-02-27T13:08:00Z</dcterms:created>
  <dcterms:modified xsi:type="dcterms:W3CDTF">2025-03-02T22:47:00Z</dcterms:modified>
</cp:coreProperties>
</file>