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:rsidR="00FB3297" w:rsidRPr="00026325" w:rsidRDefault="00FB3297" w:rsidP="00FB3297">
      <w:pPr>
        <w:jc w:val="center"/>
        <w:rPr>
          <w:b/>
          <w:sz w:val="32"/>
          <w:szCs w:val="32"/>
        </w:rPr>
      </w:pPr>
    </w:p>
    <w:p w:rsidR="009F600D" w:rsidRDefault="009F600D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</w:p>
    <w:p w:rsidR="00FB3297" w:rsidRPr="00026325" w:rsidRDefault="00750BD3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Implementeringsdetaljer</w:t>
      </w:r>
    </w:p>
    <w:p w:rsidR="00FE526F" w:rsidRPr="00026325" w:rsidRDefault="001C0668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CPR</w:t>
      </w:r>
    </w:p>
    <w:p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20765" cy="3562350"/>
            <wp:effectExtent l="1905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30" w:rsidRDefault="00227530" w:rsidP="00227530">
      <w:pPr>
        <w:pStyle w:val="Heading1"/>
      </w:pPr>
      <w:bookmarkStart w:id="0" w:name="_Toc412721824"/>
      <w:bookmarkStart w:id="1" w:name="_Toc485037814"/>
      <w:r>
        <w:lastRenderedPageBreak/>
        <w:t>Versions historik</w:t>
      </w:r>
      <w:bookmarkEnd w:id="0"/>
      <w:bookmarkEnd w:id="1"/>
    </w:p>
    <w:p w:rsidR="00227530" w:rsidRDefault="00227530" w:rsidP="00227530"/>
    <w:tbl>
      <w:tblPr>
        <w:tblStyle w:val="TableSimple1"/>
        <w:tblW w:w="0" w:type="auto"/>
        <w:tblLook w:val="04A0"/>
      </w:tblPr>
      <w:tblGrid>
        <w:gridCol w:w="1560"/>
        <w:gridCol w:w="1353"/>
        <w:gridCol w:w="6726"/>
      </w:tblGrid>
      <w:tr w:rsidR="00227530" w:rsidRPr="00FB280C" w:rsidTr="000974B4">
        <w:trPr>
          <w:cnfStyle w:val="100000000000"/>
        </w:trPr>
        <w:tc>
          <w:tcPr>
            <w:tcW w:w="1560" w:type="dxa"/>
          </w:tcPr>
          <w:p w:rsidR="00227530" w:rsidRPr="00FB280C" w:rsidRDefault="00227530" w:rsidP="00FA26A9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353" w:type="dxa"/>
          </w:tcPr>
          <w:p w:rsidR="00227530" w:rsidRPr="00FB280C" w:rsidRDefault="00227530" w:rsidP="00FA26A9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726" w:type="dxa"/>
          </w:tcPr>
          <w:p w:rsidR="00227530" w:rsidRPr="00FB280C" w:rsidRDefault="00227530" w:rsidP="00FA26A9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227530" w:rsidTr="000974B4">
        <w:tc>
          <w:tcPr>
            <w:tcW w:w="1560" w:type="dxa"/>
          </w:tcPr>
          <w:p w:rsidR="00227530" w:rsidRDefault="00CA02E3" w:rsidP="00CD3098">
            <w:r>
              <w:t>0</w:t>
            </w:r>
            <w:r w:rsidR="00CD3098">
              <w:t>4</w:t>
            </w:r>
            <w:r w:rsidR="00227530">
              <w:t>-0</w:t>
            </w:r>
            <w:r w:rsidR="00CD3098">
              <w:t>4</w:t>
            </w:r>
            <w:r w:rsidR="00227530">
              <w:t>-201</w:t>
            </w:r>
            <w:r w:rsidR="00CD3098">
              <w:t>7</w:t>
            </w:r>
          </w:p>
        </w:tc>
        <w:tc>
          <w:tcPr>
            <w:tcW w:w="1353" w:type="dxa"/>
          </w:tcPr>
          <w:p w:rsidR="00227530" w:rsidRDefault="00227530" w:rsidP="00FA26A9">
            <w:r>
              <w:t>1.0</w:t>
            </w:r>
          </w:p>
        </w:tc>
        <w:tc>
          <w:tcPr>
            <w:tcW w:w="6726" w:type="dxa"/>
          </w:tcPr>
          <w:p w:rsidR="00227530" w:rsidRDefault="00227530" w:rsidP="00FA26A9">
            <w:r>
              <w:t>Første version af dokumentet</w:t>
            </w:r>
          </w:p>
        </w:tc>
      </w:tr>
      <w:tr w:rsidR="00EC58D7" w:rsidTr="000974B4">
        <w:tc>
          <w:tcPr>
            <w:tcW w:w="1560" w:type="dxa"/>
          </w:tcPr>
          <w:p w:rsidR="00EC58D7" w:rsidRDefault="00EC58D7" w:rsidP="00CD3098">
            <w:r>
              <w:t>02-05-2015</w:t>
            </w:r>
          </w:p>
        </w:tc>
        <w:tc>
          <w:tcPr>
            <w:tcW w:w="1353" w:type="dxa"/>
          </w:tcPr>
          <w:p w:rsidR="00EC58D7" w:rsidRDefault="00EC58D7" w:rsidP="00FA26A9">
            <w:r>
              <w:t>1.1</w:t>
            </w:r>
          </w:p>
        </w:tc>
        <w:tc>
          <w:tcPr>
            <w:tcW w:w="6726" w:type="dxa"/>
          </w:tcPr>
          <w:p w:rsidR="00EC58D7" w:rsidRDefault="00EC58D7" w:rsidP="00FA26A9">
            <w:r>
              <w:t>Tilrettet version af dokument med yderligere detaljer</w:t>
            </w:r>
          </w:p>
        </w:tc>
      </w:tr>
    </w:tbl>
    <w:bookmarkStart w:id="2" w:name="_Toc41098385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27530" w:rsidRPr="009024E7" w:rsidRDefault="00227530" w:rsidP="0022753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:rsidR="00D107EC" w:rsidRDefault="008C74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C749D">
            <w:fldChar w:fldCharType="begin"/>
          </w:r>
          <w:r w:rsidR="00227530">
            <w:instrText xml:space="preserve"> TOC \o "1-3" \h \z \u </w:instrText>
          </w:r>
          <w:r w:rsidRPr="008C749D">
            <w:fldChar w:fldCharType="separate"/>
          </w:r>
          <w:hyperlink w:anchor="_Toc485037814" w:history="1">
            <w:r w:rsidR="00D107EC" w:rsidRPr="005109FE">
              <w:rPr>
                <w:rStyle w:val="Hyperlink"/>
                <w:noProof/>
              </w:rPr>
              <w:t>Versions historik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15" w:history="1">
            <w:r w:rsidR="00D107EC" w:rsidRPr="005109FE">
              <w:rPr>
                <w:rStyle w:val="Hyperlink"/>
                <w:noProof/>
              </w:rPr>
              <w:t>Introduktion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16" w:history="1">
            <w:r w:rsidR="00D107EC" w:rsidRPr="005109FE">
              <w:rPr>
                <w:rStyle w:val="Hyperlink"/>
                <w:noProof/>
              </w:rPr>
              <w:t>Om dette dokument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17" w:history="1">
            <w:r w:rsidR="00D107EC" w:rsidRPr="005109FE">
              <w:rPr>
                <w:rStyle w:val="Hyperlink"/>
                <w:noProof/>
              </w:rPr>
              <w:t>Implementerings detaljer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18" w:history="1">
            <w:r w:rsidR="00D107EC" w:rsidRPr="005109FE">
              <w:rPr>
                <w:rStyle w:val="Hyperlink"/>
                <w:noProof/>
              </w:rPr>
              <w:t>Diverse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19" w:history="1">
            <w:r w:rsidR="00D107EC" w:rsidRPr="005109FE">
              <w:rPr>
                <w:rStyle w:val="Hyperlink"/>
                <w:noProof/>
              </w:rPr>
              <w:t>Historik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0" w:history="1">
            <w:r w:rsidR="00D107EC" w:rsidRPr="005109FE">
              <w:rPr>
                <w:rStyle w:val="Hyperlink"/>
                <w:noProof/>
              </w:rPr>
              <w:t>Civilstand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1" w:history="1">
            <w:r w:rsidR="00D107EC" w:rsidRPr="005109FE">
              <w:rPr>
                <w:rStyle w:val="Hyperlink"/>
                <w:noProof/>
              </w:rPr>
              <w:t>Personnummer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2" w:history="1">
            <w:r w:rsidR="00D107EC" w:rsidRPr="005109FE">
              <w:rPr>
                <w:rStyle w:val="Hyperlink"/>
                <w:noProof/>
              </w:rPr>
              <w:t>Implementeringsdetaljer specifikt gældende for Private tjenester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3" w:history="1">
            <w:r w:rsidR="00D107EC" w:rsidRPr="005109FE">
              <w:rPr>
                <w:rStyle w:val="Hyperlink"/>
                <w:noProof/>
              </w:rPr>
              <w:t>Generelt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4" w:history="1">
            <w:r w:rsidR="00D107EC" w:rsidRPr="005109FE">
              <w:rPr>
                <w:rStyle w:val="Hyperlink"/>
                <w:noProof/>
              </w:rPr>
              <w:t>Adresser på døde personer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5" w:history="1">
            <w:r w:rsidR="00D107EC" w:rsidRPr="005109FE">
              <w:rPr>
                <w:rStyle w:val="Hyperlink"/>
                <w:noProof/>
              </w:rPr>
              <w:t>Søgning på navne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6" w:history="1">
            <w:r w:rsidR="00D107EC" w:rsidRPr="005109FE">
              <w:rPr>
                <w:rStyle w:val="Hyperlink"/>
                <w:noProof/>
              </w:rPr>
              <w:t>Implementeringsdetaljer specifikt gældende for Offentlige tjenester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7EC" w:rsidRDefault="008C749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037827" w:history="1">
            <w:r w:rsidR="00D107EC" w:rsidRPr="005109FE">
              <w:rPr>
                <w:rStyle w:val="Hyperlink"/>
                <w:noProof/>
              </w:rPr>
              <w:t>Implementeringsdetaljer gældende specifikt for RobinsonListeDownload filudtræk</w:t>
            </w:r>
            <w:r w:rsidR="00D107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07EC">
              <w:rPr>
                <w:noProof/>
                <w:webHidden/>
              </w:rPr>
              <w:instrText xml:space="preserve"> PAGEREF _Toc485037827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7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C" w:rsidRDefault="008C749D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7530" w:rsidRPr="00AD135C" w:rsidRDefault="00227530" w:rsidP="00AD135C">
      <w:pPr>
        <w:tabs>
          <w:tab w:val="left" w:pos="2685"/>
        </w:tabs>
      </w:pPr>
    </w:p>
    <w:p w:rsidR="0041668B" w:rsidRDefault="0041668B" w:rsidP="0041668B">
      <w:pPr>
        <w:pStyle w:val="Heading1"/>
      </w:pPr>
      <w:bookmarkStart w:id="3" w:name="_Toc485037815"/>
      <w:bookmarkEnd w:id="2"/>
      <w:r>
        <w:t>Introduktion</w:t>
      </w:r>
      <w:bookmarkEnd w:id="3"/>
    </w:p>
    <w:p w:rsidR="0041668B" w:rsidRDefault="0041668B" w:rsidP="0041668B">
      <w:pPr>
        <w:pStyle w:val="Heading3"/>
      </w:pPr>
      <w:bookmarkStart w:id="4" w:name="_Toc410983851"/>
      <w:bookmarkStart w:id="5" w:name="_Toc485037816"/>
      <w:r>
        <w:t>Om dette dokument</w:t>
      </w:r>
      <w:bookmarkEnd w:id="4"/>
      <w:bookmarkEnd w:id="5"/>
      <w:r>
        <w:tab/>
      </w:r>
    </w:p>
    <w:p w:rsidR="0041668B" w:rsidRDefault="00750BD3" w:rsidP="0041668B">
      <w:r>
        <w:t xml:space="preserve">Dette dokument udvider de logiske beskrivelser i de </w:t>
      </w:r>
      <w:r w:rsidR="00310B42">
        <w:t>øvrige</w:t>
      </w:r>
      <w:r>
        <w:t xml:space="preserve"> bilag, især bilag 2, med mere tekniske forklari</w:t>
      </w:r>
      <w:r>
        <w:t>n</w:t>
      </w:r>
      <w:r>
        <w:t>ger af potentielt særligt komplekse aspekter. Herudover så kan dette dokument også indeholde eksempler på</w:t>
      </w:r>
      <w:r w:rsidR="00310B42">
        <w:t>,</w:t>
      </w:r>
      <w:r>
        <w:t xml:space="preserve"> hvordan en fysisk implementering af logikken fra de and</w:t>
      </w:r>
      <w:r w:rsidR="00310B42">
        <w:t xml:space="preserve">re bilag kan </w:t>
      </w:r>
      <w:r>
        <w:t>realiseres i henhold ti</w:t>
      </w:r>
      <w:r w:rsidR="00310B42">
        <w:t>l de logiske beskrivelser og de</w:t>
      </w:r>
      <w:r>
        <w:t xml:space="preserve"> fysiske data.</w:t>
      </w:r>
      <w:bookmarkStart w:id="6" w:name="Miljøer"/>
      <w:bookmarkEnd w:id="6"/>
    </w:p>
    <w:p w:rsidR="0041668B" w:rsidRDefault="0041668B" w:rsidP="0041668B"/>
    <w:p w:rsidR="006C1B5C" w:rsidRDefault="00AD135C" w:rsidP="00C57495">
      <w:pPr>
        <w:pStyle w:val="Heading1"/>
      </w:pPr>
      <w:bookmarkStart w:id="7" w:name="_Toc485037817"/>
      <w:r>
        <w:t>Implementerings detaljer</w:t>
      </w:r>
      <w:bookmarkEnd w:id="7"/>
    </w:p>
    <w:p w:rsidR="00D80F45" w:rsidRDefault="00E34FBE" w:rsidP="00D80F45">
      <w:pPr>
        <w:pStyle w:val="Heading2"/>
      </w:pPr>
      <w:bookmarkStart w:id="8" w:name="_Toc485037818"/>
      <w:r>
        <w:t>Diverse</w:t>
      </w:r>
      <w:bookmarkEnd w:id="8"/>
    </w:p>
    <w:p w:rsidR="006650A8" w:rsidRDefault="006650A8" w:rsidP="006650A8">
      <w:r>
        <w:rPr>
          <w:rFonts w:ascii="Verdana" w:hAnsi="Verdana"/>
        </w:rPr>
        <w:t xml:space="preserve">- Feltet </w:t>
      </w:r>
      <w:proofErr w:type="spellStart"/>
      <w:r>
        <w:t>foraeldremyndighedshaverrolle</w:t>
      </w:r>
      <w:proofErr w:type="spellEnd"/>
      <w:r>
        <w:t xml:space="preserve"> kan indeholde værdierne ’mor’, ’</w:t>
      </w:r>
      <w:proofErr w:type="spellStart"/>
      <w:r>
        <w:t>far_medmor</w:t>
      </w:r>
      <w:proofErr w:type="spellEnd"/>
      <w:r>
        <w:t>’ og ’anden’</w:t>
      </w:r>
      <w:r w:rsidDel="00677A75">
        <w:t xml:space="preserve"> </w:t>
      </w:r>
    </w:p>
    <w:p w:rsidR="006650A8" w:rsidRDefault="006650A8" w:rsidP="006650A8">
      <w:r>
        <w:t xml:space="preserve">- Tabellen </w:t>
      </w:r>
      <w:proofErr w:type="spellStart"/>
      <w:r>
        <w:t>MorFar</w:t>
      </w:r>
      <w:proofErr w:type="spellEnd"/>
      <w:r>
        <w:t xml:space="preserve"> indeholder forældre til personen, hvis disse er kendt. En </w:t>
      </w:r>
      <w:proofErr w:type="spellStart"/>
      <w:r>
        <w:t>MorFar</w:t>
      </w:r>
      <w:proofErr w:type="spellEnd"/>
      <w:r>
        <w:t xml:space="preserve"> række </w:t>
      </w:r>
      <w:proofErr w:type="gramStart"/>
      <w:r>
        <w:t>blive</w:t>
      </w:r>
      <w:proofErr w:type="gramEnd"/>
      <w:r>
        <w:t xml:space="preserve"> til to </w:t>
      </w:r>
      <w:proofErr w:type="spellStart"/>
      <w:r>
        <w:t>Foraeldre</w:t>
      </w:r>
      <w:proofErr w:type="spellEnd"/>
      <w:r>
        <w:t xml:space="preserve"> strukturer hvis begge forældre er kendt.</w:t>
      </w:r>
    </w:p>
    <w:p w:rsidR="006650A8" w:rsidRDefault="006650A8" w:rsidP="006650A8">
      <w:r>
        <w:t xml:space="preserve">- Ved </w:t>
      </w:r>
      <w:proofErr w:type="spellStart"/>
      <w:r>
        <w:t>join</w:t>
      </w:r>
      <w:proofErr w:type="spellEnd"/>
      <w:r>
        <w:t xml:space="preserve"> med </w:t>
      </w:r>
      <w:proofErr w:type="spellStart"/>
      <w:r>
        <w:t>MorFar</w:t>
      </w:r>
      <w:proofErr w:type="spellEnd"/>
      <w:r>
        <w:t xml:space="preserve"> tabellen og afgrænsning på </w:t>
      </w:r>
      <w:proofErr w:type="spellStart"/>
      <w:r>
        <w:t>virkningfra</w:t>
      </w:r>
      <w:proofErr w:type="spellEnd"/>
      <w:r>
        <w:t xml:space="preserve"> skal oplysningen med såfremt blot én af de to </w:t>
      </w:r>
      <w:proofErr w:type="spellStart"/>
      <w:r>
        <w:t>virkningfra</w:t>
      </w:r>
      <w:proofErr w:type="spellEnd"/>
      <w:r>
        <w:t xml:space="preserve"> datoer opfylder søgekriteriet (</w:t>
      </w:r>
      <w:proofErr w:type="spellStart"/>
      <w:r>
        <w:t>virkningfrafar/virkningframor</w:t>
      </w:r>
      <w:proofErr w:type="spellEnd"/>
      <w:r>
        <w:t>)</w:t>
      </w:r>
    </w:p>
    <w:p w:rsidR="006650A8" w:rsidRDefault="006650A8" w:rsidP="006650A8">
      <w:r>
        <w:t xml:space="preserve">- Søgning med </w:t>
      </w:r>
      <w:proofErr w:type="spellStart"/>
      <w:r>
        <w:t>adresselinie</w:t>
      </w:r>
      <w:proofErr w:type="spellEnd"/>
      <w:r>
        <w:t xml:space="preserve"> parameteren skal give hit hvis bare en af de fem </w:t>
      </w:r>
      <w:proofErr w:type="spellStart"/>
      <w:r>
        <w:t>adresselinier</w:t>
      </w:r>
      <w:proofErr w:type="spellEnd"/>
      <w:r>
        <w:t xml:space="preserve"> giver hit.</w:t>
      </w:r>
    </w:p>
    <w:p w:rsidR="00E34FBE" w:rsidRDefault="00E34FBE" w:rsidP="00E34FBE">
      <w:pPr>
        <w:pStyle w:val="Heading2"/>
      </w:pPr>
      <w:bookmarkStart w:id="9" w:name="_Toc485037819"/>
      <w:r>
        <w:t>Historik</w:t>
      </w:r>
      <w:bookmarkEnd w:id="9"/>
    </w:p>
    <w:p w:rsidR="006650A8" w:rsidRDefault="006650A8" w:rsidP="006650A8">
      <w:r>
        <w:t xml:space="preserve">Metoderne i </w:t>
      </w:r>
      <w:proofErr w:type="spellStart"/>
      <w:r>
        <w:t>CPRPerson</w:t>
      </w:r>
      <w:proofErr w:type="spellEnd"/>
      <w:r>
        <w:t xml:space="preserve"> har historik, medmindre der indgår ordet aktuel i navnet på metoden. Alle offentlige har dog altid fuld historik på </w:t>
      </w:r>
      <w:proofErr w:type="spellStart"/>
      <w:r>
        <w:t>pnr</w:t>
      </w:r>
      <w:proofErr w:type="spellEnd"/>
      <w:r>
        <w:t>.</w:t>
      </w:r>
    </w:p>
    <w:p w:rsidR="006650A8" w:rsidRDefault="006650A8" w:rsidP="006650A8">
      <w:r>
        <w:t xml:space="preserve">Der er visse </w:t>
      </w:r>
      <w:proofErr w:type="spellStart"/>
      <w:r>
        <w:t>undtagelers</w:t>
      </w:r>
      <w:proofErr w:type="spellEnd"/>
      <w:r>
        <w:t xml:space="preserve"> for historik, det gælder når der er referencer til andre personer, så som ægtefælde, forældre m.m. I disse tilfælde vil det være den aktuelle person der returneres. </w:t>
      </w:r>
    </w:p>
    <w:p w:rsidR="00D80F45" w:rsidRDefault="00D80F45" w:rsidP="00D80F45">
      <w:pPr>
        <w:pStyle w:val="Heading2"/>
      </w:pPr>
      <w:bookmarkStart w:id="10" w:name="_Toc485037820"/>
      <w:r>
        <w:t>Civilstand</w:t>
      </w:r>
      <w:bookmarkEnd w:id="10"/>
    </w:p>
    <w:p w:rsidR="006650A8" w:rsidRDefault="006650A8" w:rsidP="006650A8">
      <w:r>
        <w:t xml:space="preserve">Civilstand er specielt kompliceret og for at tilsikre forståelse af logikken er der medtaget </w:t>
      </w:r>
      <w:proofErr w:type="spellStart"/>
      <w:r>
        <w:t>nedenstånde</w:t>
      </w:r>
      <w:proofErr w:type="spellEnd"/>
      <w:r>
        <w:t xml:space="preserve"> forkl</w:t>
      </w:r>
      <w:r>
        <w:t>a</w:t>
      </w:r>
      <w:r>
        <w:t>ring af begrebet samt praktisk anvendelse i CPR systemet.</w:t>
      </w:r>
    </w:p>
    <w:p w:rsidR="006650A8" w:rsidRDefault="006650A8" w:rsidP="006650A8">
      <w:pPr>
        <w:rPr>
          <w:rFonts w:ascii="Calibri" w:hAnsi="Calibri"/>
        </w:rPr>
      </w:pPr>
      <w:r>
        <w:t xml:space="preserve">En civilstand i CPR systemet dækker ikke kun over det man først tænker over nemlig at man er GIFT eller FRASKILT, men dækker også en række andre tilstande såsom </w:t>
      </w:r>
      <w:proofErr w:type="gramStart"/>
      <w:r>
        <w:t>UGIFT ,</w:t>
      </w:r>
      <w:proofErr w:type="gramEnd"/>
      <w:r>
        <w:t xml:space="preserve"> REGISTRERET PARTNER, DOED, så der er således ikke nødvendigvis en anden part med i en civilstand.</w:t>
      </w:r>
    </w:p>
    <w:p w:rsidR="006650A8" w:rsidRDefault="006650A8" w:rsidP="006650A8">
      <w:r>
        <w:t xml:space="preserve">Civilstande har en </w:t>
      </w:r>
      <w:proofErr w:type="spellStart"/>
      <w:r>
        <w:t>livscykles</w:t>
      </w:r>
      <w:proofErr w:type="spellEnd"/>
      <w:r>
        <w:t xml:space="preserve"> som </w:t>
      </w:r>
      <w:proofErr w:type="gramStart"/>
      <w:r>
        <w:t>hedder :</w:t>
      </w:r>
      <w:proofErr w:type="gramEnd"/>
      <w:r>
        <w:t xml:space="preserve"> UGIFT -&gt; (GIFT, FRASKILT, REGISTRERET PARTNER, OPHØRT REG</w:t>
      </w:r>
      <w:r>
        <w:t>I</w:t>
      </w:r>
      <w:r>
        <w:t>STRERET PARTNERSKAB ) -&gt; DOED</w:t>
      </w:r>
    </w:p>
    <w:p w:rsidR="006650A8" w:rsidRDefault="006650A8" w:rsidP="006650A8">
      <w:r>
        <w:t>Man kan dermed selvfølgelig gå fra UGIFT til DOED uden at have nogle af de andre status.</w:t>
      </w:r>
    </w:p>
    <w:p w:rsidR="006650A8" w:rsidRDefault="006650A8" w:rsidP="006650A8">
      <w:r>
        <w:t>Er man GIFT eller REGISTRERET PARTNER kan man så også være SEPARERET som ikke er civilstandsstatus men en tilstand på netop disse to status.</w:t>
      </w:r>
    </w:p>
    <w:p w:rsidR="006650A8" w:rsidRDefault="006650A8" w:rsidP="006650A8">
      <w:r>
        <w:t xml:space="preserve">I </w:t>
      </w:r>
      <w:proofErr w:type="gramStart"/>
      <w:r>
        <w:t>de status</w:t>
      </w:r>
      <w:proofErr w:type="gramEnd"/>
      <w:r>
        <w:t xml:space="preserve"> hvor der forekommer 2 parter : GIFT og REGISTRERET PARTNER vil der kunne forekomme et C</w:t>
      </w:r>
      <w:r>
        <w:t>I</w:t>
      </w:r>
      <w:r>
        <w:t>VILSTANDSID. Dette CIVILSTANDSID vil forekomme en eller 2 gange afhængig om man i CPR kender den anden part.</w:t>
      </w:r>
    </w:p>
    <w:p w:rsidR="006650A8" w:rsidRDefault="006650A8" w:rsidP="006650A8">
      <w:r>
        <w:t>Hvis man er gift vil der således være to civilstande i systemet, en set fra den ene parts side og en fra den anden parts side.</w:t>
      </w:r>
    </w:p>
    <w:p w:rsidR="006650A8" w:rsidRDefault="006650A8" w:rsidP="006650A8">
      <w:r>
        <w:t xml:space="preserve">CIVILSTANDSID er et timestamp, så der vil godt kunne forekomme flere end 2 af det </w:t>
      </w:r>
      <w:proofErr w:type="spellStart"/>
      <w:r>
        <w:t>civilstandsid</w:t>
      </w:r>
      <w:proofErr w:type="spellEnd"/>
      <w:r>
        <w:t>, og derfor kan man ikke nøjes med dette ID for at finde parterne.</w:t>
      </w:r>
    </w:p>
    <w:p w:rsidR="006650A8" w:rsidRDefault="006650A8" w:rsidP="006650A8">
      <w:r>
        <w:t>CIVILSTANDEN skal altid ses i konteksten af personen man kigger på.</w:t>
      </w:r>
    </w:p>
    <w:p w:rsidR="006650A8" w:rsidRDefault="006650A8" w:rsidP="006650A8">
      <w:r>
        <w:t xml:space="preserve">I det XML der sendes over til </w:t>
      </w:r>
      <w:proofErr w:type="spellStart"/>
      <w:r>
        <w:t>datafordeleren</w:t>
      </w:r>
      <w:proofErr w:type="spellEnd"/>
      <w:r>
        <w:t xml:space="preserve"> kommer der altid en hel person ad gangen, og hvis denne pe</w:t>
      </w:r>
      <w:r>
        <w:t>r</w:t>
      </w:r>
      <w:r>
        <w:t xml:space="preserve">son f.eks. er GIFT med en anden person, vil der komme en Civilstand med over hvor </w:t>
      </w:r>
      <w:proofErr w:type="spellStart"/>
      <w:r>
        <w:t>PersonID</w:t>
      </w:r>
      <w:proofErr w:type="spellEnd"/>
      <w:r>
        <w:t xml:space="preserve"> er netop denne person, hvis den anden part i forholdet er kendt i CPR vil der også være udfyldt </w:t>
      </w:r>
      <w:proofErr w:type="gramStart"/>
      <w:r>
        <w:t>et</w:t>
      </w:r>
      <w:proofErr w:type="gramEnd"/>
      <w:r>
        <w:t xml:space="preserve"> ægtefælle ID som er </w:t>
      </w:r>
      <w:proofErr w:type="spellStart"/>
      <w:r>
        <w:t>Pe</w:t>
      </w:r>
      <w:r>
        <w:t>r</w:t>
      </w:r>
      <w:r>
        <w:t>sonID’et</w:t>
      </w:r>
      <w:proofErr w:type="spellEnd"/>
      <w:r>
        <w:t xml:space="preserve"> på ægtefællen.</w:t>
      </w:r>
    </w:p>
    <w:p w:rsidR="006650A8" w:rsidRDefault="006650A8" w:rsidP="006650A8">
      <w:r>
        <w:t xml:space="preserve">Det betyder, at når man fremsøger en person i </w:t>
      </w:r>
      <w:proofErr w:type="spellStart"/>
      <w:r>
        <w:t>datafordeleren</w:t>
      </w:r>
      <w:proofErr w:type="spellEnd"/>
      <w:r>
        <w:t xml:space="preserve">, så skal den civilstand der vises være fra denne persons side og ikke partnerens side. Man </w:t>
      </w:r>
      <w:proofErr w:type="spellStart"/>
      <w:r>
        <w:t>joiner</w:t>
      </w:r>
      <w:proofErr w:type="spellEnd"/>
      <w:r>
        <w:t xml:space="preserve"> således </w:t>
      </w:r>
      <w:proofErr w:type="spellStart"/>
      <w:r>
        <w:t>Personid</w:t>
      </w:r>
      <w:proofErr w:type="spellEnd"/>
      <w:r>
        <w:t xml:space="preserve"> fra personen der vises med </w:t>
      </w:r>
      <w:proofErr w:type="spellStart"/>
      <w:r>
        <w:t>personid</w:t>
      </w:r>
      <w:proofErr w:type="spellEnd"/>
      <w:r>
        <w:t xml:space="preserve"> fra civilstand.</w:t>
      </w:r>
    </w:p>
    <w:p w:rsidR="006650A8" w:rsidRDefault="006650A8" w:rsidP="006650A8">
      <w:r>
        <w:t xml:space="preserve">Det betyder så at når man fremsøger en person i </w:t>
      </w:r>
      <w:proofErr w:type="spellStart"/>
      <w:r>
        <w:t>datafordeleren</w:t>
      </w:r>
      <w:proofErr w:type="spellEnd"/>
      <w:r>
        <w:t xml:space="preserve">, så skal vise civilstanden set fra den person man viser og altså fra partnerens side, så man skal have </w:t>
      </w:r>
      <w:proofErr w:type="spellStart"/>
      <w:r>
        <w:t>Personid</w:t>
      </w:r>
      <w:proofErr w:type="spellEnd"/>
      <w:r>
        <w:t xml:space="preserve"> med i </w:t>
      </w:r>
      <w:proofErr w:type="spellStart"/>
      <w:r>
        <w:t>joinet</w:t>
      </w:r>
      <w:proofErr w:type="spellEnd"/>
      <w:r>
        <w:t xml:space="preserve"> op mod civilstand svarende til den person der vises. Her er CIVILSTANDSID i virkelighed irrelevant, man skal bare vise de civilstande der passer på </w:t>
      </w:r>
      <w:proofErr w:type="spellStart"/>
      <w:r>
        <w:t>Personid</w:t>
      </w:r>
      <w:proofErr w:type="spellEnd"/>
      <w:r>
        <w:t>.</w:t>
      </w:r>
    </w:p>
    <w:p w:rsidR="006650A8" w:rsidRDefault="006650A8" w:rsidP="006650A8">
      <w:r>
        <w:t xml:space="preserve">Separation leveres på samme måde som civilstand til </w:t>
      </w:r>
      <w:proofErr w:type="spellStart"/>
      <w:r>
        <w:t>datafordeleren</w:t>
      </w:r>
      <w:proofErr w:type="spellEnd"/>
      <w:r>
        <w:t xml:space="preserve">, i form af en separation pr. </w:t>
      </w:r>
      <w:proofErr w:type="gramStart"/>
      <w:r>
        <w:t>part ( hvis</w:t>
      </w:r>
      <w:proofErr w:type="gramEnd"/>
      <w:r>
        <w:t xml:space="preserve"> parten altså er kendt i systemet )</w:t>
      </w:r>
    </w:p>
    <w:p w:rsidR="006650A8" w:rsidRDefault="006650A8" w:rsidP="006650A8">
      <w:r>
        <w:t xml:space="preserve">Når man kigger på separationer så </w:t>
      </w:r>
      <w:proofErr w:type="spellStart"/>
      <w:r>
        <w:t>joines</w:t>
      </w:r>
      <w:proofErr w:type="spellEnd"/>
      <w:r>
        <w:t xml:space="preserve"> de på både </w:t>
      </w:r>
      <w:proofErr w:type="spellStart"/>
      <w:r>
        <w:t>civilstandsid</w:t>
      </w:r>
      <w:proofErr w:type="spellEnd"/>
      <w:r>
        <w:t xml:space="preserve"> og på </w:t>
      </w:r>
      <w:proofErr w:type="spellStart"/>
      <w:r>
        <w:t>persond</w:t>
      </w:r>
      <w:proofErr w:type="spellEnd"/>
      <w:r>
        <w:t>, så man viser så at sige den person der vises Separation til en given civilstand.</w:t>
      </w:r>
    </w:p>
    <w:p w:rsidR="006650A8" w:rsidRDefault="006650A8" w:rsidP="006650A8">
      <w:r>
        <w:t>Herunder kommer eksempel på XML som der sendes for 2 forskellige personer som er gift med hinanden og separeret: (demo data)</w:t>
      </w:r>
    </w:p>
    <w:p w:rsidR="006650A8" w:rsidRDefault="006650A8" w:rsidP="006650A8">
      <w:r>
        <w:t xml:space="preserve">&lt;cmn:DataEntity&gt;&lt;cmn:Action&gt;Create&lt;/cmn:Action&gt;&lt;cmn:CreateEvent&gt;CreateEvent&lt;/cmn:CreateEvent&gt;&lt;cpr:Civilstand&gt;&lt;cpr:aegtefaelle&gt;0820e44b-bf00-4c75-a6ba-090b3b437a28&lt;/cpr:aegtefaelle&gt;&lt;cpr:aegtefaellefoedselsdato xsi:nil="true"/&gt;&lt;cpr:aegtefaellefoedselsdatousikkerhedsmarkering </w:t>
      </w:r>
      <w:proofErr w:type="spellStart"/>
      <w:r>
        <w:t>xsi:nil="true"/&gt;&lt;cpr:aegtefaellenavn</w:t>
      </w:r>
      <w:proofErr w:type="spellEnd"/>
      <w:r>
        <w:t xml:space="preserve"> </w:t>
      </w:r>
      <w:proofErr w:type="spellStart"/>
      <w:r>
        <w:t>xsi:nil="true"/&gt;&lt;cpr:aegtefaellenavnemarkering</w:t>
      </w:r>
      <w:proofErr w:type="spellEnd"/>
      <w:r>
        <w:t xml:space="preserve"> xsi:nil="true"/&gt;&lt;cpr:civilstandsid&gt;</w:t>
      </w:r>
      <w:r>
        <w:rPr>
          <w:b/>
          <w:bCs/>
          <w:color w:val="FF0000"/>
        </w:rPr>
        <w:t>201408121241</w:t>
      </w:r>
      <w:r>
        <w:t xml:space="preserve">&lt;/cpr:civilstandsid&gt;&lt;cpr:civilstandstype&gt;gift&lt;/cpr:civilstandstype&gt;&lt;cpr:personid&gt;0489129f-1955-4f99-9cd0-f485d701f571&lt;/cpr:personid&gt;&lt;cpr:status&gt;aktuel&lt;/cpr:status&gt;&lt;cpr:virkningfra&gt;2005-02-02T06:48:00.000+01:00&lt;/cpr:virkningfra&gt;&lt;cpr:virkningfrausikkerhedsmarkering&gt;false&lt;/cpr:virkningfrausikkerhedsmarkering&gt;&lt;cpr:virkningtil </w:t>
      </w:r>
      <w:proofErr w:type="spellStart"/>
      <w:r>
        <w:t>xsi:nil="true"/&gt;&lt;cpr:virkningtilusikkerhedsmarkering</w:t>
      </w:r>
      <w:proofErr w:type="spellEnd"/>
      <w:r>
        <w:t xml:space="preserve"> </w:t>
      </w:r>
      <w:proofErr w:type="spellStart"/>
      <w:r>
        <w:t>xsi:nil="true"/&gt;&lt;/cpr:Civilstand&gt;&lt;/cmn:DataEntity</w:t>
      </w:r>
      <w:proofErr w:type="spellEnd"/>
      <w:r>
        <w:t>&gt;</w:t>
      </w:r>
    </w:p>
    <w:p w:rsidR="006650A8" w:rsidRDefault="006650A8" w:rsidP="006650A8">
      <w:r>
        <w:t>&lt;cmn:DataEntity&gt;&lt;cmn:Action&gt;Create&lt;/cmn:Action&gt;&lt;cmn:CreateEvent&gt;CreateEvent&lt;/cmn:CreateEvent&gt;&lt;cpr:Separation&gt;&lt;cpr:civilstandsid&gt;</w:t>
      </w:r>
      <w:r>
        <w:rPr>
          <w:color w:val="FF0000"/>
        </w:rPr>
        <w:t>201408121241</w:t>
      </w:r>
      <w:r>
        <w:t xml:space="preserve">&lt;/cpr:civilstandsid&gt;&lt;cpr:personid&gt;0489129f-1955-4f99-9cd0-f485d701f571&lt;/cpr:personid&gt;&lt;cpr:status&gt;aktuel&lt;/cpr:status&gt;&lt;cpr:virkningfra&gt;2014-08-01T00:00:00.000+02:00&lt;/cpr:virkningfra&gt;&lt;cpr:virkningfrausikkerhedsmarkering&gt;false&lt;/cpr:virkningfrausikkerhedsmarkering&gt;&lt;cpr:virkningtil </w:t>
      </w:r>
      <w:proofErr w:type="spellStart"/>
      <w:r>
        <w:t>xsi:nil="true"/&gt;&lt;cpr:virkningtilusikkerhedsmarkering</w:t>
      </w:r>
      <w:proofErr w:type="spellEnd"/>
      <w:r>
        <w:t xml:space="preserve"> </w:t>
      </w:r>
      <w:proofErr w:type="spellStart"/>
      <w:r>
        <w:t>xsi:nil="true"/&gt;&lt;/cpr:Separation&gt;&lt;/cmn:DataEntity</w:t>
      </w:r>
      <w:proofErr w:type="spellEnd"/>
      <w:r>
        <w:t>&gt;</w:t>
      </w:r>
    </w:p>
    <w:p w:rsidR="006650A8" w:rsidRDefault="006650A8" w:rsidP="006650A8">
      <w:r>
        <w:t>Og her den anden person</w:t>
      </w:r>
    </w:p>
    <w:p w:rsidR="006650A8" w:rsidRDefault="006650A8" w:rsidP="006650A8">
      <w:r>
        <w:t xml:space="preserve">&lt;cmn:DataEntity&gt;&lt;cmn:Action&gt;Create&lt;/cmn:Action&gt;&lt;cmn:CreateEvent&gt;CreateEvent&lt;/cmn:CreateEvent&gt;&lt;cpr:Civilstand&gt;&lt;cpr:aegtefaelle&gt;0489129f-1955-4f99-9cd0-f485d701f571&lt;/cpr:aegtefaelle&gt;&lt;cpr:aegtefaellefoedselsdato xsi:nil="true"/&gt;&lt;cpr:aegtefaellefoedselsdatousikkerhedsmarkering </w:t>
      </w:r>
      <w:proofErr w:type="spellStart"/>
      <w:r>
        <w:t>xsi:nil="true"/&gt;&lt;cpr:aegtefaellenavn</w:t>
      </w:r>
      <w:proofErr w:type="spellEnd"/>
      <w:r>
        <w:t xml:space="preserve"> </w:t>
      </w:r>
      <w:proofErr w:type="spellStart"/>
      <w:r>
        <w:t>xsi:nil="true"/&gt;&lt;cpr:aegtefaellenavnemarkering</w:t>
      </w:r>
      <w:proofErr w:type="spellEnd"/>
      <w:r>
        <w:t xml:space="preserve"> xsi:nil="true"/&gt;&lt;cpr:civilstandsid&gt;</w:t>
      </w:r>
      <w:r>
        <w:rPr>
          <w:b/>
          <w:bCs/>
          <w:color w:val="FF0000"/>
        </w:rPr>
        <w:t>201408121241</w:t>
      </w:r>
      <w:r>
        <w:t xml:space="preserve">&lt;/cpr:civilstandsid&gt;&lt;cpr:civilstandstype&gt;gift&lt;/cpr:civilstandstype&gt;&lt;cpr:personid&gt;0820e44b-bf00-4c75-a6ba-090b3b437a28&lt;/cpr:personid&gt;&lt;cpr:status&gt;aktuel&lt;/cpr:status&gt;&lt;cpr:virkningfra&gt;2005-02-02T06:48:00.000+01:00&lt;/cpr:virkningfra&gt;&lt;cpr:virkningfrausikkerhedsmarkering&gt;false&lt;/cpr:virkningfrausikkerhedsmarkering&gt;&lt;cpr:virkningtil </w:t>
      </w:r>
      <w:proofErr w:type="spellStart"/>
      <w:r>
        <w:t>xsi:nil="true"/&gt;&lt;cpr:virkningtilusikkerhedsmarkering</w:t>
      </w:r>
      <w:proofErr w:type="spellEnd"/>
      <w:r>
        <w:t xml:space="preserve"> </w:t>
      </w:r>
      <w:proofErr w:type="spellStart"/>
      <w:r>
        <w:t>xsi:nil="true"/&gt;&lt;/cpr:Civilstand&gt;&lt;/cmn:DataEntity</w:t>
      </w:r>
      <w:proofErr w:type="spellEnd"/>
      <w:r>
        <w:t>&gt;</w:t>
      </w:r>
    </w:p>
    <w:p w:rsidR="006650A8" w:rsidRDefault="006650A8" w:rsidP="006650A8">
      <w:r>
        <w:t>&lt;cmn:DataEntity&gt;&lt;cmn:Action&gt;Create&lt;/cmn:Action&gt;&lt;cmn:CreateEvent&gt;CreateEvent&lt;/cmn:CreateEvent&gt;&lt;cpr:Separation&gt;&lt;cpr:civilstandsid&gt;</w:t>
      </w:r>
      <w:r>
        <w:rPr>
          <w:b/>
          <w:bCs/>
          <w:color w:val="FF0000"/>
        </w:rPr>
        <w:t>201408121241</w:t>
      </w:r>
      <w:r>
        <w:t xml:space="preserve">&lt;/cpr:civilstandsid&gt;&lt;cpr:personid&gt;0820e44b-bf00-4c75-a6ba-090b3b437a28&lt;/cpr:personid&gt;&lt;cpr:status&gt;aktuel&lt;/cpr:status&gt;&lt;cpr:virkningfra&gt;2014-08-01T00:00:00.000+02:00&lt;/cpr:virkningfra&gt;&lt;cpr:virkningfrausikkerhedsmarkering&gt;false&lt;/cpr:virkningfrausikkerhedsmarkering&gt;&lt;cpr:virkningtil </w:t>
      </w:r>
      <w:proofErr w:type="spellStart"/>
      <w:r>
        <w:t>xsi:nil="true"/&gt;&lt;cpr:virkningtilusikkerhedsmarkering</w:t>
      </w:r>
      <w:proofErr w:type="spellEnd"/>
      <w:r>
        <w:t xml:space="preserve"> </w:t>
      </w:r>
      <w:proofErr w:type="spellStart"/>
      <w:r>
        <w:t>xsi:nil="true"/&gt;&lt;/cpr:Separation&gt;&lt;/cmn:DataEntity</w:t>
      </w:r>
      <w:proofErr w:type="spellEnd"/>
      <w:r>
        <w:t>&gt;</w:t>
      </w:r>
    </w:p>
    <w:p w:rsidR="006650A8" w:rsidRDefault="006650A8" w:rsidP="006650A8"/>
    <w:p w:rsidR="006650A8" w:rsidRDefault="006650A8" w:rsidP="006650A8">
      <w:r>
        <w:t xml:space="preserve">Læg mærke til </w:t>
      </w:r>
      <w:proofErr w:type="gramStart"/>
      <w:r>
        <w:t>at</w:t>
      </w:r>
      <w:proofErr w:type="gramEnd"/>
      <w:r>
        <w:t xml:space="preserve"> </w:t>
      </w:r>
      <w:proofErr w:type="gramStart"/>
      <w:r>
        <w:t>i</w:t>
      </w:r>
      <w:proofErr w:type="gramEnd"/>
      <w:r>
        <w:t xml:space="preserve"> første XML udpeges partneren med </w:t>
      </w:r>
      <w:proofErr w:type="spellStart"/>
      <w:r>
        <w:t>aegtefaelle</w:t>
      </w:r>
      <w:proofErr w:type="spellEnd"/>
      <w:r>
        <w:t xml:space="preserve"> og der er et </w:t>
      </w:r>
      <w:proofErr w:type="spellStart"/>
      <w:r>
        <w:t>civilstandsid</w:t>
      </w:r>
      <w:proofErr w:type="spellEnd"/>
      <w:r>
        <w:t xml:space="preserve"> med som ident</w:t>
      </w:r>
      <w:r>
        <w:t>i</w:t>
      </w:r>
      <w:r>
        <w:t>ficerer civilstanden.</w:t>
      </w:r>
    </w:p>
    <w:p w:rsidR="006650A8" w:rsidRDefault="006650A8" w:rsidP="006650A8">
      <w:r>
        <w:t xml:space="preserve">Har man således fremsøgt den første person, så vil man </w:t>
      </w:r>
      <w:proofErr w:type="spellStart"/>
      <w:r>
        <w:t>join</w:t>
      </w:r>
      <w:proofErr w:type="spellEnd"/>
      <w:r>
        <w:t xml:space="preserve"> civilstand ved at </w:t>
      </w:r>
      <w:proofErr w:type="gramStart"/>
      <w:r>
        <w:t>sige :</w:t>
      </w:r>
      <w:proofErr w:type="gramEnd"/>
    </w:p>
    <w:p w:rsidR="006650A8" w:rsidRDefault="006650A8" w:rsidP="006650A8">
      <w:pPr>
        <w:rPr>
          <w:lang w:val="en-US"/>
        </w:rPr>
      </w:pPr>
      <w:r>
        <w:rPr>
          <w:lang w:val="en-US"/>
        </w:rPr>
        <w:t>SELECT * FROM PERSON JOIN CIVILSTAND ON PERSON.PERSONID = CIVILSTAND.PERSONID</w:t>
      </w:r>
    </w:p>
    <w:p w:rsidR="006650A8" w:rsidRDefault="006650A8" w:rsidP="006650A8">
      <w:r>
        <w:t>Så får man altid kun vist civilstanden set fra denne persons syn, man er ikke interesseret i civilstanden set fra den andens persons synspunkt</w:t>
      </w:r>
    </w:p>
    <w:p w:rsidR="006650A8" w:rsidRDefault="006650A8" w:rsidP="006650A8">
      <w:r>
        <w:t xml:space="preserve">Tilsvarende får man de tilhørende separationer ud </w:t>
      </w:r>
      <w:proofErr w:type="gramStart"/>
      <w:r>
        <w:t>ved :</w:t>
      </w:r>
      <w:proofErr w:type="gramEnd"/>
      <w:r>
        <w:t xml:space="preserve"> </w:t>
      </w:r>
    </w:p>
    <w:p w:rsidR="006650A8" w:rsidRDefault="006650A8" w:rsidP="006650A8">
      <w:pPr>
        <w:rPr>
          <w:lang w:val="en-US"/>
        </w:rPr>
      </w:pPr>
      <w:r>
        <w:rPr>
          <w:lang w:val="en-US"/>
        </w:rPr>
        <w:t>SELECT * FROM PERSON JOIN CIVILSTAND ON PERSON.PERSONID = CIVILSTAND.PERSONID</w:t>
      </w:r>
    </w:p>
    <w:p w:rsidR="006650A8" w:rsidRDefault="006650A8" w:rsidP="006650A8">
      <w:pPr>
        <w:rPr>
          <w:lang w:val="en-US"/>
        </w:rPr>
      </w:pPr>
      <w:r>
        <w:rPr>
          <w:lang w:val="en-US"/>
        </w:rPr>
        <w:t>                                                  JOIN SEPARATION ON PERSON.PERSONID = SEPARATION.PERSONID AND CIVILSTAND.CIVILSTANDSID = SEPARATION.CIVILSTANDSID</w:t>
      </w:r>
    </w:p>
    <w:p w:rsidR="006650A8" w:rsidRPr="00D107EC" w:rsidRDefault="006650A8" w:rsidP="006650A8">
      <w:pPr>
        <w:rPr>
          <w:lang w:val="en-US"/>
        </w:rPr>
      </w:pPr>
      <w:proofErr w:type="spellStart"/>
      <w:r w:rsidRPr="00D107EC">
        <w:rPr>
          <w:lang w:val="en-US"/>
        </w:rPr>
        <w:t>Når</w:t>
      </w:r>
      <w:proofErr w:type="spellEnd"/>
      <w:r w:rsidRPr="00D107EC">
        <w:rPr>
          <w:lang w:val="en-US"/>
        </w:rPr>
        <w:t xml:space="preserve"> man </w:t>
      </w:r>
      <w:proofErr w:type="spellStart"/>
      <w:r w:rsidRPr="00D107EC">
        <w:rPr>
          <w:lang w:val="en-US"/>
        </w:rPr>
        <w:t>så</w:t>
      </w:r>
      <w:proofErr w:type="spellEnd"/>
      <w:r w:rsidRPr="00D107EC">
        <w:rPr>
          <w:lang w:val="en-US"/>
        </w:rPr>
        <w:t xml:space="preserve"> </w:t>
      </w:r>
      <w:proofErr w:type="spellStart"/>
      <w:r w:rsidRPr="00D107EC">
        <w:rPr>
          <w:lang w:val="en-US"/>
        </w:rPr>
        <w:t>skal</w:t>
      </w:r>
      <w:proofErr w:type="spellEnd"/>
      <w:r w:rsidRPr="00D107EC">
        <w:rPr>
          <w:lang w:val="en-US"/>
        </w:rPr>
        <w:t xml:space="preserve"> vise </w:t>
      </w:r>
      <w:proofErr w:type="spellStart"/>
      <w:r w:rsidRPr="00D107EC">
        <w:rPr>
          <w:lang w:val="en-US"/>
        </w:rPr>
        <w:t>oplysninger</w:t>
      </w:r>
      <w:proofErr w:type="spellEnd"/>
      <w:r w:rsidRPr="00D107EC">
        <w:rPr>
          <w:lang w:val="en-US"/>
        </w:rPr>
        <w:t xml:space="preserve"> </w:t>
      </w:r>
      <w:proofErr w:type="spellStart"/>
      <w:proofErr w:type="gramStart"/>
      <w:r w:rsidRPr="00D107EC">
        <w:rPr>
          <w:lang w:val="en-US"/>
        </w:rPr>
        <w:t>om</w:t>
      </w:r>
      <w:proofErr w:type="spellEnd"/>
      <w:proofErr w:type="gramEnd"/>
      <w:r w:rsidRPr="00D107EC">
        <w:rPr>
          <w:lang w:val="en-US"/>
        </w:rPr>
        <w:t xml:space="preserve"> den </w:t>
      </w:r>
      <w:proofErr w:type="spellStart"/>
      <w:r w:rsidRPr="00D107EC">
        <w:rPr>
          <w:lang w:val="en-US"/>
        </w:rPr>
        <w:t>anden</w:t>
      </w:r>
      <w:proofErr w:type="spellEnd"/>
      <w:r w:rsidRPr="00D107EC">
        <w:rPr>
          <w:lang w:val="en-US"/>
        </w:rPr>
        <w:t xml:space="preserve"> part, </w:t>
      </w:r>
      <w:proofErr w:type="spellStart"/>
      <w:r w:rsidRPr="00D107EC">
        <w:rPr>
          <w:lang w:val="en-US"/>
        </w:rPr>
        <w:t>så</w:t>
      </w:r>
      <w:proofErr w:type="spellEnd"/>
      <w:r w:rsidRPr="00D107EC">
        <w:rPr>
          <w:lang w:val="en-US"/>
        </w:rPr>
        <w:t xml:space="preserve"> joiner man </w:t>
      </w:r>
      <w:proofErr w:type="spellStart"/>
      <w:r w:rsidRPr="00D107EC">
        <w:rPr>
          <w:lang w:val="en-US"/>
        </w:rPr>
        <w:t>videre</w:t>
      </w:r>
      <w:proofErr w:type="spellEnd"/>
      <w:r w:rsidRPr="00D107EC">
        <w:rPr>
          <w:lang w:val="en-US"/>
        </w:rPr>
        <w:t xml:space="preserve"> </w:t>
      </w:r>
      <w:proofErr w:type="spellStart"/>
      <w:r w:rsidRPr="00D107EC">
        <w:rPr>
          <w:lang w:val="en-US"/>
        </w:rPr>
        <w:t>på</w:t>
      </w:r>
      <w:proofErr w:type="spellEnd"/>
      <w:r w:rsidRPr="00D107EC">
        <w:rPr>
          <w:lang w:val="en-US"/>
        </w:rPr>
        <w:t xml:space="preserve"> AEGTEFAELLE for at </w:t>
      </w:r>
      <w:proofErr w:type="spellStart"/>
      <w:r w:rsidRPr="00D107EC">
        <w:rPr>
          <w:lang w:val="en-US"/>
        </w:rPr>
        <w:t>finde</w:t>
      </w:r>
      <w:proofErr w:type="spellEnd"/>
      <w:r w:rsidRPr="00D107EC">
        <w:rPr>
          <w:lang w:val="en-US"/>
        </w:rPr>
        <w:t xml:space="preserve"> data </w:t>
      </w:r>
      <w:proofErr w:type="spellStart"/>
      <w:r w:rsidRPr="00D107EC">
        <w:rPr>
          <w:lang w:val="en-US"/>
        </w:rPr>
        <w:t>om</w:t>
      </w:r>
      <w:proofErr w:type="spellEnd"/>
      <w:r w:rsidRPr="00D107EC">
        <w:rPr>
          <w:lang w:val="en-US"/>
        </w:rPr>
        <w:t xml:space="preserve"> </w:t>
      </w:r>
      <w:proofErr w:type="spellStart"/>
      <w:r w:rsidRPr="00D107EC">
        <w:rPr>
          <w:lang w:val="en-US"/>
        </w:rPr>
        <w:t>denne</w:t>
      </w:r>
      <w:proofErr w:type="spellEnd"/>
      <w:r w:rsidRPr="00D107EC">
        <w:rPr>
          <w:lang w:val="en-US"/>
        </w:rPr>
        <w:t xml:space="preserve"> person.</w:t>
      </w:r>
    </w:p>
    <w:p w:rsidR="006650A8" w:rsidRDefault="006650A8" w:rsidP="006650A8">
      <w:r>
        <w:t xml:space="preserve">Så for at finde data om ægtefællen: </w:t>
      </w:r>
    </w:p>
    <w:p w:rsidR="006650A8" w:rsidRDefault="006650A8" w:rsidP="006650A8">
      <w:pPr>
        <w:rPr>
          <w:lang w:val="en-US"/>
        </w:rPr>
      </w:pPr>
      <w:r>
        <w:rPr>
          <w:lang w:val="en-US"/>
        </w:rPr>
        <w:t>SELECT * FROM PERSON JOIN CIVILSTAND ON PERSON.PERSOND = CIVILSTAND.AEGTEFAELLE</w:t>
      </w:r>
    </w:p>
    <w:p w:rsidR="006650A8" w:rsidRDefault="006650A8" w:rsidP="006650A8">
      <w:r>
        <w:t xml:space="preserve">En person kan jo sagtens IKKE have en anden part hvis man f.eks. er UGIFT eller DOED, FRASKILT osv. og der skal så ikke </w:t>
      </w:r>
      <w:proofErr w:type="spellStart"/>
      <w:r>
        <w:t>joines</w:t>
      </w:r>
      <w:proofErr w:type="spellEnd"/>
      <w:r>
        <w:t xml:space="preserve"> videre. Også hvis der reelt ikke er en AEGTEFAELLE id, det kan godt forekomme selvom man er gift, det er udtryk for at det ikke er en person der er registreret i CPR man er gift med.</w:t>
      </w:r>
    </w:p>
    <w:p w:rsidR="006650A8" w:rsidRDefault="006650A8" w:rsidP="006650A8">
      <w:r>
        <w:t>Status UGIFT findes ikke som historisk da denne status altid slettes første gang en person skifter civilstand.</w:t>
      </w:r>
    </w:p>
    <w:p w:rsidR="00D80F45" w:rsidRDefault="00D80F45" w:rsidP="00D80F45"/>
    <w:p w:rsidR="001C0668" w:rsidRDefault="001C0668" w:rsidP="001C0668">
      <w:pPr>
        <w:pStyle w:val="Heading2"/>
      </w:pPr>
      <w:bookmarkStart w:id="11" w:name="_Toc485037821"/>
      <w:r>
        <w:t>Personnummer</w:t>
      </w:r>
      <w:bookmarkEnd w:id="11"/>
    </w:p>
    <w:p w:rsidR="001C0668" w:rsidRDefault="003303CF" w:rsidP="001C0668">
      <w:r>
        <w:t>En person kan have flere personnumre, hvoraf det aktuelle personnummer altid vil have status ’aktuel’ og de resterende vil have status ’historisk’.</w:t>
      </w:r>
    </w:p>
    <w:p w:rsidR="003303CF" w:rsidRPr="001C0668" w:rsidRDefault="003303CF" w:rsidP="001C0668">
      <w:r>
        <w:t xml:space="preserve">De offentlige tjenester har altid samtlige personnumre med ud i output, hvor </w:t>
      </w:r>
      <w:proofErr w:type="gramStart"/>
      <w:r>
        <w:t>de</w:t>
      </w:r>
      <w:proofErr w:type="gramEnd"/>
      <w:r>
        <w:t xml:space="preserve"> private </w:t>
      </w:r>
      <w:proofErr w:type="gramStart"/>
      <w:r>
        <w:t>tjeneste</w:t>
      </w:r>
      <w:proofErr w:type="gramEnd"/>
      <w:r>
        <w:t xml:space="preserve"> udelukke</w:t>
      </w:r>
      <w:r>
        <w:t>n</w:t>
      </w:r>
      <w:r>
        <w:t>de har det aktuelle personnummer med ud i output.</w:t>
      </w:r>
    </w:p>
    <w:p w:rsidR="00EC58D7" w:rsidRDefault="00224251" w:rsidP="0075554A">
      <w:pPr>
        <w:pStyle w:val="Heading2"/>
      </w:pPr>
      <w:bookmarkStart w:id="12" w:name="_Toc485037822"/>
      <w:r>
        <w:t xml:space="preserve">Implementeringsdetaljer specifikt gældende for </w:t>
      </w:r>
      <w:r w:rsidR="00EC58D7">
        <w:t>Private tjenester</w:t>
      </w:r>
      <w:bookmarkEnd w:id="12"/>
      <w:r w:rsidR="00EC58D7">
        <w:tab/>
      </w:r>
    </w:p>
    <w:p w:rsidR="00224251" w:rsidRDefault="00224251" w:rsidP="00224251">
      <w:pPr>
        <w:pStyle w:val="Heading3"/>
      </w:pPr>
      <w:bookmarkStart w:id="13" w:name="_Toc485037823"/>
      <w:r>
        <w:t>Generelt</w:t>
      </w:r>
      <w:bookmarkEnd w:id="13"/>
    </w:p>
    <w:p w:rsidR="006650A8" w:rsidRDefault="006650A8" w:rsidP="006650A8">
      <w:r>
        <w:t xml:space="preserve">Generelt må private tjenester udelukkende udstille aktuelle data, men der skal altid søges både i aktuelle og historiske data. </w:t>
      </w:r>
    </w:p>
    <w:p w:rsidR="006650A8" w:rsidRDefault="006650A8" w:rsidP="006650A8">
      <w:r>
        <w:t>Der må aldrig søges på personer der har status = ’nedlagt’.</w:t>
      </w:r>
    </w:p>
    <w:p w:rsidR="007831E4" w:rsidRDefault="007831E4" w:rsidP="006650A8">
      <w:r>
        <w:t xml:space="preserve">Adresser, </w:t>
      </w:r>
      <w:proofErr w:type="spellStart"/>
      <w:r>
        <w:t>UdrejseIndrejse</w:t>
      </w:r>
      <w:proofErr w:type="spellEnd"/>
      <w:r>
        <w:t xml:space="preserve"> og Navn må kun komme med i output såfremt der ikke er forefindes en aktuel </w:t>
      </w:r>
      <w:proofErr w:type="spellStart"/>
      <w:r>
        <w:t>navn_og_adresse</w:t>
      </w:r>
      <w:proofErr w:type="spellEnd"/>
      <w:r>
        <w:t xml:space="preserve"> beskyttelse på personen der forespørges på.</w:t>
      </w:r>
      <w:bookmarkStart w:id="14" w:name="_GoBack"/>
      <w:bookmarkEnd w:id="14"/>
    </w:p>
    <w:p w:rsidR="00EC58D7" w:rsidRDefault="00EC58D7" w:rsidP="0075554A">
      <w:pPr>
        <w:pStyle w:val="Heading3"/>
      </w:pPr>
      <w:bookmarkStart w:id="15" w:name="_Toc485037824"/>
      <w:r>
        <w:t>Adresser på døde personer</w:t>
      </w:r>
      <w:bookmarkEnd w:id="15"/>
      <w:r>
        <w:tab/>
      </w:r>
    </w:p>
    <w:p w:rsidR="00060D34" w:rsidRDefault="006650A8" w:rsidP="006650A8">
      <w:r>
        <w:t xml:space="preserve">Døde personer har aldrig en aktuel adresse, udrejseindrejse eller forsvinding, men personens </w:t>
      </w:r>
      <w:r w:rsidR="00AD31B4" w:rsidRPr="00AD31B4">
        <w:rPr>
          <w:u w:val="single"/>
        </w:rPr>
        <w:t>seneste</w:t>
      </w:r>
      <w:r w:rsidR="00AD31B4">
        <w:t xml:space="preserve"> </w:t>
      </w:r>
      <w:r>
        <w:t>histor</w:t>
      </w:r>
      <w:r>
        <w:t>i</w:t>
      </w:r>
      <w:r>
        <w:t>ske adresse eller udrejse/indrejse skal med i output såfremt personen ikke har navne og adressebeskytte</w:t>
      </w:r>
      <w:r w:rsidR="00060D34">
        <w:t>lse på forespørgselstidspunktet.</w:t>
      </w:r>
    </w:p>
    <w:p w:rsidR="006650A8" w:rsidRDefault="006650A8" w:rsidP="006650A8">
      <w:r>
        <w:t>Forsvindinger må altid komme med i output.</w:t>
      </w:r>
    </w:p>
    <w:p w:rsidR="006C16E1" w:rsidRDefault="006C16E1" w:rsidP="006650A8">
      <w:proofErr w:type="spellStart"/>
      <w:r>
        <w:t>KontaktAdresse</w:t>
      </w:r>
      <w:proofErr w:type="spellEnd"/>
      <w:r>
        <w:t xml:space="preserve"> skal altid med ud for personer som er døde, udrejst eller forsvundet, såfremt denne er til stede.</w:t>
      </w:r>
    </w:p>
    <w:p w:rsidR="00EC58D7" w:rsidRDefault="00EC58D7" w:rsidP="0075554A">
      <w:pPr>
        <w:pStyle w:val="Heading3"/>
      </w:pPr>
      <w:bookmarkStart w:id="16" w:name="_Toc485037825"/>
      <w:r>
        <w:t>Søgning på navne</w:t>
      </w:r>
      <w:bookmarkEnd w:id="16"/>
    </w:p>
    <w:p w:rsidR="006650A8" w:rsidRDefault="006650A8" w:rsidP="006650A8">
      <w:r>
        <w:t>Man skal kunne søge på aktuelle og historiske navnedele i tjenesten, men man kan kun søge på en enkelt navnedel ud over efternavn.</w:t>
      </w:r>
    </w:p>
    <w:p w:rsidR="006650A8" w:rsidRDefault="006650A8" w:rsidP="006650A8">
      <w:r>
        <w:t xml:space="preserve">Man skal angive efternavn. </w:t>
      </w:r>
    </w:p>
    <w:p w:rsidR="006650A8" w:rsidRDefault="006650A8" w:rsidP="006650A8">
      <w:r>
        <w:t>Når man søger i navnedele søger man både i fornavne og mellemnavn.</w:t>
      </w:r>
    </w:p>
    <w:p w:rsidR="006650A8" w:rsidRDefault="006650A8" w:rsidP="006650A8">
      <w:r>
        <w:t xml:space="preserve">Navnet der søges på skal matche et af navnene fra </w:t>
      </w:r>
      <w:proofErr w:type="spellStart"/>
      <w:r>
        <w:t>hhv</w:t>
      </w:r>
      <w:proofErr w:type="spellEnd"/>
      <w:r>
        <w:t xml:space="preserve"> fornavne eller mellemnavn</w:t>
      </w:r>
    </w:p>
    <w:p w:rsidR="006650A8" w:rsidRDefault="006650A8" w:rsidP="006650A8">
      <w:r>
        <w:t>Der skal kunne søges historisk på tværs af navne.</w:t>
      </w:r>
    </w:p>
    <w:p w:rsidR="006650A8" w:rsidRDefault="006650A8" w:rsidP="006650A8">
      <w:r>
        <w:t>Navnedelene deles op med mellemrumstegn</w:t>
      </w:r>
    </w:p>
    <w:p w:rsidR="006650A8" w:rsidRDefault="006650A8">
      <w:r>
        <w:br w:type="page"/>
      </w:r>
    </w:p>
    <w:p w:rsidR="006650A8" w:rsidRDefault="006650A8" w:rsidP="006650A8"/>
    <w:p w:rsidR="006650A8" w:rsidRDefault="006650A8" w:rsidP="006650A8">
      <w:r>
        <w:t xml:space="preserve">Eksempelvis en person der har følgende navne over </w:t>
      </w:r>
      <w:proofErr w:type="gramStart"/>
      <w:r>
        <w:t>tid :</w:t>
      </w:r>
      <w:proofErr w:type="gramEnd"/>
      <w:r>
        <w:t xml:space="preserve"> </w:t>
      </w:r>
    </w:p>
    <w:tbl>
      <w:tblPr>
        <w:tblStyle w:val="ListTable3-Accent31"/>
        <w:tblW w:w="0" w:type="auto"/>
        <w:tblLook w:val="04A0"/>
      </w:tblPr>
      <w:tblGrid>
        <w:gridCol w:w="2407"/>
        <w:gridCol w:w="2407"/>
        <w:gridCol w:w="2407"/>
        <w:gridCol w:w="2408"/>
      </w:tblGrid>
      <w:tr w:rsidR="006650A8" w:rsidTr="00F31625">
        <w:trPr>
          <w:cnfStyle w:val="100000000000"/>
        </w:trPr>
        <w:tc>
          <w:tcPr>
            <w:cnfStyle w:val="001000000100"/>
            <w:tcW w:w="2407" w:type="dxa"/>
          </w:tcPr>
          <w:p w:rsidR="006650A8" w:rsidRDefault="006650A8" w:rsidP="00F31625">
            <w:r>
              <w:t>Fornavne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100000000000"/>
            </w:pPr>
            <w:r>
              <w:t>Mellemnavne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100000000000"/>
            </w:pPr>
            <w:r>
              <w:t>Efternavn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100000000000"/>
            </w:pPr>
            <w:r>
              <w:t>Dato</w:t>
            </w:r>
          </w:p>
        </w:tc>
      </w:tr>
      <w:tr w:rsidR="006650A8" w:rsidTr="00F31625">
        <w:trPr>
          <w:cnfStyle w:val="000000100000"/>
        </w:trPr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</w:rPr>
            </w:pPr>
            <w:r w:rsidRPr="0074381F">
              <w:rPr>
                <w:b w:val="0"/>
              </w:rPr>
              <w:t>Svend Peter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100000"/>
            </w:pPr>
            <w:r>
              <w:t>Hans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100000"/>
            </w:pPr>
            <w:r>
              <w:t>Hansen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100000"/>
            </w:pPr>
            <w:r>
              <w:t>09-01-2016</w:t>
            </w:r>
          </w:p>
        </w:tc>
      </w:tr>
      <w:tr w:rsidR="006650A8" w:rsidTr="00F31625"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</w:rPr>
            </w:pPr>
            <w:r w:rsidRPr="0074381F">
              <w:rPr>
                <w:b w:val="0"/>
              </w:rPr>
              <w:t>Lars Henrik Poul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000000"/>
            </w:pPr>
          </w:p>
        </w:tc>
        <w:tc>
          <w:tcPr>
            <w:tcW w:w="2407" w:type="dxa"/>
          </w:tcPr>
          <w:p w:rsidR="006650A8" w:rsidRDefault="006650A8" w:rsidP="00F31625">
            <w:pPr>
              <w:cnfStyle w:val="000000000000"/>
            </w:pPr>
            <w:r>
              <w:t>Nielsen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000000"/>
            </w:pPr>
            <w:r>
              <w:t>09-01-2014</w:t>
            </w:r>
          </w:p>
        </w:tc>
      </w:tr>
      <w:tr w:rsidR="006650A8" w:rsidTr="00F31625">
        <w:trPr>
          <w:cnfStyle w:val="000000100000"/>
        </w:trPr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</w:rPr>
            </w:pPr>
            <w:proofErr w:type="spellStart"/>
            <w:r w:rsidRPr="0074381F">
              <w:rPr>
                <w:b w:val="0"/>
              </w:rPr>
              <w:t>Thorbjørn-Erik</w:t>
            </w:r>
            <w:proofErr w:type="spellEnd"/>
          </w:p>
        </w:tc>
        <w:tc>
          <w:tcPr>
            <w:tcW w:w="2407" w:type="dxa"/>
          </w:tcPr>
          <w:p w:rsidR="006650A8" w:rsidRDefault="006650A8" w:rsidP="00F31625">
            <w:pPr>
              <w:cnfStyle w:val="000000100000"/>
            </w:pPr>
            <w:r>
              <w:t>Palle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100000"/>
            </w:pPr>
            <w:r>
              <w:t>Poulsen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100000"/>
            </w:pPr>
            <w:r>
              <w:t>09-01-2013</w:t>
            </w:r>
          </w:p>
        </w:tc>
      </w:tr>
      <w:tr w:rsidR="006650A8" w:rsidTr="00F31625"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</w:rPr>
            </w:pPr>
            <w:r w:rsidRPr="0074381F">
              <w:rPr>
                <w:b w:val="0"/>
              </w:rPr>
              <w:t>Peter Niels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000000"/>
            </w:pPr>
            <w:r>
              <w:t>Kalle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000000"/>
            </w:pPr>
            <w:r>
              <w:t>Karlsson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000000"/>
            </w:pPr>
            <w:r>
              <w:t>09-01-2014</w:t>
            </w:r>
          </w:p>
        </w:tc>
      </w:tr>
    </w:tbl>
    <w:p w:rsidR="006650A8" w:rsidRDefault="006650A8" w:rsidP="006650A8">
      <w:r>
        <w:t>Søgning</w:t>
      </w:r>
    </w:p>
    <w:tbl>
      <w:tblPr>
        <w:tblStyle w:val="ListTable3-Accent31"/>
        <w:tblW w:w="0" w:type="auto"/>
        <w:tblLook w:val="04A0"/>
      </w:tblPr>
      <w:tblGrid>
        <w:gridCol w:w="2407"/>
        <w:gridCol w:w="2407"/>
        <w:gridCol w:w="2408"/>
      </w:tblGrid>
      <w:tr w:rsidR="006650A8" w:rsidTr="00F31625">
        <w:trPr>
          <w:cnfStyle w:val="100000000000"/>
        </w:trPr>
        <w:tc>
          <w:tcPr>
            <w:cnfStyle w:val="001000000100"/>
            <w:tcW w:w="2407" w:type="dxa"/>
          </w:tcPr>
          <w:p w:rsidR="006650A8" w:rsidRDefault="006650A8" w:rsidP="00F31625">
            <w:r>
              <w:t>Fornavne / Melle</w:t>
            </w:r>
            <w:r>
              <w:t>m</w:t>
            </w:r>
            <w:r>
              <w:t>navne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100000000000"/>
            </w:pPr>
            <w:r>
              <w:t>Efternavn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100000000000"/>
            </w:pPr>
            <w:r>
              <w:t>Hit</w:t>
            </w:r>
          </w:p>
        </w:tc>
      </w:tr>
      <w:tr w:rsidR="006650A8" w:rsidTr="00F31625">
        <w:trPr>
          <w:cnfStyle w:val="000000100000"/>
        </w:trPr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  <w:bCs w:val="0"/>
              </w:rPr>
            </w:pPr>
            <w:r w:rsidRPr="0074381F">
              <w:rPr>
                <w:b w:val="0"/>
              </w:rPr>
              <w:t>Peter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100000"/>
            </w:pPr>
            <w:r>
              <w:t>Karlsson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100000"/>
            </w:pPr>
            <w:r>
              <w:rPr>
                <w:rFonts w:ascii="Segoe UI" w:hAnsi="Segoe UI" w:cs="Segoe UI"/>
              </w:rPr>
              <w:t>√</w:t>
            </w:r>
          </w:p>
        </w:tc>
      </w:tr>
      <w:tr w:rsidR="006650A8" w:rsidTr="00F31625"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  <w:bCs w:val="0"/>
              </w:rPr>
            </w:pPr>
            <w:r w:rsidRPr="0074381F">
              <w:rPr>
                <w:b w:val="0"/>
              </w:rPr>
              <w:t>Svend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000000"/>
            </w:pPr>
            <w:r>
              <w:t>Karlsson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000000"/>
            </w:pPr>
            <w:r>
              <w:rPr>
                <w:rFonts w:ascii="Segoe UI" w:hAnsi="Segoe UI" w:cs="Segoe UI"/>
              </w:rPr>
              <w:t>√</w:t>
            </w:r>
          </w:p>
        </w:tc>
      </w:tr>
      <w:tr w:rsidR="006650A8" w:rsidTr="00F31625">
        <w:trPr>
          <w:cnfStyle w:val="000000100000"/>
        </w:trPr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  <w:bCs w:val="0"/>
              </w:rPr>
            </w:pPr>
            <w:proofErr w:type="spellStart"/>
            <w:r w:rsidRPr="0074381F">
              <w:rPr>
                <w:b w:val="0"/>
              </w:rPr>
              <w:t>Thorbjørn</w:t>
            </w:r>
            <w:proofErr w:type="spellEnd"/>
          </w:p>
        </w:tc>
        <w:tc>
          <w:tcPr>
            <w:tcW w:w="2407" w:type="dxa"/>
          </w:tcPr>
          <w:p w:rsidR="006650A8" w:rsidRDefault="006650A8" w:rsidP="00F31625">
            <w:pPr>
              <w:cnfStyle w:val="000000100000"/>
            </w:pPr>
            <w:r>
              <w:t>Poulsen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100000"/>
            </w:pPr>
            <w:r>
              <w:rPr>
                <w:rFonts w:ascii="Segoe UI" w:hAnsi="Segoe UI" w:cs="Segoe UI"/>
              </w:rPr>
              <w:t>÷</w:t>
            </w:r>
          </w:p>
        </w:tc>
      </w:tr>
      <w:tr w:rsidR="006650A8" w:rsidTr="00F31625">
        <w:tc>
          <w:tcPr>
            <w:cnfStyle w:val="001000000000"/>
            <w:tcW w:w="2407" w:type="dxa"/>
          </w:tcPr>
          <w:p w:rsidR="006650A8" w:rsidRPr="0074381F" w:rsidRDefault="006650A8" w:rsidP="00F31625">
            <w:pPr>
              <w:rPr>
                <w:b w:val="0"/>
                <w:bCs w:val="0"/>
              </w:rPr>
            </w:pPr>
            <w:r w:rsidRPr="0074381F">
              <w:rPr>
                <w:b w:val="0"/>
              </w:rPr>
              <w:t xml:space="preserve">Svend Peter </w:t>
            </w:r>
          </w:p>
        </w:tc>
        <w:tc>
          <w:tcPr>
            <w:tcW w:w="2407" w:type="dxa"/>
          </w:tcPr>
          <w:p w:rsidR="006650A8" w:rsidRDefault="006650A8" w:rsidP="00F31625">
            <w:pPr>
              <w:cnfStyle w:val="000000000000"/>
            </w:pPr>
            <w:r>
              <w:t>Hansen</w:t>
            </w:r>
          </w:p>
        </w:tc>
        <w:tc>
          <w:tcPr>
            <w:tcW w:w="2408" w:type="dxa"/>
          </w:tcPr>
          <w:p w:rsidR="006650A8" w:rsidRDefault="006650A8" w:rsidP="00F31625">
            <w:pPr>
              <w:cnfStyle w:val="000000000000"/>
            </w:pPr>
            <w:r>
              <w:rPr>
                <w:rFonts w:ascii="Segoe UI" w:hAnsi="Segoe UI" w:cs="Segoe UI"/>
              </w:rPr>
              <w:t>÷</w:t>
            </w:r>
          </w:p>
        </w:tc>
      </w:tr>
    </w:tbl>
    <w:p w:rsidR="006650A8" w:rsidRDefault="006650A8" w:rsidP="006650A8">
      <w:r>
        <w:t>Foretages der søgning fornavn: Peter og efternavn Karlsson, får man hit fordi person hedder Peter og Karl</w:t>
      </w:r>
      <w:r>
        <w:t>s</w:t>
      </w:r>
      <w:r>
        <w:t>son, man får også hit når man søger: fornavn: Svend og efternavn: Karlsson da der er match historisk på na</w:t>
      </w:r>
      <w:r>
        <w:t>v</w:t>
      </w:r>
      <w:r>
        <w:t>nedele og efternavn uagtet at personen ikke hed dette samlet på noget tidspunkt.</w:t>
      </w:r>
    </w:p>
    <w:p w:rsidR="006650A8" w:rsidRDefault="006650A8" w:rsidP="006650A8">
      <w:r>
        <w:t xml:space="preserve">Søger man Fornavn: </w:t>
      </w:r>
      <w:proofErr w:type="spellStart"/>
      <w:r>
        <w:t>Thorbjørn</w:t>
      </w:r>
      <w:proofErr w:type="spellEnd"/>
      <w:r>
        <w:t xml:space="preserve"> og efternavn Poulsen, får man intet hit, da personen hedder </w:t>
      </w:r>
      <w:proofErr w:type="spellStart"/>
      <w:r>
        <w:t>Thorbjørn-Erik</w:t>
      </w:r>
      <w:proofErr w:type="spellEnd"/>
    </w:p>
    <w:p w:rsidR="006650A8" w:rsidRDefault="006650A8" w:rsidP="006650A8">
      <w:r>
        <w:t>Søger man Fornavn: Svend Peter og efternavn: Hansen, får man ligeledes ikke noget hit da personens navn</w:t>
      </w:r>
      <w:r>
        <w:t>e</w:t>
      </w:r>
      <w:r>
        <w:t>dele ikke matcher Svend Peter, men Svend og Peter hver for sig.</w:t>
      </w:r>
    </w:p>
    <w:p w:rsidR="00060D34" w:rsidRDefault="00060D34" w:rsidP="006650A8">
      <w:r>
        <w:t xml:space="preserve">Navne må kun komme ud i output såfremt der ikke er en aktuel </w:t>
      </w:r>
      <w:proofErr w:type="spellStart"/>
      <w:r>
        <w:t>navne_og_adresse</w:t>
      </w:r>
      <w:proofErr w:type="spellEnd"/>
      <w:r>
        <w:t xml:space="preserve"> beskyttelse.</w:t>
      </w:r>
    </w:p>
    <w:p w:rsidR="00D3276F" w:rsidRDefault="00D3276F" w:rsidP="00D3276F">
      <w:pPr>
        <w:pStyle w:val="Heading2"/>
      </w:pPr>
      <w:bookmarkStart w:id="17" w:name="_Toc485037826"/>
      <w:r>
        <w:t>Implementeringsdetaljer specifikt gældende for Offentlige tjenester</w:t>
      </w:r>
      <w:bookmarkEnd w:id="17"/>
    </w:p>
    <w:p w:rsidR="00D3276F" w:rsidRDefault="00D3276F" w:rsidP="006650A8">
      <w:r>
        <w:t xml:space="preserve">Offentlige tjenester er inddelt i 3 kategorier af output: Small, Medium og </w:t>
      </w:r>
      <w:proofErr w:type="spellStart"/>
      <w:r>
        <w:t>Full</w:t>
      </w:r>
      <w:proofErr w:type="spellEnd"/>
      <w:r>
        <w:t>.</w:t>
      </w:r>
    </w:p>
    <w:p w:rsidR="006650A8" w:rsidRDefault="00D3276F" w:rsidP="006650A8">
      <w:r>
        <w:t>Disse kategorier afgør mængden af data der kommer ud omkring en person.</w:t>
      </w:r>
    </w:p>
    <w:p w:rsidR="00D3276F" w:rsidRDefault="00D3276F" w:rsidP="006650A8">
      <w:r>
        <w:t xml:space="preserve">Hver kategori kan yderligere inddeles med en </w:t>
      </w:r>
      <w:r w:rsidR="009630B8">
        <w:t>metode</w:t>
      </w:r>
      <w:r>
        <w:t xml:space="preserve"> der kun returnerer aktuelle data</w:t>
      </w:r>
      <w:r w:rsidR="009630B8">
        <w:t xml:space="preserve"> (</w:t>
      </w:r>
      <w:proofErr w:type="spellStart"/>
      <w:r w:rsidR="009630B8">
        <w:t>current</w:t>
      </w:r>
      <w:proofErr w:type="spellEnd"/>
      <w:r w:rsidR="009630B8">
        <w:t>)</w:t>
      </w:r>
      <w:r>
        <w:t xml:space="preserve"> og en </w:t>
      </w:r>
      <w:r w:rsidR="009630B8">
        <w:t>met</w:t>
      </w:r>
      <w:r w:rsidR="009630B8">
        <w:t>o</w:t>
      </w:r>
      <w:r w:rsidR="009630B8">
        <w:t>de</w:t>
      </w:r>
      <w:r>
        <w:t xml:space="preserve"> der returnerer </w:t>
      </w:r>
      <w:r w:rsidR="009630B8">
        <w:t xml:space="preserve">aktuelle og </w:t>
      </w:r>
      <w:r>
        <w:t>historiske data.</w:t>
      </w:r>
    </w:p>
    <w:p w:rsidR="00D3276F" w:rsidRDefault="00D3276F" w:rsidP="006650A8">
      <w:r>
        <w:t>Small tjenesterne returnerer kun basis oplysninger om personen og ingen oplysninger om personer som denne person refererer</w:t>
      </w:r>
      <w:r w:rsidR="009630B8">
        <w:t xml:space="preserve"> til</w:t>
      </w:r>
      <w:r>
        <w:t>.</w:t>
      </w:r>
    </w:p>
    <w:p w:rsidR="00D3276F" w:rsidRDefault="00D3276F" w:rsidP="006650A8">
      <w:r>
        <w:t>Medium tjenesterne returnerer de samme data som Small tjenesterne, men ydermere også referencer til pe</w:t>
      </w:r>
      <w:r>
        <w:t>r</w:t>
      </w:r>
      <w:r>
        <w:t>soner som personen refererer</w:t>
      </w:r>
      <w:r w:rsidR="009630B8">
        <w:t xml:space="preserve"> til</w:t>
      </w:r>
      <w:r>
        <w:t xml:space="preserve">. Personens: </w:t>
      </w:r>
      <w:r w:rsidR="00F31625">
        <w:t>Ægtefæller</w:t>
      </w:r>
      <w:r>
        <w:t xml:space="preserve">, Forældre, Forældremyndige samt Børn. Tjenesterne returner PNR og </w:t>
      </w:r>
      <w:proofErr w:type="spellStart"/>
      <w:r>
        <w:t>PersonID</w:t>
      </w:r>
      <w:proofErr w:type="spellEnd"/>
      <w:r>
        <w:t xml:space="preserve"> for reference personerne såfremt de er til</w:t>
      </w:r>
      <w:r w:rsidR="009630B8">
        <w:t xml:space="preserve"> </w:t>
      </w:r>
      <w:r>
        <w:t xml:space="preserve">stede. Ægtefæller og forældre kan også returneres som </w:t>
      </w:r>
      <w:proofErr w:type="spellStart"/>
      <w:r>
        <w:t>PersonUdenCpr</w:t>
      </w:r>
      <w:proofErr w:type="spellEnd"/>
      <w:r>
        <w:t xml:space="preserve">, </w:t>
      </w:r>
      <w:proofErr w:type="spellStart"/>
      <w:r>
        <w:t>jvn</w:t>
      </w:r>
      <w:r w:rsidR="009630B8">
        <w:t>f</w:t>
      </w:r>
      <w:proofErr w:type="spellEnd"/>
      <w:r>
        <w:t xml:space="preserve">. </w:t>
      </w:r>
      <w:proofErr w:type="spellStart"/>
      <w:r>
        <w:t>Json-schema</w:t>
      </w:r>
      <w:proofErr w:type="spellEnd"/>
    </w:p>
    <w:p w:rsidR="00D80F45" w:rsidRDefault="00D3276F" w:rsidP="006650A8">
      <w:proofErr w:type="spellStart"/>
      <w:r>
        <w:t>Full</w:t>
      </w:r>
      <w:proofErr w:type="spellEnd"/>
      <w:r>
        <w:t xml:space="preserve"> tjenesterne returnerer de samme data som </w:t>
      </w:r>
      <w:r w:rsidR="00F31625">
        <w:t>Medium</w:t>
      </w:r>
      <w:r>
        <w:t xml:space="preserve"> tjenesterne, men ud over </w:t>
      </w:r>
      <w:r w:rsidR="009630B8">
        <w:t xml:space="preserve">at returnere </w:t>
      </w:r>
      <w:r>
        <w:t>P</w:t>
      </w:r>
      <w:r w:rsidR="009630B8">
        <w:t>NR</w:t>
      </w:r>
      <w:r>
        <w:t xml:space="preserve"> og </w:t>
      </w:r>
      <w:proofErr w:type="spellStart"/>
      <w:r w:rsidR="009630B8">
        <w:t>P</w:t>
      </w:r>
      <w:r>
        <w:t>e</w:t>
      </w:r>
      <w:r>
        <w:t>r</w:t>
      </w:r>
      <w:r>
        <w:t>son</w:t>
      </w:r>
      <w:r w:rsidR="009630B8">
        <w:t>I</w:t>
      </w:r>
      <w:r>
        <w:t>d</w:t>
      </w:r>
      <w:proofErr w:type="spellEnd"/>
      <w:r w:rsidR="00631309">
        <w:t xml:space="preserve"> </w:t>
      </w:r>
      <w:r w:rsidR="009630B8">
        <w:t xml:space="preserve">for reference personerne såfremt de er til stede, </w:t>
      </w:r>
      <w:r w:rsidR="00631309">
        <w:t xml:space="preserve">returneres også data om person referencens aktuelle navn og ophold: </w:t>
      </w:r>
      <w:proofErr w:type="spellStart"/>
      <w:r w:rsidR="00631309">
        <w:t>UdrejseIndrejse</w:t>
      </w:r>
      <w:proofErr w:type="spellEnd"/>
      <w:r w:rsidR="00631309">
        <w:t xml:space="preserve">, Adresseoplysninger, Forsvinding samt </w:t>
      </w:r>
      <w:proofErr w:type="spellStart"/>
      <w:r w:rsidR="00631309">
        <w:t>KontaktAdresse</w:t>
      </w:r>
      <w:proofErr w:type="spellEnd"/>
      <w:r w:rsidR="00631309">
        <w:t>.</w:t>
      </w:r>
    </w:p>
    <w:p w:rsidR="00005BE4" w:rsidRDefault="00005BE4" w:rsidP="00005BE4">
      <w:pPr>
        <w:pStyle w:val="Heading2"/>
      </w:pPr>
      <w:bookmarkStart w:id="18" w:name="_Toc485037827"/>
      <w:r>
        <w:t>Implementeringsdetaljer gældende specifikt for RobinsonListeDownload filudtræk</w:t>
      </w:r>
      <w:bookmarkEnd w:id="18"/>
    </w:p>
    <w:p w:rsidR="00005BE4" w:rsidRDefault="00005BE4" w:rsidP="00005BE4">
      <w:proofErr w:type="spellStart"/>
      <w:r>
        <w:t>Robinsonlisten</w:t>
      </w:r>
      <w:proofErr w:type="spellEnd"/>
      <w:r>
        <w:t xml:space="preserve"> udstiller udelukkende en række simple oplysninger om personer som har beskyttelse mod markedsføring.</w:t>
      </w:r>
    </w:p>
    <w:p w:rsidR="00005BE4" w:rsidRDefault="00005BE4" w:rsidP="00005BE4">
      <w:r>
        <w:t>Der udstilles således ikke personnummer lister, eller fulde navne eller fulde adresser inkl. Virkningsperioder.</w:t>
      </w:r>
    </w:p>
    <w:p w:rsidR="00005BE4" w:rsidRDefault="00005BE4" w:rsidP="00005BE4">
      <w:proofErr w:type="spellStart"/>
      <w:r>
        <w:t>Robinsonlisten</w:t>
      </w:r>
      <w:proofErr w:type="spellEnd"/>
      <w:r>
        <w:t xml:space="preserve"> udstiller alle personer som ikke har </w:t>
      </w:r>
      <w:proofErr w:type="gramStart"/>
      <w:r>
        <w:t>status :</w:t>
      </w:r>
      <w:proofErr w:type="gramEnd"/>
      <w:r>
        <w:t xml:space="preserve"> nedlagt, annulleret eller ikke har en bopæl</w:t>
      </w:r>
    </w:p>
    <w:p w:rsidR="00005BE4" w:rsidRDefault="00005BE4" w:rsidP="00005BE4">
      <w:r>
        <w:t xml:space="preserve">Der skal altid udstilles den aktuelle adresse med mindre der er tale om en person med status forsvundet, udrejst eller død. I disse tilfælde udstilles altid sidst kendte danske adresse, men mindre personens status er ældre end 3 år fra forespørgselstidspunktet. Hvis personens status er ældre end dette udstilles personen ikke i </w:t>
      </w:r>
      <w:proofErr w:type="spellStart"/>
      <w:r>
        <w:t>filudtrækket</w:t>
      </w:r>
      <w:proofErr w:type="spellEnd"/>
      <w:r>
        <w:t>.</w:t>
      </w:r>
    </w:p>
    <w:p w:rsidR="00005BE4" w:rsidRDefault="00005BE4" w:rsidP="00005BE4">
      <w:r>
        <w:t>Det er altid personen aktuelle navn der udstilles.</w:t>
      </w:r>
    </w:p>
    <w:p w:rsidR="00005BE4" w:rsidRPr="00005BE4" w:rsidRDefault="00005BE4" w:rsidP="00005BE4"/>
    <w:sectPr w:rsidR="00005BE4" w:rsidRPr="00005BE4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625" w:rsidRDefault="00F31625">
      <w:r>
        <w:separator/>
      </w:r>
    </w:p>
  </w:endnote>
  <w:endnote w:type="continuationSeparator" w:id="0">
    <w:p w:rsidR="00F31625" w:rsidRDefault="00F31625">
      <w:r>
        <w:continuationSeparator/>
      </w:r>
    </w:p>
  </w:endnote>
  <w:endnote w:type="continuationNotice" w:id="1">
    <w:p w:rsidR="00F31625" w:rsidRDefault="00F31625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625" w:rsidRPr="00227530" w:rsidRDefault="00F31625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 w:rsidR="008C749D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 w:rsidR="008C749D">
      <w:rPr>
        <w:sz w:val="16"/>
        <w:szCs w:val="16"/>
      </w:rPr>
      <w:fldChar w:fldCharType="separate"/>
    </w:r>
    <w:r w:rsidR="00AD31B4">
      <w:rPr>
        <w:noProof/>
        <w:sz w:val="16"/>
        <w:szCs w:val="16"/>
      </w:rPr>
      <w:t>18-08-2017</w:t>
    </w:r>
    <w:r w:rsidR="008C749D"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="008C749D"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="008C749D" w:rsidRPr="00B61FB4">
      <w:rPr>
        <w:rStyle w:val="FollowedHyperlink"/>
        <w:u w:val="none"/>
      </w:rPr>
      <w:fldChar w:fldCharType="separate"/>
    </w:r>
    <w:r w:rsidR="00AD31B4">
      <w:rPr>
        <w:rStyle w:val="FollowedHyperlink"/>
        <w:noProof/>
        <w:u w:val="none"/>
      </w:rPr>
      <w:t>8</w:t>
    </w:r>
    <w:r w:rsidR="008C749D"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="008C749D"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="008C749D" w:rsidRPr="00B61FB4">
      <w:rPr>
        <w:rStyle w:val="FollowedHyperlink"/>
        <w:u w:val="none"/>
      </w:rPr>
      <w:fldChar w:fldCharType="separate"/>
    </w:r>
    <w:r w:rsidR="00AD31B4">
      <w:rPr>
        <w:rStyle w:val="FollowedHyperlink"/>
        <w:noProof/>
        <w:u w:val="none"/>
      </w:rPr>
      <w:t>10</w:t>
    </w:r>
    <w:r w:rsidR="008C749D"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625" w:rsidRDefault="00F31625">
      <w:r>
        <w:separator/>
      </w:r>
    </w:p>
  </w:footnote>
  <w:footnote w:type="continuationSeparator" w:id="0">
    <w:p w:rsidR="00F31625" w:rsidRDefault="00F31625">
      <w:r>
        <w:continuationSeparator/>
      </w:r>
    </w:p>
  </w:footnote>
  <w:footnote w:type="continuationNotice" w:id="1">
    <w:p w:rsidR="00F31625" w:rsidRDefault="00F31625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625" w:rsidRPr="00AC094F" w:rsidRDefault="00F31625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Bilag 23</w:t>
    </w:r>
  </w:p>
  <w:p w:rsidR="00F31625" w:rsidRPr="00DA59F3" w:rsidRDefault="00F31625" w:rsidP="00EB0FA0">
    <w:r>
      <w:rPr>
        <w:noProof/>
      </w:rPr>
      <w:drawing>
        <wp:inline distT="0" distB="0" distL="0" distR="0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144BD2"/>
    <w:multiLevelType w:val="hybridMultilevel"/>
    <w:tmpl w:val="A7363B6C"/>
    <w:lvl w:ilvl="0" w:tplc="9B42BE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12EF9"/>
    <w:multiLevelType w:val="hybridMultilevel"/>
    <w:tmpl w:val="93301620"/>
    <w:lvl w:ilvl="0" w:tplc="9B42BE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96AE1"/>
    <w:multiLevelType w:val="hybridMultilevel"/>
    <w:tmpl w:val="68F4DC4E"/>
    <w:lvl w:ilvl="0" w:tplc="9B42BE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66DB4"/>
    <w:multiLevelType w:val="hybridMultilevel"/>
    <w:tmpl w:val="D590B3E2"/>
    <w:lvl w:ilvl="0" w:tplc="9B42BE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3F01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5BE4"/>
    <w:rsid w:val="000071F0"/>
    <w:rsid w:val="00007A38"/>
    <w:rsid w:val="0001053F"/>
    <w:rsid w:val="00011206"/>
    <w:rsid w:val="00011591"/>
    <w:rsid w:val="000117B2"/>
    <w:rsid w:val="00011F36"/>
    <w:rsid w:val="00017879"/>
    <w:rsid w:val="00017A50"/>
    <w:rsid w:val="000207B2"/>
    <w:rsid w:val="00022743"/>
    <w:rsid w:val="0002348C"/>
    <w:rsid w:val="00023A75"/>
    <w:rsid w:val="00024546"/>
    <w:rsid w:val="00025C7A"/>
    <w:rsid w:val="00026325"/>
    <w:rsid w:val="00032105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23B8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5685"/>
    <w:rsid w:val="00057028"/>
    <w:rsid w:val="00057168"/>
    <w:rsid w:val="000578E0"/>
    <w:rsid w:val="00057C03"/>
    <w:rsid w:val="00057C0B"/>
    <w:rsid w:val="00057DAA"/>
    <w:rsid w:val="0006046F"/>
    <w:rsid w:val="00060D34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72AB"/>
    <w:rsid w:val="00077F15"/>
    <w:rsid w:val="0008049C"/>
    <w:rsid w:val="00084187"/>
    <w:rsid w:val="00085E0B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9742B"/>
    <w:rsid w:val="000974B4"/>
    <w:rsid w:val="00097614"/>
    <w:rsid w:val="000A325D"/>
    <w:rsid w:val="000A370B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3802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3DB"/>
    <w:rsid w:val="000D0831"/>
    <w:rsid w:val="000D0E61"/>
    <w:rsid w:val="000D1472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2016"/>
    <w:rsid w:val="001030AB"/>
    <w:rsid w:val="00103756"/>
    <w:rsid w:val="00103824"/>
    <w:rsid w:val="0010489E"/>
    <w:rsid w:val="00104934"/>
    <w:rsid w:val="00104CD3"/>
    <w:rsid w:val="001055B3"/>
    <w:rsid w:val="001058C5"/>
    <w:rsid w:val="00106353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1D44"/>
    <w:rsid w:val="001626E7"/>
    <w:rsid w:val="001636E1"/>
    <w:rsid w:val="00164E72"/>
    <w:rsid w:val="00165F9F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028A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5247"/>
    <w:rsid w:val="00196343"/>
    <w:rsid w:val="001A0D0E"/>
    <w:rsid w:val="001A1BDB"/>
    <w:rsid w:val="001A1D6C"/>
    <w:rsid w:val="001A3AAA"/>
    <w:rsid w:val="001A437A"/>
    <w:rsid w:val="001A5764"/>
    <w:rsid w:val="001A5CE4"/>
    <w:rsid w:val="001A63E4"/>
    <w:rsid w:val="001A71E8"/>
    <w:rsid w:val="001A72E0"/>
    <w:rsid w:val="001A7A0B"/>
    <w:rsid w:val="001A7BC9"/>
    <w:rsid w:val="001B04D7"/>
    <w:rsid w:val="001B11CD"/>
    <w:rsid w:val="001B1304"/>
    <w:rsid w:val="001B2C98"/>
    <w:rsid w:val="001B3009"/>
    <w:rsid w:val="001B349F"/>
    <w:rsid w:val="001B5323"/>
    <w:rsid w:val="001B7592"/>
    <w:rsid w:val="001C0668"/>
    <w:rsid w:val="001C116B"/>
    <w:rsid w:val="001C1B91"/>
    <w:rsid w:val="001C22DE"/>
    <w:rsid w:val="001C295B"/>
    <w:rsid w:val="001C2B34"/>
    <w:rsid w:val="001C3F88"/>
    <w:rsid w:val="001C4FEC"/>
    <w:rsid w:val="001D04D0"/>
    <w:rsid w:val="001D1781"/>
    <w:rsid w:val="001D1D82"/>
    <w:rsid w:val="001D213F"/>
    <w:rsid w:val="001D3073"/>
    <w:rsid w:val="001D3D84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747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197"/>
    <w:rsid w:val="0021554A"/>
    <w:rsid w:val="002156F0"/>
    <w:rsid w:val="0021595A"/>
    <w:rsid w:val="00215BDD"/>
    <w:rsid w:val="00216600"/>
    <w:rsid w:val="00216712"/>
    <w:rsid w:val="0021702A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251"/>
    <w:rsid w:val="00224716"/>
    <w:rsid w:val="00225752"/>
    <w:rsid w:val="00226179"/>
    <w:rsid w:val="002261A6"/>
    <w:rsid w:val="00226205"/>
    <w:rsid w:val="002269EE"/>
    <w:rsid w:val="00226A0D"/>
    <w:rsid w:val="00226CEC"/>
    <w:rsid w:val="00227530"/>
    <w:rsid w:val="0023092D"/>
    <w:rsid w:val="00232EFC"/>
    <w:rsid w:val="002336E7"/>
    <w:rsid w:val="00233E07"/>
    <w:rsid w:val="00234CB4"/>
    <w:rsid w:val="00234FC8"/>
    <w:rsid w:val="00235133"/>
    <w:rsid w:val="00235DCD"/>
    <w:rsid w:val="00236471"/>
    <w:rsid w:val="00240000"/>
    <w:rsid w:val="002409A9"/>
    <w:rsid w:val="00242966"/>
    <w:rsid w:val="002439C5"/>
    <w:rsid w:val="0024454D"/>
    <w:rsid w:val="00245B86"/>
    <w:rsid w:val="002465EF"/>
    <w:rsid w:val="00247883"/>
    <w:rsid w:val="00247F98"/>
    <w:rsid w:val="00251216"/>
    <w:rsid w:val="00251D4B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B5E"/>
    <w:rsid w:val="00293B72"/>
    <w:rsid w:val="002947CA"/>
    <w:rsid w:val="00294E38"/>
    <w:rsid w:val="002967B1"/>
    <w:rsid w:val="00296C09"/>
    <w:rsid w:val="00296C41"/>
    <w:rsid w:val="002975A3"/>
    <w:rsid w:val="0029762F"/>
    <w:rsid w:val="00297E7D"/>
    <w:rsid w:val="002A0017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457"/>
    <w:rsid w:val="002B0743"/>
    <w:rsid w:val="002B090D"/>
    <w:rsid w:val="002B1B3B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39E6"/>
    <w:rsid w:val="002C4494"/>
    <w:rsid w:val="002C6662"/>
    <w:rsid w:val="002C70D6"/>
    <w:rsid w:val="002C7350"/>
    <w:rsid w:val="002C7491"/>
    <w:rsid w:val="002D0C1E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3A05"/>
    <w:rsid w:val="002F3DCD"/>
    <w:rsid w:val="002F75C2"/>
    <w:rsid w:val="003004F0"/>
    <w:rsid w:val="00301483"/>
    <w:rsid w:val="00302611"/>
    <w:rsid w:val="003032AA"/>
    <w:rsid w:val="003053BB"/>
    <w:rsid w:val="003056DA"/>
    <w:rsid w:val="003066F3"/>
    <w:rsid w:val="003105E7"/>
    <w:rsid w:val="00310B42"/>
    <w:rsid w:val="00310D58"/>
    <w:rsid w:val="003119DA"/>
    <w:rsid w:val="003128DA"/>
    <w:rsid w:val="0031296B"/>
    <w:rsid w:val="00312C10"/>
    <w:rsid w:val="003131ED"/>
    <w:rsid w:val="00315183"/>
    <w:rsid w:val="003170B1"/>
    <w:rsid w:val="003200AE"/>
    <w:rsid w:val="0032322F"/>
    <w:rsid w:val="00323437"/>
    <w:rsid w:val="003268B8"/>
    <w:rsid w:val="003303CF"/>
    <w:rsid w:val="00331095"/>
    <w:rsid w:val="00331FC1"/>
    <w:rsid w:val="0033243B"/>
    <w:rsid w:val="003336D0"/>
    <w:rsid w:val="003347AF"/>
    <w:rsid w:val="00335486"/>
    <w:rsid w:val="003358D4"/>
    <w:rsid w:val="00335D61"/>
    <w:rsid w:val="00335EE2"/>
    <w:rsid w:val="00342C51"/>
    <w:rsid w:val="0034318C"/>
    <w:rsid w:val="003431EB"/>
    <w:rsid w:val="00343279"/>
    <w:rsid w:val="00343720"/>
    <w:rsid w:val="00344F60"/>
    <w:rsid w:val="00347829"/>
    <w:rsid w:val="00347EBB"/>
    <w:rsid w:val="0035085F"/>
    <w:rsid w:val="00351418"/>
    <w:rsid w:val="0035240F"/>
    <w:rsid w:val="0035263F"/>
    <w:rsid w:val="0035317E"/>
    <w:rsid w:val="00355E16"/>
    <w:rsid w:val="003563AC"/>
    <w:rsid w:val="00357396"/>
    <w:rsid w:val="003573F0"/>
    <w:rsid w:val="003577D0"/>
    <w:rsid w:val="00361012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B86"/>
    <w:rsid w:val="00381CA3"/>
    <w:rsid w:val="003829C5"/>
    <w:rsid w:val="00384717"/>
    <w:rsid w:val="003847CC"/>
    <w:rsid w:val="00384894"/>
    <w:rsid w:val="00385A4A"/>
    <w:rsid w:val="003907DF"/>
    <w:rsid w:val="003908EB"/>
    <w:rsid w:val="00390EA3"/>
    <w:rsid w:val="00390F96"/>
    <w:rsid w:val="0039115F"/>
    <w:rsid w:val="003911BD"/>
    <w:rsid w:val="0039192C"/>
    <w:rsid w:val="00394BC4"/>
    <w:rsid w:val="003950FD"/>
    <w:rsid w:val="003A0510"/>
    <w:rsid w:val="003A10C2"/>
    <w:rsid w:val="003A1395"/>
    <w:rsid w:val="003A19D8"/>
    <w:rsid w:val="003A3BEE"/>
    <w:rsid w:val="003A606E"/>
    <w:rsid w:val="003A73A5"/>
    <w:rsid w:val="003B05DF"/>
    <w:rsid w:val="003B0FC2"/>
    <w:rsid w:val="003B15BF"/>
    <w:rsid w:val="003B1735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04F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C03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5B51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59E"/>
    <w:rsid w:val="00417989"/>
    <w:rsid w:val="00417F32"/>
    <w:rsid w:val="00420F44"/>
    <w:rsid w:val="0042196D"/>
    <w:rsid w:val="00421B5A"/>
    <w:rsid w:val="004228B3"/>
    <w:rsid w:val="00422F13"/>
    <w:rsid w:val="00422F58"/>
    <w:rsid w:val="00425FF8"/>
    <w:rsid w:val="004262FD"/>
    <w:rsid w:val="004300C7"/>
    <w:rsid w:val="0043150A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6C2C"/>
    <w:rsid w:val="00447DE2"/>
    <w:rsid w:val="00450879"/>
    <w:rsid w:val="00450980"/>
    <w:rsid w:val="00451CEE"/>
    <w:rsid w:val="004529D0"/>
    <w:rsid w:val="004547D7"/>
    <w:rsid w:val="00454AD4"/>
    <w:rsid w:val="00456256"/>
    <w:rsid w:val="0045633F"/>
    <w:rsid w:val="0045688F"/>
    <w:rsid w:val="00457147"/>
    <w:rsid w:val="00457992"/>
    <w:rsid w:val="0046061E"/>
    <w:rsid w:val="00460B3D"/>
    <w:rsid w:val="004620EC"/>
    <w:rsid w:val="00462BB5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0A07"/>
    <w:rsid w:val="00482674"/>
    <w:rsid w:val="00483654"/>
    <w:rsid w:val="004837A6"/>
    <w:rsid w:val="00483B69"/>
    <w:rsid w:val="004842DB"/>
    <w:rsid w:val="0048446C"/>
    <w:rsid w:val="00484549"/>
    <w:rsid w:val="00484B9C"/>
    <w:rsid w:val="00484C65"/>
    <w:rsid w:val="00484F2A"/>
    <w:rsid w:val="004871BB"/>
    <w:rsid w:val="004871FD"/>
    <w:rsid w:val="004876E2"/>
    <w:rsid w:val="00490535"/>
    <w:rsid w:val="00490786"/>
    <w:rsid w:val="00491470"/>
    <w:rsid w:val="00492791"/>
    <w:rsid w:val="00492CAE"/>
    <w:rsid w:val="0049338F"/>
    <w:rsid w:val="00493794"/>
    <w:rsid w:val="00493AF1"/>
    <w:rsid w:val="00494180"/>
    <w:rsid w:val="00496217"/>
    <w:rsid w:val="004971EC"/>
    <w:rsid w:val="004979CE"/>
    <w:rsid w:val="004A2821"/>
    <w:rsid w:val="004A446F"/>
    <w:rsid w:val="004A56F5"/>
    <w:rsid w:val="004A721E"/>
    <w:rsid w:val="004B0215"/>
    <w:rsid w:val="004B0BA9"/>
    <w:rsid w:val="004B197B"/>
    <w:rsid w:val="004B255D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C68AC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20A3"/>
    <w:rsid w:val="00504C74"/>
    <w:rsid w:val="005051DB"/>
    <w:rsid w:val="00507829"/>
    <w:rsid w:val="00507D62"/>
    <w:rsid w:val="00507D68"/>
    <w:rsid w:val="00511776"/>
    <w:rsid w:val="00511AB6"/>
    <w:rsid w:val="00512678"/>
    <w:rsid w:val="00512DEF"/>
    <w:rsid w:val="005133B6"/>
    <w:rsid w:val="005135D9"/>
    <w:rsid w:val="00514696"/>
    <w:rsid w:val="00514C5D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054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6A5E"/>
    <w:rsid w:val="00557117"/>
    <w:rsid w:val="00561239"/>
    <w:rsid w:val="005618B1"/>
    <w:rsid w:val="00561F0D"/>
    <w:rsid w:val="005630EF"/>
    <w:rsid w:val="00565E52"/>
    <w:rsid w:val="0056660D"/>
    <w:rsid w:val="005668C3"/>
    <w:rsid w:val="005679B7"/>
    <w:rsid w:val="00567EE0"/>
    <w:rsid w:val="00570A71"/>
    <w:rsid w:val="00570ECE"/>
    <w:rsid w:val="00572E4E"/>
    <w:rsid w:val="00574E6C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029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2770"/>
    <w:rsid w:val="005935D6"/>
    <w:rsid w:val="00593778"/>
    <w:rsid w:val="00594324"/>
    <w:rsid w:val="00595638"/>
    <w:rsid w:val="00596089"/>
    <w:rsid w:val="00596214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283E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850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94A"/>
    <w:rsid w:val="00626950"/>
    <w:rsid w:val="00626BBF"/>
    <w:rsid w:val="00627948"/>
    <w:rsid w:val="00627E98"/>
    <w:rsid w:val="00631309"/>
    <w:rsid w:val="00631D1F"/>
    <w:rsid w:val="006323F0"/>
    <w:rsid w:val="00633EDD"/>
    <w:rsid w:val="00634A87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385"/>
    <w:rsid w:val="006518D3"/>
    <w:rsid w:val="00651942"/>
    <w:rsid w:val="00652B02"/>
    <w:rsid w:val="00652D1D"/>
    <w:rsid w:val="00654BA9"/>
    <w:rsid w:val="00654E96"/>
    <w:rsid w:val="00654FEE"/>
    <w:rsid w:val="006552B8"/>
    <w:rsid w:val="006554D6"/>
    <w:rsid w:val="00656AA8"/>
    <w:rsid w:val="006603FA"/>
    <w:rsid w:val="00660623"/>
    <w:rsid w:val="006614A0"/>
    <w:rsid w:val="00662D04"/>
    <w:rsid w:val="00664E3D"/>
    <w:rsid w:val="006650A8"/>
    <w:rsid w:val="006667B8"/>
    <w:rsid w:val="00666BB7"/>
    <w:rsid w:val="00666FEF"/>
    <w:rsid w:val="00667600"/>
    <w:rsid w:val="00667909"/>
    <w:rsid w:val="00671ADD"/>
    <w:rsid w:val="00672EDF"/>
    <w:rsid w:val="00675CFB"/>
    <w:rsid w:val="00677893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2D9B"/>
    <w:rsid w:val="00694CBE"/>
    <w:rsid w:val="00695777"/>
    <w:rsid w:val="00695FCA"/>
    <w:rsid w:val="0069723B"/>
    <w:rsid w:val="006975DC"/>
    <w:rsid w:val="006A1172"/>
    <w:rsid w:val="006A2632"/>
    <w:rsid w:val="006A501D"/>
    <w:rsid w:val="006B0492"/>
    <w:rsid w:val="006B0544"/>
    <w:rsid w:val="006B08D0"/>
    <w:rsid w:val="006B1994"/>
    <w:rsid w:val="006B19BA"/>
    <w:rsid w:val="006B1DA9"/>
    <w:rsid w:val="006B39D8"/>
    <w:rsid w:val="006B410C"/>
    <w:rsid w:val="006B4509"/>
    <w:rsid w:val="006B5C1A"/>
    <w:rsid w:val="006B5C89"/>
    <w:rsid w:val="006C07DC"/>
    <w:rsid w:val="006C16E1"/>
    <w:rsid w:val="006C1B5C"/>
    <w:rsid w:val="006C2297"/>
    <w:rsid w:val="006C25C9"/>
    <w:rsid w:val="006C38A2"/>
    <w:rsid w:val="006C3D7F"/>
    <w:rsid w:val="006C4CAC"/>
    <w:rsid w:val="006C5E8B"/>
    <w:rsid w:val="006C671C"/>
    <w:rsid w:val="006C6DA4"/>
    <w:rsid w:val="006C778A"/>
    <w:rsid w:val="006D0036"/>
    <w:rsid w:val="006D0873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D7F14"/>
    <w:rsid w:val="006E23E0"/>
    <w:rsid w:val="006E2652"/>
    <w:rsid w:val="006E289A"/>
    <w:rsid w:val="006E3551"/>
    <w:rsid w:val="006E4497"/>
    <w:rsid w:val="006E4E6D"/>
    <w:rsid w:val="006E646F"/>
    <w:rsid w:val="006E79AD"/>
    <w:rsid w:val="006F03CB"/>
    <w:rsid w:val="006F0460"/>
    <w:rsid w:val="006F06BE"/>
    <w:rsid w:val="006F17AC"/>
    <w:rsid w:val="006F1D7C"/>
    <w:rsid w:val="006F1EE7"/>
    <w:rsid w:val="006F2742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6E1C"/>
    <w:rsid w:val="007076E3"/>
    <w:rsid w:val="007079EE"/>
    <w:rsid w:val="007079FA"/>
    <w:rsid w:val="0071285D"/>
    <w:rsid w:val="00713D7A"/>
    <w:rsid w:val="00715603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3D4C"/>
    <w:rsid w:val="00736B70"/>
    <w:rsid w:val="007409A0"/>
    <w:rsid w:val="00742544"/>
    <w:rsid w:val="00743C04"/>
    <w:rsid w:val="00745862"/>
    <w:rsid w:val="007505C8"/>
    <w:rsid w:val="0075063C"/>
    <w:rsid w:val="00750BD3"/>
    <w:rsid w:val="00751FBC"/>
    <w:rsid w:val="00753A0C"/>
    <w:rsid w:val="0075483F"/>
    <w:rsid w:val="00754AC2"/>
    <w:rsid w:val="0075554A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206F"/>
    <w:rsid w:val="0077408E"/>
    <w:rsid w:val="00774892"/>
    <w:rsid w:val="00776D09"/>
    <w:rsid w:val="00777A26"/>
    <w:rsid w:val="0078067D"/>
    <w:rsid w:val="00782F12"/>
    <w:rsid w:val="007831E4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1F64"/>
    <w:rsid w:val="00792DDE"/>
    <w:rsid w:val="00793959"/>
    <w:rsid w:val="00794567"/>
    <w:rsid w:val="007950F8"/>
    <w:rsid w:val="00795D86"/>
    <w:rsid w:val="00797362"/>
    <w:rsid w:val="007979B2"/>
    <w:rsid w:val="007A14EB"/>
    <w:rsid w:val="007A20CA"/>
    <w:rsid w:val="007A24E4"/>
    <w:rsid w:val="007A2895"/>
    <w:rsid w:val="007A2A3F"/>
    <w:rsid w:val="007A2BC4"/>
    <w:rsid w:val="007A2ED4"/>
    <w:rsid w:val="007A3A77"/>
    <w:rsid w:val="007A515D"/>
    <w:rsid w:val="007A617B"/>
    <w:rsid w:val="007A6234"/>
    <w:rsid w:val="007A6CC5"/>
    <w:rsid w:val="007A6EB1"/>
    <w:rsid w:val="007B06AE"/>
    <w:rsid w:val="007B0A77"/>
    <w:rsid w:val="007B158D"/>
    <w:rsid w:val="007B4A17"/>
    <w:rsid w:val="007B645D"/>
    <w:rsid w:val="007B7D46"/>
    <w:rsid w:val="007C037A"/>
    <w:rsid w:val="007C0EC3"/>
    <w:rsid w:val="007C3E28"/>
    <w:rsid w:val="007C528E"/>
    <w:rsid w:val="007C5A7D"/>
    <w:rsid w:val="007C6567"/>
    <w:rsid w:val="007D03BF"/>
    <w:rsid w:val="007D076A"/>
    <w:rsid w:val="007D1A80"/>
    <w:rsid w:val="007D1CCD"/>
    <w:rsid w:val="007D1D3A"/>
    <w:rsid w:val="007D24A4"/>
    <w:rsid w:val="007D2617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C5"/>
    <w:rsid w:val="007F20E1"/>
    <w:rsid w:val="007F3B42"/>
    <w:rsid w:val="007F4101"/>
    <w:rsid w:val="007F4868"/>
    <w:rsid w:val="007F4A8D"/>
    <w:rsid w:val="007F61E2"/>
    <w:rsid w:val="007F6451"/>
    <w:rsid w:val="00800A08"/>
    <w:rsid w:val="008015B8"/>
    <w:rsid w:val="00801E9A"/>
    <w:rsid w:val="00802281"/>
    <w:rsid w:val="00803CEC"/>
    <w:rsid w:val="0080498F"/>
    <w:rsid w:val="00804BD7"/>
    <w:rsid w:val="00804EC3"/>
    <w:rsid w:val="008063BB"/>
    <w:rsid w:val="00807307"/>
    <w:rsid w:val="00807AED"/>
    <w:rsid w:val="00807D91"/>
    <w:rsid w:val="0081083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B6A40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C749D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3401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ED9"/>
    <w:rsid w:val="00915FFB"/>
    <w:rsid w:val="00916867"/>
    <w:rsid w:val="00917D8F"/>
    <w:rsid w:val="00920D63"/>
    <w:rsid w:val="0092132F"/>
    <w:rsid w:val="0092305B"/>
    <w:rsid w:val="0092350A"/>
    <w:rsid w:val="009242AB"/>
    <w:rsid w:val="009243B8"/>
    <w:rsid w:val="0092440A"/>
    <w:rsid w:val="00924A5A"/>
    <w:rsid w:val="009253A1"/>
    <w:rsid w:val="00925FCD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36EAB"/>
    <w:rsid w:val="0093720B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3C0"/>
    <w:rsid w:val="00954433"/>
    <w:rsid w:val="009555F1"/>
    <w:rsid w:val="00955C7F"/>
    <w:rsid w:val="00955CA4"/>
    <w:rsid w:val="00957876"/>
    <w:rsid w:val="00957FEA"/>
    <w:rsid w:val="00961564"/>
    <w:rsid w:val="00961B75"/>
    <w:rsid w:val="00961E10"/>
    <w:rsid w:val="00961EA1"/>
    <w:rsid w:val="009630B8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24A"/>
    <w:rsid w:val="00996693"/>
    <w:rsid w:val="009968F0"/>
    <w:rsid w:val="00996D1D"/>
    <w:rsid w:val="00997C27"/>
    <w:rsid w:val="009A1BE4"/>
    <w:rsid w:val="009A1D13"/>
    <w:rsid w:val="009A1F42"/>
    <w:rsid w:val="009A2C4D"/>
    <w:rsid w:val="009A4401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5A36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49D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E6A33"/>
    <w:rsid w:val="009F019F"/>
    <w:rsid w:val="009F54CE"/>
    <w:rsid w:val="009F59B0"/>
    <w:rsid w:val="009F600D"/>
    <w:rsid w:val="009F681D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171C4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632B"/>
    <w:rsid w:val="00A27DEE"/>
    <w:rsid w:val="00A3108C"/>
    <w:rsid w:val="00A31363"/>
    <w:rsid w:val="00A3266D"/>
    <w:rsid w:val="00A32888"/>
    <w:rsid w:val="00A32F78"/>
    <w:rsid w:val="00A346C9"/>
    <w:rsid w:val="00A357E5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1D8D"/>
    <w:rsid w:val="00A52FC7"/>
    <w:rsid w:val="00A53040"/>
    <w:rsid w:val="00A5363A"/>
    <w:rsid w:val="00A5568B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426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B0038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06F"/>
    <w:rsid w:val="00AC0334"/>
    <w:rsid w:val="00AC0480"/>
    <w:rsid w:val="00AC0673"/>
    <w:rsid w:val="00AC094F"/>
    <w:rsid w:val="00AC0DA2"/>
    <w:rsid w:val="00AC0F2A"/>
    <w:rsid w:val="00AC2C98"/>
    <w:rsid w:val="00AD1255"/>
    <w:rsid w:val="00AD135C"/>
    <w:rsid w:val="00AD1CBB"/>
    <w:rsid w:val="00AD2BA4"/>
    <w:rsid w:val="00AD31B4"/>
    <w:rsid w:val="00AD3473"/>
    <w:rsid w:val="00AD3F98"/>
    <w:rsid w:val="00AD5895"/>
    <w:rsid w:val="00AD5FDA"/>
    <w:rsid w:val="00AD69F5"/>
    <w:rsid w:val="00AD7237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AF7AC7"/>
    <w:rsid w:val="00B023C0"/>
    <w:rsid w:val="00B023FC"/>
    <w:rsid w:val="00B02A6F"/>
    <w:rsid w:val="00B02CA3"/>
    <w:rsid w:val="00B033BB"/>
    <w:rsid w:val="00B033C9"/>
    <w:rsid w:val="00B034E1"/>
    <w:rsid w:val="00B03CAA"/>
    <w:rsid w:val="00B044DB"/>
    <w:rsid w:val="00B045C6"/>
    <w:rsid w:val="00B04809"/>
    <w:rsid w:val="00B04F53"/>
    <w:rsid w:val="00B06C1A"/>
    <w:rsid w:val="00B07DD6"/>
    <w:rsid w:val="00B1183C"/>
    <w:rsid w:val="00B11A7D"/>
    <w:rsid w:val="00B1295F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2B4"/>
    <w:rsid w:val="00B259F8"/>
    <w:rsid w:val="00B26BC7"/>
    <w:rsid w:val="00B30679"/>
    <w:rsid w:val="00B32694"/>
    <w:rsid w:val="00B33E17"/>
    <w:rsid w:val="00B348E2"/>
    <w:rsid w:val="00B3598F"/>
    <w:rsid w:val="00B35A61"/>
    <w:rsid w:val="00B368D7"/>
    <w:rsid w:val="00B37D49"/>
    <w:rsid w:val="00B40573"/>
    <w:rsid w:val="00B406B8"/>
    <w:rsid w:val="00B41D10"/>
    <w:rsid w:val="00B41DBE"/>
    <w:rsid w:val="00B42901"/>
    <w:rsid w:val="00B4433D"/>
    <w:rsid w:val="00B449D4"/>
    <w:rsid w:val="00B50E8A"/>
    <w:rsid w:val="00B51158"/>
    <w:rsid w:val="00B52A6A"/>
    <w:rsid w:val="00B52FE3"/>
    <w:rsid w:val="00B53AA0"/>
    <w:rsid w:val="00B551DD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52DD"/>
    <w:rsid w:val="00B6649E"/>
    <w:rsid w:val="00B67BF5"/>
    <w:rsid w:val="00B705EE"/>
    <w:rsid w:val="00B711EF"/>
    <w:rsid w:val="00B7186C"/>
    <w:rsid w:val="00B72053"/>
    <w:rsid w:val="00B72305"/>
    <w:rsid w:val="00B73BF9"/>
    <w:rsid w:val="00B73E0F"/>
    <w:rsid w:val="00B76A22"/>
    <w:rsid w:val="00B77B37"/>
    <w:rsid w:val="00B80C42"/>
    <w:rsid w:val="00B80CC7"/>
    <w:rsid w:val="00B81713"/>
    <w:rsid w:val="00B81F5B"/>
    <w:rsid w:val="00B82C7F"/>
    <w:rsid w:val="00B82D63"/>
    <w:rsid w:val="00B83783"/>
    <w:rsid w:val="00B8495B"/>
    <w:rsid w:val="00B8571E"/>
    <w:rsid w:val="00B861E7"/>
    <w:rsid w:val="00B86343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1DEE"/>
    <w:rsid w:val="00BA234E"/>
    <w:rsid w:val="00BA2CAA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E8A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134"/>
    <w:rsid w:val="00BC7306"/>
    <w:rsid w:val="00BD0513"/>
    <w:rsid w:val="00BD222C"/>
    <w:rsid w:val="00BD2EE3"/>
    <w:rsid w:val="00BD3910"/>
    <w:rsid w:val="00BD3D72"/>
    <w:rsid w:val="00BD3FCF"/>
    <w:rsid w:val="00BD5C93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DD6"/>
    <w:rsid w:val="00C14F38"/>
    <w:rsid w:val="00C161D5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54EE"/>
    <w:rsid w:val="00C4644D"/>
    <w:rsid w:val="00C466E1"/>
    <w:rsid w:val="00C5070A"/>
    <w:rsid w:val="00C532FE"/>
    <w:rsid w:val="00C53BAE"/>
    <w:rsid w:val="00C53DF0"/>
    <w:rsid w:val="00C5605F"/>
    <w:rsid w:val="00C560F9"/>
    <w:rsid w:val="00C56969"/>
    <w:rsid w:val="00C56D88"/>
    <w:rsid w:val="00C572BC"/>
    <w:rsid w:val="00C57495"/>
    <w:rsid w:val="00C57649"/>
    <w:rsid w:val="00C57651"/>
    <w:rsid w:val="00C577F0"/>
    <w:rsid w:val="00C60955"/>
    <w:rsid w:val="00C60C5E"/>
    <w:rsid w:val="00C6155F"/>
    <w:rsid w:val="00C61825"/>
    <w:rsid w:val="00C61CF4"/>
    <w:rsid w:val="00C61ED3"/>
    <w:rsid w:val="00C645F3"/>
    <w:rsid w:val="00C65774"/>
    <w:rsid w:val="00C65B72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E9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73CA"/>
    <w:rsid w:val="00C977D9"/>
    <w:rsid w:val="00C979D8"/>
    <w:rsid w:val="00CA02E3"/>
    <w:rsid w:val="00CA071E"/>
    <w:rsid w:val="00CA1C67"/>
    <w:rsid w:val="00CA1DFF"/>
    <w:rsid w:val="00CA1EE7"/>
    <w:rsid w:val="00CA4057"/>
    <w:rsid w:val="00CA4F60"/>
    <w:rsid w:val="00CA50E9"/>
    <w:rsid w:val="00CA5160"/>
    <w:rsid w:val="00CA5C1D"/>
    <w:rsid w:val="00CA69B0"/>
    <w:rsid w:val="00CA722E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DA6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3098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0F7"/>
    <w:rsid w:val="00CF5640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07EC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01AF"/>
    <w:rsid w:val="00D31037"/>
    <w:rsid w:val="00D312C6"/>
    <w:rsid w:val="00D3264B"/>
    <w:rsid w:val="00D3276F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13FC"/>
    <w:rsid w:val="00D53C68"/>
    <w:rsid w:val="00D545C1"/>
    <w:rsid w:val="00D54A63"/>
    <w:rsid w:val="00D56043"/>
    <w:rsid w:val="00D57157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0F45"/>
    <w:rsid w:val="00D81265"/>
    <w:rsid w:val="00D819ED"/>
    <w:rsid w:val="00D81BDA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1CF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5DA1"/>
    <w:rsid w:val="00DD67B6"/>
    <w:rsid w:val="00DE03FC"/>
    <w:rsid w:val="00DE0D7A"/>
    <w:rsid w:val="00DE1EB8"/>
    <w:rsid w:val="00DE1F81"/>
    <w:rsid w:val="00DE2099"/>
    <w:rsid w:val="00DE4472"/>
    <w:rsid w:val="00DE4CAD"/>
    <w:rsid w:val="00DE7AC5"/>
    <w:rsid w:val="00DF178D"/>
    <w:rsid w:val="00DF2028"/>
    <w:rsid w:val="00DF2FD9"/>
    <w:rsid w:val="00DF2FFB"/>
    <w:rsid w:val="00DF36B9"/>
    <w:rsid w:val="00DF4CE1"/>
    <w:rsid w:val="00DF4E56"/>
    <w:rsid w:val="00DF4FCF"/>
    <w:rsid w:val="00DF52D1"/>
    <w:rsid w:val="00DF5EEE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2888"/>
    <w:rsid w:val="00E15631"/>
    <w:rsid w:val="00E1652A"/>
    <w:rsid w:val="00E16A1B"/>
    <w:rsid w:val="00E171A4"/>
    <w:rsid w:val="00E17F31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1759"/>
    <w:rsid w:val="00E32476"/>
    <w:rsid w:val="00E32E11"/>
    <w:rsid w:val="00E3412C"/>
    <w:rsid w:val="00E34FBE"/>
    <w:rsid w:val="00E35723"/>
    <w:rsid w:val="00E3610B"/>
    <w:rsid w:val="00E37FAE"/>
    <w:rsid w:val="00E4157B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5992"/>
    <w:rsid w:val="00E574B5"/>
    <w:rsid w:val="00E61440"/>
    <w:rsid w:val="00E61EE4"/>
    <w:rsid w:val="00E62491"/>
    <w:rsid w:val="00E64508"/>
    <w:rsid w:val="00E64A8B"/>
    <w:rsid w:val="00E64FB2"/>
    <w:rsid w:val="00E6656A"/>
    <w:rsid w:val="00E66831"/>
    <w:rsid w:val="00E671FE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5F36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4F9B"/>
    <w:rsid w:val="00E8668B"/>
    <w:rsid w:val="00E876EA"/>
    <w:rsid w:val="00E9006E"/>
    <w:rsid w:val="00E90AA4"/>
    <w:rsid w:val="00E912CC"/>
    <w:rsid w:val="00E93E50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94A"/>
    <w:rsid w:val="00EC4AC9"/>
    <w:rsid w:val="00EC4B62"/>
    <w:rsid w:val="00EC50F9"/>
    <w:rsid w:val="00EC51FC"/>
    <w:rsid w:val="00EC5438"/>
    <w:rsid w:val="00EC58D7"/>
    <w:rsid w:val="00EC605B"/>
    <w:rsid w:val="00EC61AE"/>
    <w:rsid w:val="00EC633A"/>
    <w:rsid w:val="00EC6CE1"/>
    <w:rsid w:val="00ED009F"/>
    <w:rsid w:val="00ED0DA7"/>
    <w:rsid w:val="00ED131B"/>
    <w:rsid w:val="00ED3A7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E7BDF"/>
    <w:rsid w:val="00EF1361"/>
    <w:rsid w:val="00EF1E36"/>
    <w:rsid w:val="00EF255A"/>
    <w:rsid w:val="00EF30F6"/>
    <w:rsid w:val="00EF36B0"/>
    <w:rsid w:val="00EF3956"/>
    <w:rsid w:val="00EF5249"/>
    <w:rsid w:val="00EF53A4"/>
    <w:rsid w:val="00EF645B"/>
    <w:rsid w:val="00EF65A7"/>
    <w:rsid w:val="00EF69B2"/>
    <w:rsid w:val="00EF7632"/>
    <w:rsid w:val="00EF7BDB"/>
    <w:rsid w:val="00EF7E18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820"/>
    <w:rsid w:val="00F20983"/>
    <w:rsid w:val="00F245FC"/>
    <w:rsid w:val="00F25A6A"/>
    <w:rsid w:val="00F25B97"/>
    <w:rsid w:val="00F27062"/>
    <w:rsid w:val="00F27547"/>
    <w:rsid w:val="00F309B5"/>
    <w:rsid w:val="00F30CDC"/>
    <w:rsid w:val="00F31625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0676"/>
    <w:rsid w:val="00F41684"/>
    <w:rsid w:val="00F41D2E"/>
    <w:rsid w:val="00F43A63"/>
    <w:rsid w:val="00F44537"/>
    <w:rsid w:val="00F459C5"/>
    <w:rsid w:val="00F45A71"/>
    <w:rsid w:val="00F470AB"/>
    <w:rsid w:val="00F476C2"/>
    <w:rsid w:val="00F55F4E"/>
    <w:rsid w:val="00F565FE"/>
    <w:rsid w:val="00F57AE5"/>
    <w:rsid w:val="00F6074E"/>
    <w:rsid w:val="00F634FB"/>
    <w:rsid w:val="00F63EBE"/>
    <w:rsid w:val="00F64C33"/>
    <w:rsid w:val="00F65AE2"/>
    <w:rsid w:val="00F66A77"/>
    <w:rsid w:val="00F67F51"/>
    <w:rsid w:val="00F70A45"/>
    <w:rsid w:val="00F71DC7"/>
    <w:rsid w:val="00F76A13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157C"/>
    <w:rsid w:val="00FA26A9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B65DE"/>
    <w:rsid w:val="00FC005A"/>
    <w:rsid w:val="00FC07E3"/>
    <w:rsid w:val="00FC14A0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6F1"/>
    <w:rsid w:val="00FE2A9A"/>
    <w:rsid w:val="00FE3C79"/>
    <w:rsid w:val="00FE406B"/>
    <w:rsid w:val="00FE433A"/>
    <w:rsid w:val="00FE526F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5340"/>
    <w:rsid w:val="00FF635E"/>
    <w:rsid w:val="00FF6E6E"/>
    <w:rsid w:val="00FF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aliases w:val="MP Tabel Oppsetning1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basedOn w:val="Table"/>
    <w:next w:val="Table"/>
    <w:rsid w:val="005630EF"/>
    <w:rPr>
      <w:b/>
      <w:bCs/>
    </w:rPr>
  </w:style>
  <w:style w:type="paragraph" w:customStyle="1" w:styleId="Table">
    <w:name w:val="Table"/>
    <w:basedOn w:val="BodyText"/>
    <w:next w:val="BodyText"/>
    <w:qFormat/>
    <w:rsid w:val="005630EF"/>
    <w:pPr>
      <w:spacing w:before="0" w:after="160" w:line="260" w:lineRule="atLeast"/>
      <w:jc w:val="center"/>
    </w:pPr>
    <w:rPr>
      <w:rFonts w:ascii="Arial" w:hAnsi="Arial"/>
      <w:sz w:val="18"/>
      <w:lang w:eastAsia="en-US"/>
    </w:rPr>
  </w:style>
  <w:style w:type="table" w:customStyle="1" w:styleId="ListTable3-Accent31">
    <w:name w:val="List Table 3 - Accent 31"/>
    <w:basedOn w:val="TableNormal"/>
    <w:uiPriority w:val="48"/>
    <w:rsid w:val="00D81B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830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900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06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5818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0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97681EE396C5479D261413CD8CD77C" ma:contentTypeVersion="2" ma:contentTypeDescription="Opret et nyt dokument." ma:contentTypeScope="" ma:versionID="b1c35d25983cbd2df6d4841d71ecbcc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48988bd14f1f5287e128ef4d8b91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81458-B2AE-41BF-82A8-F15B409F1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23057-454D-4446-8462-27CB9BFE0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9E88D-764A-4FBF-A2B9-530609339CAD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04FBB12-380B-4181-A53A-C90E99EB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1645</Words>
  <Characters>12617</Characters>
  <Application>Microsoft Office Word</Application>
  <DocSecurity>0</DocSecurity>
  <Lines>105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14234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2017-05-02T07:34:00Z</dcterms:created>
  <dcterms:modified xsi:type="dcterms:W3CDTF">2017-08-18T08:35:00Z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0x0101001997681EE396C5479D261413CD8CD77C</vt:lpwstr>
  </property>
  <property fmtid="{D5CDD505-2E9C-101B-9397-08002B2CF9AE}" pid="3" name="CCMSystem">
    <vt:lpwstr> </vt:lpwstr>
  </property>
</Properties>
</file>