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D7B4" w14:textId="77777777"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14:paraId="4813D7B5" w14:textId="77777777" w:rsidR="00FB3297" w:rsidRPr="00026325" w:rsidRDefault="00FB3297" w:rsidP="00FB3297">
      <w:pPr>
        <w:jc w:val="center"/>
        <w:rPr>
          <w:b/>
          <w:sz w:val="32"/>
          <w:szCs w:val="32"/>
        </w:rPr>
      </w:pPr>
    </w:p>
    <w:p w14:paraId="43A8B84F" w14:textId="4CAFEB3A" w:rsidR="009F600D" w:rsidRDefault="009F600D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</w:p>
    <w:p w14:paraId="4813D7B6" w14:textId="087ABFD1" w:rsidR="00FB3297" w:rsidRPr="00026325" w:rsidRDefault="006C1B5C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DLS Historik</w:t>
      </w:r>
    </w:p>
    <w:p w14:paraId="4813D7B7" w14:textId="79415E00" w:rsidR="00FB3297" w:rsidRPr="00026325" w:rsidRDefault="00FB3297" w:rsidP="00FB3297">
      <w:pPr>
        <w:rPr>
          <w:color w:val="808080" w:themeColor="background1" w:themeShade="80"/>
          <w:sz w:val="56"/>
          <w:szCs w:val="32"/>
        </w:rPr>
      </w:pPr>
      <w:r w:rsidRPr="00026325">
        <w:rPr>
          <w:color w:val="808080" w:themeColor="background1" w:themeShade="80"/>
          <w:sz w:val="56"/>
          <w:szCs w:val="32"/>
        </w:rPr>
        <w:t xml:space="preserve">Version </w:t>
      </w:r>
      <w:r w:rsidR="00B32694">
        <w:rPr>
          <w:color w:val="808080" w:themeColor="background1" w:themeShade="80"/>
          <w:sz w:val="56"/>
          <w:szCs w:val="32"/>
        </w:rPr>
        <w:t>1.</w:t>
      </w:r>
      <w:r w:rsidR="00574E6C">
        <w:rPr>
          <w:color w:val="808080" w:themeColor="background1" w:themeShade="80"/>
          <w:sz w:val="56"/>
          <w:szCs w:val="32"/>
        </w:rPr>
        <w:t>0</w:t>
      </w:r>
      <w:r w:rsidR="006C1B5C">
        <w:rPr>
          <w:color w:val="808080" w:themeColor="background1" w:themeShade="80"/>
          <w:sz w:val="56"/>
          <w:szCs w:val="32"/>
        </w:rPr>
        <w:t>.</w:t>
      </w:r>
      <w:r w:rsidR="00574E6C">
        <w:rPr>
          <w:color w:val="808080" w:themeColor="background1" w:themeShade="80"/>
          <w:sz w:val="56"/>
          <w:szCs w:val="32"/>
        </w:rPr>
        <w:t>0</w:t>
      </w:r>
    </w:p>
    <w:p w14:paraId="4813D7B8" w14:textId="72B81855" w:rsidR="00FB3297" w:rsidRPr="00026325" w:rsidRDefault="00C14DD6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201</w:t>
      </w:r>
      <w:r w:rsidR="006C1B5C">
        <w:rPr>
          <w:color w:val="808080" w:themeColor="background1" w:themeShade="80"/>
          <w:sz w:val="56"/>
          <w:szCs w:val="32"/>
        </w:rPr>
        <w:t>6</w:t>
      </w:r>
      <w:r>
        <w:rPr>
          <w:color w:val="808080" w:themeColor="background1" w:themeShade="80"/>
          <w:sz w:val="56"/>
          <w:szCs w:val="32"/>
        </w:rPr>
        <w:t xml:space="preserve"> </w:t>
      </w:r>
      <w:r w:rsidR="006C1B5C">
        <w:rPr>
          <w:color w:val="808080" w:themeColor="background1" w:themeShade="80"/>
          <w:sz w:val="56"/>
          <w:szCs w:val="32"/>
        </w:rPr>
        <w:t>01</w:t>
      </w:r>
      <w:r>
        <w:rPr>
          <w:color w:val="808080" w:themeColor="background1" w:themeShade="80"/>
          <w:sz w:val="56"/>
          <w:szCs w:val="32"/>
        </w:rPr>
        <w:t xml:space="preserve"> </w:t>
      </w:r>
      <w:r w:rsidR="00574E6C">
        <w:rPr>
          <w:color w:val="808080" w:themeColor="background1" w:themeShade="80"/>
          <w:sz w:val="56"/>
          <w:szCs w:val="32"/>
        </w:rPr>
        <w:t>28</w:t>
      </w:r>
    </w:p>
    <w:p w14:paraId="4813D7B9" w14:textId="77777777" w:rsidR="00FA1256" w:rsidRPr="00026325" w:rsidRDefault="00FA1256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07CB" w14:textId="5E9C68F3" w:rsidR="00227530" w:rsidRDefault="00227530" w:rsidP="00227530">
      <w:pPr>
        <w:pStyle w:val="Heading1"/>
      </w:pPr>
      <w:bookmarkStart w:id="0" w:name="_Toc412721824"/>
      <w:bookmarkStart w:id="1" w:name="_Toc504122973"/>
      <w:r>
        <w:lastRenderedPageBreak/>
        <w:t>Versions historik</w:t>
      </w:r>
      <w:bookmarkEnd w:id="0"/>
      <w:bookmarkEnd w:id="1"/>
    </w:p>
    <w:p w14:paraId="5BF8ADAB" w14:textId="4CAEDD8E" w:rsidR="00227530" w:rsidRDefault="00227530" w:rsidP="00227530"/>
    <w:tbl>
      <w:tblPr>
        <w:tblStyle w:val="TableSimple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836"/>
      </w:tblGrid>
      <w:tr w:rsidR="00227530" w:rsidRPr="00FB280C" w14:paraId="2F5DC914" w14:textId="77777777" w:rsidTr="00E54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14:paraId="6E2B586D" w14:textId="77777777" w:rsidR="00227530" w:rsidRPr="00FB280C" w:rsidRDefault="00227530" w:rsidP="00E54766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701" w:type="dxa"/>
          </w:tcPr>
          <w:p w14:paraId="0FEC4F9A" w14:textId="77777777" w:rsidR="00227530" w:rsidRPr="00FB280C" w:rsidRDefault="00227530" w:rsidP="00E547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836" w:type="dxa"/>
          </w:tcPr>
          <w:p w14:paraId="77B6801D" w14:textId="77777777" w:rsidR="00227530" w:rsidRPr="00FB280C" w:rsidRDefault="00227530" w:rsidP="00E54766">
            <w:pPr>
              <w:rPr>
                <w:b/>
              </w:rPr>
            </w:pPr>
            <w:r>
              <w:rPr>
                <w:b/>
              </w:rPr>
              <w:t>Bemærkning</w:t>
            </w:r>
          </w:p>
        </w:tc>
      </w:tr>
      <w:tr w:rsidR="00227530" w14:paraId="52F677E1" w14:textId="77777777" w:rsidTr="00E54766">
        <w:tc>
          <w:tcPr>
            <w:tcW w:w="1242" w:type="dxa"/>
          </w:tcPr>
          <w:p w14:paraId="3BF7D75D" w14:textId="4661BB1C" w:rsidR="00227530" w:rsidRDefault="006C1B5C" w:rsidP="00235DCD">
            <w:r>
              <w:t>2</w:t>
            </w:r>
            <w:r w:rsidR="00235DCD">
              <w:t>8</w:t>
            </w:r>
            <w:r w:rsidR="00227530">
              <w:t>-0</w:t>
            </w:r>
            <w:r>
              <w:t>1</w:t>
            </w:r>
            <w:r w:rsidR="00227530">
              <w:t>-201</w:t>
            </w:r>
            <w:r>
              <w:t>6</w:t>
            </w:r>
          </w:p>
        </w:tc>
        <w:tc>
          <w:tcPr>
            <w:tcW w:w="1701" w:type="dxa"/>
          </w:tcPr>
          <w:p w14:paraId="2E0DCF1F" w14:textId="77777777" w:rsidR="00227530" w:rsidRDefault="00227530" w:rsidP="00E54766">
            <w:r>
              <w:t>1.0</w:t>
            </w:r>
          </w:p>
        </w:tc>
        <w:tc>
          <w:tcPr>
            <w:tcW w:w="6836" w:type="dxa"/>
          </w:tcPr>
          <w:p w14:paraId="62CFA4E9" w14:textId="77777777" w:rsidR="00227530" w:rsidRDefault="00227530" w:rsidP="00E54766">
            <w:r>
              <w:t>Første version af dokumentet</w:t>
            </w:r>
          </w:p>
        </w:tc>
      </w:tr>
    </w:tbl>
    <w:bookmarkStart w:id="2" w:name="_Toc410983850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C298AA" w14:textId="77777777" w:rsidR="00227530" w:rsidRPr="009024E7" w:rsidRDefault="00227530" w:rsidP="00227530">
          <w:pPr>
            <w:pStyle w:val="TOCHeading"/>
            <w:rPr>
              <w:rStyle w:val="Heading1Char"/>
            </w:rPr>
          </w:pPr>
          <w:r w:rsidRPr="009024E7">
            <w:rPr>
              <w:rStyle w:val="Heading1Char"/>
            </w:rPr>
            <w:t>I</w:t>
          </w:r>
          <w:r>
            <w:rPr>
              <w:rStyle w:val="Heading1Char"/>
            </w:rPr>
            <w:t>ndholdsfortegnelse</w:t>
          </w:r>
        </w:p>
        <w:p w14:paraId="461128D1" w14:textId="7AE57814" w:rsidR="00AF3DC9" w:rsidRDefault="002275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22973" w:history="1">
            <w:r w:rsidR="00AF3DC9" w:rsidRPr="00373665">
              <w:rPr>
                <w:rStyle w:val="Hyperlink"/>
                <w:noProof/>
              </w:rPr>
              <w:t>Versions historik</w:t>
            </w:r>
            <w:r w:rsidR="00AF3DC9">
              <w:rPr>
                <w:noProof/>
                <w:webHidden/>
              </w:rPr>
              <w:tab/>
            </w:r>
            <w:r w:rsidR="00AF3DC9">
              <w:rPr>
                <w:noProof/>
                <w:webHidden/>
              </w:rPr>
              <w:fldChar w:fldCharType="begin"/>
            </w:r>
            <w:r w:rsidR="00AF3DC9">
              <w:rPr>
                <w:noProof/>
                <w:webHidden/>
              </w:rPr>
              <w:instrText xml:space="preserve"> PAGEREF _Toc504122973 \h </w:instrText>
            </w:r>
            <w:r w:rsidR="00AF3DC9">
              <w:rPr>
                <w:noProof/>
                <w:webHidden/>
              </w:rPr>
            </w:r>
            <w:r w:rsidR="00AF3DC9">
              <w:rPr>
                <w:noProof/>
                <w:webHidden/>
              </w:rPr>
              <w:fldChar w:fldCharType="separate"/>
            </w:r>
            <w:r w:rsidR="00AF3DC9">
              <w:rPr>
                <w:noProof/>
                <w:webHidden/>
              </w:rPr>
              <w:t>2</w:t>
            </w:r>
            <w:r w:rsidR="00AF3DC9">
              <w:rPr>
                <w:noProof/>
                <w:webHidden/>
              </w:rPr>
              <w:fldChar w:fldCharType="end"/>
            </w:r>
          </w:hyperlink>
        </w:p>
        <w:p w14:paraId="1B57AA54" w14:textId="30138863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74" w:history="1">
            <w:r w:rsidRPr="00373665">
              <w:rPr>
                <w:rStyle w:val="Hyperli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082C" w14:textId="178441D2" w:rsidR="00AF3DC9" w:rsidRDefault="00AF3DC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75" w:history="1">
            <w:r w:rsidRPr="00373665">
              <w:rPr>
                <w:rStyle w:val="Hyperlink"/>
                <w:noProof/>
              </w:rPr>
              <w:t>Om dette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478B" w14:textId="10A12AE6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76" w:history="1">
            <w:r w:rsidRPr="00373665">
              <w:rPr>
                <w:rStyle w:val="Hyperlink"/>
                <w:noProof/>
              </w:rPr>
              <w:t>Version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64E2" w14:textId="27400023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77" w:history="1">
            <w:r w:rsidRPr="00373665">
              <w:rPr>
                <w:rStyle w:val="Hyperlink"/>
                <w:noProof/>
              </w:rPr>
              <w:t>Version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ED39" w14:textId="4AA25F78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78" w:history="1">
            <w:r w:rsidRPr="00373665">
              <w:rPr>
                <w:rStyle w:val="Hyperlink"/>
                <w:noProof/>
              </w:rPr>
              <w:t>Version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633F" w14:textId="161F4391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79" w:history="1">
            <w:r w:rsidRPr="00373665">
              <w:rPr>
                <w:rStyle w:val="Hyperlink"/>
                <w:noProof/>
              </w:rPr>
              <w:t>Version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42ED" w14:textId="45AB5058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80" w:history="1">
            <w:r w:rsidRPr="00373665">
              <w:rPr>
                <w:rStyle w:val="Hyperlink"/>
                <w:noProof/>
              </w:rPr>
              <w:t>Version 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4C2B" w14:textId="55FB1E9C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81" w:history="1">
            <w:r w:rsidRPr="00373665">
              <w:rPr>
                <w:rStyle w:val="Hyperlink"/>
                <w:noProof/>
              </w:rPr>
              <w:t>Version 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1829" w14:textId="5F60568D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82" w:history="1">
            <w:r w:rsidRPr="00373665">
              <w:rPr>
                <w:rStyle w:val="Hyperlink"/>
                <w:noProof/>
              </w:rPr>
              <w:t>Version 2.2.3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D78E" w14:textId="63322126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83" w:history="1">
            <w:r w:rsidRPr="00373665">
              <w:rPr>
                <w:rStyle w:val="Hyperlink"/>
                <w:noProof/>
              </w:rPr>
              <w:t>Version 2.2.4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2353" w14:textId="5367243C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84" w:history="1">
            <w:r w:rsidRPr="00373665">
              <w:rPr>
                <w:rStyle w:val="Hyperlink"/>
                <w:noProof/>
              </w:rPr>
              <w:t>Version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FE98" w14:textId="0CE9EE86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85" w:history="1">
            <w:r w:rsidRPr="00373665">
              <w:rPr>
                <w:rStyle w:val="Hyperlink"/>
                <w:noProof/>
              </w:rPr>
              <w:t>Version 2.3.1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E615" w14:textId="1693F141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86" w:history="1">
            <w:r w:rsidRPr="00373665">
              <w:rPr>
                <w:rStyle w:val="Hyperlink"/>
                <w:noProof/>
              </w:rPr>
              <w:t>Version 2.3.2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9DCD" w14:textId="728765AE" w:rsidR="00AF3DC9" w:rsidRDefault="00AF3D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22987" w:history="1">
            <w:r w:rsidRPr="00373665">
              <w:rPr>
                <w:rStyle w:val="Hyperlink"/>
                <w:noProof/>
              </w:rPr>
              <w:t>Version 2.3.3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5CF2" w14:textId="053E6764" w:rsidR="00227530" w:rsidRDefault="00227530" w:rsidP="0022753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BFA45" w14:textId="77777777" w:rsidR="0041668B" w:rsidRDefault="0041668B" w:rsidP="0041668B">
      <w:pPr>
        <w:pStyle w:val="Heading1"/>
      </w:pPr>
      <w:bookmarkStart w:id="3" w:name="_Toc504122974"/>
      <w:bookmarkEnd w:id="2"/>
      <w:r>
        <w:lastRenderedPageBreak/>
        <w:t>Introduktion</w:t>
      </w:r>
      <w:bookmarkEnd w:id="3"/>
    </w:p>
    <w:p w14:paraId="112D17E3" w14:textId="77777777" w:rsidR="0041668B" w:rsidRDefault="0041668B" w:rsidP="0041668B">
      <w:pPr>
        <w:pStyle w:val="Heading3"/>
      </w:pPr>
      <w:bookmarkStart w:id="4" w:name="_Toc410983851"/>
      <w:bookmarkStart w:id="5" w:name="_Toc504122975"/>
      <w:r>
        <w:t>Om dette dokument</w:t>
      </w:r>
      <w:bookmarkEnd w:id="4"/>
      <w:bookmarkEnd w:id="5"/>
      <w:r>
        <w:tab/>
      </w:r>
    </w:p>
    <w:p w14:paraId="09FA2BD2" w14:textId="7D6A98DE" w:rsidR="0041668B" w:rsidRDefault="00465BA4" w:rsidP="0041668B">
      <w:r>
        <w:t>I d</w:t>
      </w:r>
      <w:r w:rsidR="0041668B">
        <w:t xml:space="preserve">ette dokument </w:t>
      </w:r>
      <w:r w:rsidR="006C1B5C">
        <w:t>vedligeholdes historik over den DLS som bilaget er tilknyttet. Her angives løbende de ændringer der indarbejdes.</w:t>
      </w:r>
    </w:p>
    <w:p w14:paraId="5D6FCE49" w14:textId="77777777" w:rsidR="0041668B" w:rsidRDefault="0041668B" w:rsidP="0041668B">
      <w:bookmarkStart w:id="6" w:name="Miljøer"/>
      <w:bookmarkEnd w:id="6"/>
    </w:p>
    <w:p w14:paraId="2549ACCC" w14:textId="77777777" w:rsidR="0041668B" w:rsidRDefault="0041668B" w:rsidP="0041668B"/>
    <w:p w14:paraId="1676E5A1" w14:textId="69AFDABB" w:rsidR="006C1B5C" w:rsidRDefault="00AF7AC7" w:rsidP="0041668B">
      <w:pPr>
        <w:pStyle w:val="Heading1"/>
      </w:pPr>
      <w:bookmarkStart w:id="7" w:name="_Toc504122976"/>
      <w:r>
        <w:lastRenderedPageBreak/>
        <w:t>Version 1</w:t>
      </w:r>
      <w:r w:rsidR="006C1B5C">
        <w:t>.</w:t>
      </w:r>
      <w:r>
        <w:t>1</w:t>
      </w:r>
      <w:bookmarkEnd w:id="7"/>
    </w:p>
    <w:p w14:paraId="138D68C9" w14:textId="47F32C8C" w:rsidR="008B6A40" w:rsidRDefault="00AF7AC7" w:rsidP="00AF7AC7">
      <w:pPr>
        <w:pStyle w:val="ListParagraph"/>
        <w:numPr>
          <w:ilvl w:val="0"/>
          <w:numId w:val="67"/>
        </w:numPr>
      </w:pPr>
      <w:r w:rsidRPr="00AF7AC7">
        <w:rPr>
          <w:i/>
        </w:rPr>
        <w:t>Bilag 2b - Filudtræk</w:t>
      </w:r>
      <w:r>
        <w:t xml:space="preserve"> og tilhørende JSON skema (</w:t>
      </w:r>
      <w:proofErr w:type="spellStart"/>
      <w:r w:rsidR="00F55F4E">
        <w:t>DAR</w:t>
      </w:r>
      <w:r w:rsidRPr="00AF7AC7">
        <w:t>Total.schema.json</w:t>
      </w:r>
      <w:proofErr w:type="spellEnd"/>
      <w:r>
        <w:t>) og XSD skema (</w:t>
      </w:r>
      <w:r w:rsidR="00F55F4E">
        <w:t>DAR</w:t>
      </w:r>
      <w:r w:rsidRPr="00AF7AC7">
        <w:t>Total.xsd</w:t>
      </w:r>
      <w:r w:rsidR="00CF50F7">
        <w:t xml:space="preserve">) </w:t>
      </w:r>
      <w:r w:rsidR="00CF50F7" w:rsidRPr="00CF50F7">
        <w:rPr>
          <w:b/>
        </w:rPr>
        <w:t>tilføjet</w:t>
      </w:r>
    </w:p>
    <w:p w14:paraId="7F445035" w14:textId="77777777" w:rsidR="008B6A40" w:rsidRDefault="008B6A40">
      <w:r>
        <w:br w:type="page"/>
      </w:r>
    </w:p>
    <w:p w14:paraId="25CD19AE" w14:textId="67E9C0EE" w:rsidR="008B6A40" w:rsidRDefault="008B6A40" w:rsidP="008B6A40">
      <w:pPr>
        <w:pStyle w:val="Heading1"/>
      </w:pPr>
      <w:bookmarkStart w:id="8" w:name="_Toc504122977"/>
      <w:r>
        <w:lastRenderedPageBreak/>
        <w:t>Version 2.0</w:t>
      </w:r>
      <w:bookmarkEnd w:id="8"/>
    </w:p>
    <w:p w14:paraId="78F24673" w14:textId="51C984FD" w:rsidR="00C53DF0" w:rsidRDefault="00C53DF0" w:rsidP="00917D8F">
      <w:pPr>
        <w:pStyle w:val="ListParagraph"/>
        <w:numPr>
          <w:ilvl w:val="0"/>
          <w:numId w:val="67"/>
        </w:numPr>
      </w:pPr>
      <w:r>
        <w:t>Modelændringer</w:t>
      </w:r>
    </w:p>
    <w:p w14:paraId="51A344CB" w14:textId="4481A180" w:rsidR="002A0017" w:rsidRDefault="00585029" w:rsidP="002A0017">
      <w:pPr>
        <w:pStyle w:val="ListParagraph"/>
        <w:numPr>
          <w:ilvl w:val="1"/>
          <w:numId w:val="67"/>
        </w:numPr>
      </w:pPr>
      <w:r w:rsidRPr="00585029">
        <w:rPr>
          <w:b/>
        </w:rPr>
        <w:t>Opdaterede</w:t>
      </w:r>
      <w:r w:rsidR="002A0017">
        <w:t xml:space="preserve"> </w:t>
      </w:r>
      <w:r>
        <w:t>e</w:t>
      </w:r>
      <w:r w:rsidR="002A0017">
        <w:t>ksisterende entiteter</w:t>
      </w:r>
      <w:r w:rsidR="004A2821">
        <w:t>:</w:t>
      </w:r>
    </w:p>
    <w:p w14:paraId="5F55ECDB" w14:textId="57873486" w:rsidR="002A0017" w:rsidRDefault="002A0017" w:rsidP="002A0017">
      <w:pPr>
        <w:pStyle w:val="ListParagraph"/>
        <w:numPr>
          <w:ilvl w:val="2"/>
          <w:numId w:val="67"/>
        </w:numPr>
      </w:pPr>
      <w:r>
        <w:t>Husnummer</w:t>
      </w:r>
    </w:p>
    <w:p w14:paraId="78063ECB" w14:textId="273003ED" w:rsidR="002A0017" w:rsidRDefault="002A0017" w:rsidP="002A0017">
      <w:pPr>
        <w:pStyle w:val="ListParagraph"/>
        <w:numPr>
          <w:ilvl w:val="3"/>
          <w:numId w:val="67"/>
        </w:numPr>
      </w:pPr>
      <w:r>
        <w:t xml:space="preserve">Relation til Jordstykke (0..1) </w:t>
      </w:r>
      <w:r w:rsidR="00585029">
        <w:t>”</w:t>
      </w:r>
      <w:proofErr w:type="spellStart"/>
      <w:r w:rsidRPr="002A0017">
        <w:t>foreløbigtPlaceretPÅJordstykke</w:t>
      </w:r>
      <w:proofErr w:type="spellEnd"/>
      <w:r w:rsidR="00585029">
        <w:t xml:space="preserve">” </w:t>
      </w:r>
      <w:r w:rsidR="00585029" w:rsidRPr="004A2821">
        <w:rPr>
          <w:b/>
        </w:rPr>
        <w:t>omdøbt</w:t>
      </w:r>
      <w:r w:rsidR="00585029">
        <w:t xml:space="preserve"> til</w:t>
      </w:r>
      <w:r>
        <w:t xml:space="preserve"> </w:t>
      </w:r>
      <w:r w:rsidR="00585029">
        <w:t>”</w:t>
      </w:r>
      <w:proofErr w:type="spellStart"/>
      <w:r w:rsidRPr="002A0017">
        <w:t>placeretPåForeløbigtJordstykke</w:t>
      </w:r>
      <w:proofErr w:type="spellEnd"/>
      <w:r w:rsidR="00585029">
        <w:t>”</w:t>
      </w:r>
    </w:p>
    <w:p w14:paraId="05BDE5F1" w14:textId="77777777" w:rsidR="002A0017" w:rsidRDefault="002A0017" w:rsidP="002A0017">
      <w:pPr>
        <w:pStyle w:val="ListParagraph"/>
        <w:numPr>
          <w:ilvl w:val="2"/>
          <w:numId w:val="67"/>
        </w:numPr>
      </w:pPr>
      <w:proofErr w:type="spellStart"/>
      <w:r>
        <w:t>NavngivenVej</w:t>
      </w:r>
      <w:proofErr w:type="spellEnd"/>
    </w:p>
    <w:p w14:paraId="0B0B9CB3" w14:textId="791EAC19" w:rsidR="002A0017" w:rsidRDefault="002A0017" w:rsidP="002A0017">
      <w:pPr>
        <w:pStyle w:val="ListParagraph"/>
        <w:numPr>
          <w:ilvl w:val="3"/>
          <w:numId w:val="67"/>
        </w:numPr>
      </w:pPr>
      <w:r>
        <w:t xml:space="preserve">Attribut </w:t>
      </w:r>
      <w:r w:rsidR="00585029">
        <w:t>”</w:t>
      </w:r>
      <w:r w:rsidRPr="002A0017">
        <w:t>fonetiskvejnavn</w:t>
      </w:r>
      <w:r w:rsidR="00585029">
        <w:t>”</w:t>
      </w:r>
      <w:r w:rsidRPr="002A0017">
        <w:t xml:space="preserve"> </w:t>
      </w:r>
      <w:r w:rsidR="00585029" w:rsidRPr="004A2821">
        <w:rPr>
          <w:b/>
        </w:rPr>
        <w:t>omdøbt</w:t>
      </w:r>
      <w:r w:rsidR="00585029">
        <w:t xml:space="preserve"> til</w:t>
      </w:r>
      <w:r w:rsidRPr="002A0017">
        <w:t xml:space="preserve"> </w:t>
      </w:r>
      <w:r w:rsidR="00585029">
        <w:t>”</w:t>
      </w:r>
      <w:proofErr w:type="spellStart"/>
      <w:r w:rsidRPr="002A0017">
        <w:t>udtaltVejnavn</w:t>
      </w:r>
      <w:proofErr w:type="spellEnd"/>
      <w:r w:rsidR="00585029">
        <w:t>”</w:t>
      </w:r>
      <w:r>
        <w:t xml:space="preserve"> </w:t>
      </w:r>
    </w:p>
    <w:p w14:paraId="7A31446F" w14:textId="77777777" w:rsidR="00381B86" w:rsidRDefault="00381B86" w:rsidP="00E671FE">
      <w:pPr>
        <w:pStyle w:val="ListParagraph"/>
        <w:numPr>
          <w:ilvl w:val="1"/>
          <w:numId w:val="67"/>
        </w:numPr>
      </w:pPr>
      <w:r w:rsidRPr="00381B86">
        <w:rPr>
          <w:b/>
        </w:rPr>
        <w:t>Fjernede</w:t>
      </w:r>
      <w:r>
        <w:t xml:space="preserve"> relationer:</w:t>
      </w:r>
    </w:p>
    <w:p w14:paraId="5C31E7E4" w14:textId="77777777" w:rsidR="00381B86" w:rsidRDefault="00381B86" w:rsidP="00381B86">
      <w:pPr>
        <w:pStyle w:val="ListParagraph"/>
        <w:numPr>
          <w:ilvl w:val="2"/>
          <w:numId w:val="67"/>
        </w:numPr>
      </w:pPr>
      <w:r>
        <w:t xml:space="preserve">Relation fra Adresse til BBR Enhed </w:t>
      </w:r>
      <w:r w:rsidRPr="00381B86">
        <w:rPr>
          <w:b/>
        </w:rPr>
        <w:t>fjernet</w:t>
      </w:r>
    </w:p>
    <w:p w14:paraId="0B7BF22E" w14:textId="77777777" w:rsidR="00381B86" w:rsidRDefault="00381B86" w:rsidP="00381B86">
      <w:pPr>
        <w:pStyle w:val="ListParagraph"/>
        <w:numPr>
          <w:ilvl w:val="2"/>
          <w:numId w:val="67"/>
        </w:numPr>
      </w:pPr>
      <w:r>
        <w:t xml:space="preserve">Relation fra Adresse til BBR Brugsenhed </w:t>
      </w:r>
      <w:r w:rsidRPr="00381B86">
        <w:rPr>
          <w:b/>
        </w:rPr>
        <w:t>fjernet</w:t>
      </w:r>
    </w:p>
    <w:p w14:paraId="0C57E69B" w14:textId="4DD4D4BD" w:rsidR="00917D8F" w:rsidRDefault="00917D8F" w:rsidP="00917D8F">
      <w:pPr>
        <w:pStyle w:val="ListParagraph"/>
        <w:numPr>
          <w:ilvl w:val="0"/>
          <w:numId w:val="67"/>
        </w:numPr>
      </w:pPr>
      <w:r w:rsidRPr="001A44CD">
        <w:t>Dataleverancespecifikation</w:t>
      </w:r>
      <w:r>
        <w:t xml:space="preserve"> (hoveddokument)</w:t>
      </w:r>
    </w:p>
    <w:p w14:paraId="040CEA55" w14:textId="4BA3ECBD" w:rsidR="00C53DF0" w:rsidRDefault="009E149D" w:rsidP="00C53DF0">
      <w:pPr>
        <w:pStyle w:val="ListParagraph"/>
        <w:numPr>
          <w:ilvl w:val="1"/>
          <w:numId w:val="67"/>
        </w:numPr>
      </w:pPr>
      <w:r>
        <w:t xml:space="preserve">Afsnit 2 – Replikeringskanal – Databeskrivelse </w:t>
      </w:r>
      <w:r w:rsidRPr="009E149D">
        <w:rPr>
          <w:b/>
        </w:rPr>
        <w:t>opdateret</w:t>
      </w:r>
    </w:p>
    <w:p w14:paraId="592050A8" w14:textId="172E4D89" w:rsidR="009E149D" w:rsidRDefault="009E149D" w:rsidP="00C53DF0">
      <w:pPr>
        <w:pStyle w:val="ListParagraph"/>
        <w:numPr>
          <w:ilvl w:val="1"/>
          <w:numId w:val="67"/>
        </w:numPr>
      </w:pPr>
      <w:r>
        <w:t xml:space="preserve">Afsnit 3 – Dataleverancen – </w:t>
      </w:r>
      <w:proofErr w:type="spellStart"/>
      <w:r>
        <w:t>Filobygning</w:t>
      </w:r>
      <w:proofErr w:type="spellEnd"/>
      <w:r>
        <w:t xml:space="preserve"> og </w:t>
      </w:r>
      <w:proofErr w:type="spellStart"/>
      <w:r>
        <w:t>Sanity</w:t>
      </w:r>
      <w:proofErr w:type="spellEnd"/>
      <w:r>
        <w:t xml:space="preserve"> Check – XML leverancer – Vektor data </w:t>
      </w:r>
      <w:r w:rsidRPr="009E149D">
        <w:rPr>
          <w:b/>
        </w:rPr>
        <w:t>opdateret</w:t>
      </w:r>
      <w:r>
        <w:t xml:space="preserve"> for </w:t>
      </w:r>
      <w:proofErr w:type="spellStart"/>
      <w:r>
        <w:t>Husnummer.husnummerretning</w:t>
      </w:r>
      <w:proofErr w:type="spellEnd"/>
    </w:p>
    <w:p w14:paraId="7A79A252" w14:textId="77777777" w:rsidR="004A721E" w:rsidRDefault="004A721E" w:rsidP="004A721E">
      <w:pPr>
        <w:pStyle w:val="ListParagraph"/>
        <w:numPr>
          <w:ilvl w:val="1"/>
          <w:numId w:val="67"/>
        </w:numPr>
      </w:pPr>
      <w:r>
        <w:t xml:space="preserve">Afsnit 4 – Synkronisering – Proaktiv Synkronisering </w:t>
      </w:r>
      <w:r>
        <w:rPr>
          <w:b/>
        </w:rPr>
        <w:t>opdateret</w:t>
      </w:r>
      <w:r>
        <w:t xml:space="preserve"> med </w:t>
      </w:r>
      <w:proofErr w:type="spellStart"/>
      <w:r>
        <w:t>GetData</w:t>
      </w:r>
      <w:proofErr w:type="spellEnd"/>
      <w:r>
        <w:t xml:space="preserve"> </w:t>
      </w:r>
      <w:proofErr w:type="spellStart"/>
      <w:r>
        <w:t>endpoints</w:t>
      </w:r>
      <w:proofErr w:type="spellEnd"/>
    </w:p>
    <w:p w14:paraId="666150B7" w14:textId="3F1955F0" w:rsidR="004A721E" w:rsidRPr="00C53DF0" w:rsidRDefault="004A721E" w:rsidP="00C53DF0">
      <w:pPr>
        <w:pStyle w:val="ListParagraph"/>
        <w:numPr>
          <w:ilvl w:val="1"/>
          <w:numId w:val="67"/>
        </w:numPr>
      </w:pPr>
      <w:r>
        <w:t xml:space="preserve">Afsnit 9 – Diverse Oplysninger – End-points </w:t>
      </w:r>
      <w:r>
        <w:rPr>
          <w:b/>
        </w:rPr>
        <w:t>opdateret</w:t>
      </w:r>
      <w:r>
        <w:t xml:space="preserve"> med </w:t>
      </w:r>
      <w:proofErr w:type="spellStart"/>
      <w:r>
        <w:t>GetData</w:t>
      </w:r>
      <w:proofErr w:type="spellEnd"/>
      <w:r>
        <w:t xml:space="preserve"> </w:t>
      </w:r>
      <w:proofErr w:type="spellStart"/>
      <w:r>
        <w:t>endpoints</w:t>
      </w:r>
      <w:proofErr w:type="spellEnd"/>
    </w:p>
    <w:p w14:paraId="7C79BCB7" w14:textId="2BA966F3" w:rsidR="00917D8F" w:rsidRDefault="00917D8F" w:rsidP="00C53DF0">
      <w:pPr>
        <w:pStyle w:val="ListParagraph"/>
        <w:numPr>
          <w:ilvl w:val="0"/>
          <w:numId w:val="67"/>
        </w:numPr>
      </w:pPr>
      <w:r>
        <w:t>Bilag 1: Datamodel</w:t>
      </w:r>
    </w:p>
    <w:p w14:paraId="6549A62C" w14:textId="06F7F7F2" w:rsidR="00917D8F" w:rsidRDefault="00C53DF0" w:rsidP="00917D8F">
      <w:pPr>
        <w:pStyle w:val="ListParagraph"/>
        <w:numPr>
          <w:ilvl w:val="1"/>
          <w:numId w:val="67"/>
        </w:numPr>
      </w:pPr>
      <w:r w:rsidRPr="00C53DF0">
        <w:rPr>
          <w:b/>
        </w:rPr>
        <w:t>Opdateret</w:t>
      </w:r>
      <w:r>
        <w:t xml:space="preserve"> ifølge modelændringer</w:t>
      </w:r>
    </w:p>
    <w:p w14:paraId="5578E330" w14:textId="77777777" w:rsidR="00917D8F" w:rsidRDefault="00917D8F" w:rsidP="00917D8F">
      <w:pPr>
        <w:pStyle w:val="ListParagraph"/>
        <w:numPr>
          <w:ilvl w:val="0"/>
          <w:numId w:val="67"/>
        </w:numPr>
      </w:pPr>
      <w:r>
        <w:t>Bilag 2: Tjeneste</w:t>
      </w:r>
    </w:p>
    <w:p w14:paraId="744C9452" w14:textId="3A2112BC" w:rsidR="00CF50F7" w:rsidRDefault="00CF50F7" w:rsidP="00CF50F7">
      <w:pPr>
        <w:pStyle w:val="ListParagraph"/>
        <w:numPr>
          <w:ilvl w:val="1"/>
          <w:numId w:val="67"/>
        </w:numPr>
      </w:pPr>
      <w:r>
        <w:t>REST tjeneste ”</w:t>
      </w:r>
      <w:proofErr w:type="spellStart"/>
      <w:r>
        <w:t>adresseAnvendelseAdresse</w:t>
      </w:r>
      <w:proofErr w:type="spellEnd"/>
      <w:r>
        <w:t xml:space="preserve">” og tilhørende JSON skema </w:t>
      </w:r>
      <w:r w:rsidRPr="00CF50F7">
        <w:rPr>
          <w:b/>
        </w:rPr>
        <w:t>fjernet</w:t>
      </w:r>
      <w:r>
        <w:t xml:space="preserve"> </w:t>
      </w:r>
    </w:p>
    <w:p w14:paraId="2062DFEA" w14:textId="303BCF25" w:rsidR="00CF50F7" w:rsidRDefault="00CF50F7" w:rsidP="00CF50F7">
      <w:pPr>
        <w:pStyle w:val="ListParagraph"/>
        <w:numPr>
          <w:ilvl w:val="1"/>
          <w:numId w:val="67"/>
        </w:numPr>
      </w:pPr>
      <w:r>
        <w:t>REST tjeneste ”</w:t>
      </w:r>
      <w:proofErr w:type="spellStart"/>
      <w:r>
        <w:t>adresseAnvendelseHusnummer</w:t>
      </w:r>
      <w:proofErr w:type="spellEnd"/>
      <w:r>
        <w:t xml:space="preserve">” og tilhørende JSON skema </w:t>
      </w:r>
      <w:r w:rsidRPr="00CF50F7">
        <w:rPr>
          <w:b/>
        </w:rPr>
        <w:t>fjernet</w:t>
      </w:r>
      <w:r>
        <w:t xml:space="preserve"> </w:t>
      </w:r>
    </w:p>
    <w:p w14:paraId="2170A941" w14:textId="3C59ACF6" w:rsidR="00CF50F7" w:rsidRDefault="00CF50F7" w:rsidP="00CF50F7">
      <w:pPr>
        <w:pStyle w:val="ListParagraph"/>
        <w:numPr>
          <w:ilvl w:val="1"/>
          <w:numId w:val="67"/>
        </w:numPr>
      </w:pPr>
      <w:r>
        <w:t>REST tjeneste ”</w:t>
      </w:r>
      <w:proofErr w:type="spellStart"/>
      <w:r>
        <w:t>adresseAnvendelseBFE</w:t>
      </w:r>
      <w:proofErr w:type="spellEnd"/>
      <w:r>
        <w:t xml:space="preserve">” og tilhørende JSON skema </w:t>
      </w:r>
      <w:r w:rsidRPr="00CF50F7">
        <w:rPr>
          <w:b/>
        </w:rPr>
        <w:t>fjernet</w:t>
      </w:r>
      <w:r>
        <w:t xml:space="preserve"> </w:t>
      </w:r>
    </w:p>
    <w:p w14:paraId="4F761D52" w14:textId="083D6797" w:rsidR="00CF50F7" w:rsidRDefault="00CF50F7" w:rsidP="00CF50F7">
      <w:pPr>
        <w:pStyle w:val="ListParagraph"/>
        <w:numPr>
          <w:ilvl w:val="1"/>
          <w:numId w:val="67"/>
        </w:numPr>
      </w:pPr>
      <w:r>
        <w:t>REST tjeneste ”</w:t>
      </w:r>
      <w:r w:rsidRPr="00CF50F7">
        <w:t>adresse</w:t>
      </w:r>
      <w:r>
        <w:t xml:space="preserve">” inputparametre, tjenestelogik og JSON skema </w:t>
      </w:r>
      <w:r w:rsidRPr="00930A4A">
        <w:rPr>
          <w:b/>
        </w:rPr>
        <w:t>opdateret</w:t>
      </w:r>
    </w:p>
    <w:p w14:paraId="014E84C9" w14:textId="7D367044" w:rsidR="00CF50F7" w:rsidRDefault="00CF50F7" w:rsidP="00CF50F7">
      <w:pPr>
        <w:pStyle w:val="ListParagraph"/>
        <w:numPr>
          <w:ilvl w:val="1"/>
          <w:numId w:val="67"/>
        </w:numPr>
      </w:pPr>
      <w:r>
        <w:t>REST tjeneste ”</w:t>
      </w:r>
      <w:r w:rsidRPr="00CF50F7">
        <w:t>husnummer</w:t>
      </w:r>
      <w:r>
        <w:t xml:space="preserve">” inputparametre, tjenestelogik og JSON skema </w:t>
      </w:r>
      <w:r w:rsidRPr="00930A4A">
        <w:rPr>
          <w:b/>
        </w:rPr>
        <w:t>opdateret</w:t>
      </w:r>
    </w:p>
    <w:p w14:paraId="3AF482D1" w14:textId="338A2275" w:rsidR="00CF50F7" w:rsidRDefault="00CF50F7" w:rsidP="00CF50F7">
      <w:pPr>
        <w:pStyle w:val="ListParagraph"/>
        <w:numPr>
          <w:ilvl w:val="1"/>
          <w:numId w:val="67"/>
        </w:numPr>
      </w:pPr>
      <w:r>
        <w:t>REST tjeneste ”</w:t>
      </w:r>
      <w:proofErr w:type="spellStart"/>
      <w:r w:rsidRPr="00CF50F7">
        <w:t>navngivenvejkommunedel</w:t>
      </w:r>
      <w:proofErr w:type="spellEnd"/>
      <w:r>
        <w:t xml:space="preserve">” inputparametre, tjenestelogik og JSON skema </w:t>
      </w:r>
      <w:r w:rsidRPr="00930A4A">
        <w:rPr>
          <w:b/>
        </w:rPr>
        <w:t>opdateret</w:t>
      </w:r>
    </w:p>
    <w:p w14:paraId="24ED6A32" w14:textId="29708954" w:rsidR="00CF50F7" w:rsidRDefault="00CF50F7" w:rsidP="00CF50F7">
      <w:pPr>
        <w:pStyle w:val="ListParagraph"/>
        <w:numPr>
          <w:ilvl w:val="1"/>
          <w:numId w:val="67"/>
        </w:numPr>
      </w:pPr>
      <w:r>
        <w:t>REST tjeneste ”</w:t>
      </w:r>
      <w:proofErr w:type="spellStart"/>
      <w:r w:rsidRPr="00CF50F7">
        <w:t>navngivenvej</w:t>
      </w:r>
      <w:proofErr w:type="spellEnd"/>
      <w:r>
        <w:t xml:space="preserve">” inputparametre, tjenestelogik og JSON skema </w:t>
      </w:r>
      <w:r w:rsidRPr="00930A4A">
        <w:rPr>
          <w:b/>
        </w:rPr>
        <w:t>opdateret</w:t>
      </w:r>
    </w:p>
    <w:p w14:paraId="515DE1A2" w14:textId="32D966D1" w:rsidR="00CF50F7" w:rsidRDefault="00CF50F7" w:rsidP="00CF50F7">
      <w:pPr>
        <w:pStyle w:val="ListParagraph"/>
        <w:numPr>
          <w:ilvl w:val="1"/>
          <w:numId w:val="67"/>
        </w:numPr>
      </w:pPr>
      <w:r>
        <w:t>REST tjeneste ”</w:t>
      </w:r>
      <w:proofErr w:type="spellStart"/>
      <w:r w:rsidRPr="00CF50F7">
        <w:t>supplerendebynavn</w:t>
      </w:r>
      <w:proofErr w:type="spellEnd"/>
      <w:r>
        <w:t xml:space="preserve">” inputparametre, tjenestelogik og JSON skema </w:t>
      </w:r>
      <w:r w:rsidRPr="00930A4A">
        <w:rPr>
          <w:b/>
        </w:rPr>
        <w:t>opdateret</w:t>
      </w:r>
    </w:p>
    <w:p w14:paraId="1C17E1B2" w14:textId="30C9E7EF" w:rsidR="00CF50F7" w:rsidRDefault="00CF50F7" w:rsidP="00CF50F7">
      <w:pPr>
        <w:pStyle w:val="ListParagraph"/>
        <w:numPr>
          <w:ilvl w:val="1"/>
          <w:numId w:val="67"/>
        </w:numPr>
      </w:pPr>
      <w:r>
        <w:t>REST tjeneste ”</w:t>
      </w:r>
      <w:r w:rsidRPr="00CF50F7">
        <w:t>postnummer</w:t>
      </w:r>
      <w:r>
        <w:t xml:space="preserve">” inputparametre, tjenestelogik og JSON skema </w:t>
      </w:r>
      <w:r w:rsidRPr="00930A4A">
        <w:rPr>
          <w:b/>
        </w:rPr>
        <w:t>opdateret</w:t>
      </w:r>
    </w:p>
    <w:p w14:paraId="26822CF0" w14:textId="77777777" w:rsidR="00917D8F" w:rsidRDefault="00917D8F" w:rsidP="00917D8F">
      <w:pPr>
        <w:pStyle w:val="ListParagraph"/>
        <w:numPr>
          <w:ilvl w:val="0"/>
          <w:numId w:val="67"/>
        </w:numPr>
      </w:pPr>
      <w:r>
        <w:t>Bilag 2: Hændelser</w:t>
      </w:r>
    </w:p>
    <w:p w14:paraId="03988EF0" w14:textId="77777777" w:rsidR="00C53DF0" w:rsidRPr="006C1B5C" w:rsidRDefault="00C53DF0" w:rsidP="00C53DF0">
      <w:pPr>
        <w:pStyle w:val="ListParagraph"/>
        <w:numPr>
          <w:ilvl w:val="1"/>
          <w:numId w:val="67"/>
        </w:numPr>
      </w:pPr>
      <w:r>
        <w:t xml:space="preserve">Hændelser </w:t>
      </w:r>
      <w:r>
        <w:rPr>
          <w:b/>
        </w:rPr>
        <w:t>fjernet</w:t>
      </w:r>
      <w:r>
        <w:t xml:space="preserve">: </w:t>
      </w:r>
      <w:proofErr w:type="spellStart"/>
      <w:r w:rsidRPr="00C53DF0">
        <w:t>AdresseEnhed</w:t>
      </w:r>
      <w:proofErr w:type="spellEnd"/>
      <w:r w:rsidRPr="00C53DF0">
        <w:t xml:space="preserve">, </w:t>
      </w:r>
      <w:proofErr w:type="spellStart"/>
      <w:r w:rsidRPr="00C53DF0">
        <w:t>AdresseBrugsenhed</w:t>
      </w:r>
      <w:proofErr w:type="spellEnd"/>
    </w:p>
    <w:p w14:paraId="6B02B26D" w14:textId="5B8984F0" w:rsidR="00917D8F" w:rsidRDefault="00C53DF0" w:rsidP="00917D8F">
      <w:pPr>
        <w:pStyle w:val="ListParagraph"/>
        <w:numPr>
          <w:ilvl w:val="1"/>
          <w:numId w:val="67"/>
        </w:numPr>
      </w:pPr>
      <w:r>
        <w:t xml:space="preserve">Hændelser </w:t>
      </w:r>
      <w:r w:rsidRPr="00C53DF0">
        <w:rPr>
          <w:b/>
        </w:rPr>
        <w:t>opdateret</w:t>
      </w:r>
      <w:r>
        <w:t xml:space="preserve">: </w:t>
      </w:r>
      <w:proofErr w:type="spellStart"/>
      <w:r>
        <w:t>NavngivenVej</w:t>
      </w:r>
      <w:proofErr w:type="spellEnd"/>
      <w:r>
        <w:t xml:space="preserve">, Adresse, Husnummer, </w:t>
      </w:r>
      <w:proofErr w:type="spellStart"/>
      <w:r>
        <w:t>NavngivenVejKommunedel</w:t>
      </w:r>
      <w:proofErr w:type="spellEnd"/>
      <w:r>
        <w:t xml:space="preserve">, </w:t>
      </w:r>
      <w:proofErr w:type="spellStart"/>
      <w:r>
        <w:t>NavngivenVejPostnummer</w:t>
      </w:r>
      <w:proofErr w:type="spellEnd"/>
      <w:r>
        <w:t xml:space="preserve">, </w:t>
      </w:r>
      <w:proofErr w:type="spellStart"/>
      <w:r>
        <w:t>NavngivenVejSupplerendeBynavn</w:t>
      </w:r>
      <w:proofErr w:type="spellEnd"/>
      <w:r>
        <w:t xml:space="preserve">, Postnummer, </w:t>
      </w:r>
      <w:proofErr w:type="spellStart"/>
      <w:r>
        <w:t>SupplerendeBynavn</w:t>
      </w:r>
      <w:proofErr w:type="spellEnd"/>
    </w:p>
    <w:p w14:paraId="6183E520" w14:textId="77777777" w:rsidR="00917D8F" w:rsidRDefault="00917D8F" w:rsidP="00917D8F">
      <w:pPr>
        <w:pStyle w:val="ListParagraph"/>
        <w:numPr>
          <w:ilvl w:val="0"/>
          <w:numId w:val="67"/>
        </w:numPr>
      </w:pPr>
      <w:r>
        <w:t>Bilag 2b: Filudtræk</w:t>
      </w:r>
    </w:p>
    <w:p w14:paraId="6E17FE86" w14:textId="77777777" w:rsidR="00C53DF0" w:rsidRDefault="00C53DF0" w:rsidP="00C53DF0">
      <w:pPr>
        <w:pStyle w:val="ListParagraph"/>
        <w:numPr>
          <w:ilvl w:val="1"/>
          <w:numId w:val="67"/>
        </w:numPr>
      </w:pPr>
      <w:r>
        <w:t xml:space="preserve">Tjenestelogisk </w:t>
      </w:r>
      <w:r w:rsidRPr="00310302">
        <w:rPr>
          <w:b/>
        </w:rPr>
        <w:t>opdateret</w:t>
      </w:r>
      <w:r>
        <w:t xml:space="preserve"> for at rette mindre fejl</w:t>
      </w:r>
    </w:p>
    <w:p w14:paraId="298C483A" w14:textId="77777777" w:rsidR="00C53DF0" w:rsidRDefault="00C53DF0" w:rsidP="00C53DF0">
      <w:pPr>
        <w:pStyle w:val="ListParagraph"/>
        <w:numPr>
          <w:ilvl w:val="1"/>
          <w:numId w:val="67"/>
        </w:numPr>
      </w:pPr>
      <w:r>
        <w:t xml:space="preserve">Output skemaer </w:t>
      </w:r>
      <w:r w:rsidRPr="00310302">
        <w:rPr>
          <w:b/>
        </w:rPr>
        <w:t>opdateret</w:t>
      </w:r>
      <w:r>
        <w:t xml:space="preserve"> ifølge modelændringer</w:t>
      </w:r>
    </w:p>
    <w:p w14:paraId="5B5D5CA0" w14:textId="05BBA221" w:rsidR="00917D8F" w:rsidRDefault="00C53DF0" w:rsidP="00C53DF0">
      <w:pPr>
        <w:pStyle w:val="ListParagraph"/>
        <w:numPr>
          <w:ilvl w:val="0"/>
          <w:numId w:val="67"/>
        </w:numPr>
      </w:pPr>
      <w:r>
        <w:t xml:space="preserve"> </w:t>
      </w:r>
      <w:r w:rsidR="00917D8F">
        <w:t>Bilag 3: Opdatering</w:t>
      </w:r>
    </w:p>
    <w:p w14:paraId="303D8B5A" w14:textId="77777777" w:rsidR="00C53DF0" w:rsidRDefault="00C53DF0" w:rsidP="00C53DF0">
      <w:pPr>
        <w:pStyle w:val="ListParagraph"/>
        <w:numPr>
          <w:ilvl w:val="1"/>
          <w:numId w:val="67"/>
        </w:numPr>
      </w:pPr>
      <w:r w:rsidRPr="00C53DF0">
        <w:rPr>
          <w:b/>
        </w:rPr>
        <w:t>Opdateret</w:t>
      </w:r>
      <w:r>
        <w:t xml:space="preserve"> ifølge modelændringer</w:t>
      </w:r>
    </w:p>
    <w:p w14:paraId="3CC470E7" w14:textId="4FA18727" w:rsidR="00917D8F" w:rsidRPr="001A44CD" w:rsidRDefault="00917D8F" w:rsidP="00C53DF0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>Bilag 4: Sikkerhedsbeskrivelse</w:t>
      </w:r>
    </w:p>
    <w:p w14:paraId="572C1E77" w14:textId="77777777" w:rsidR="00917D8F" w:rsidRDefault="00917D8F" w:rsidP="00917D8F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A44CD">
        <w:rPr>
          <w:i/>
          <w:color w:val="7F7F7F" w:themeColor="text1" w:themeTint="80"/>
        </w:rPr>
        <w:t>Ingen ændringer.</w:t>
      </w:r>
    </w:p>
    <w:p w14:paraId="52999F2F" w14:textId="77777777" w:rsidR="00917D8F" w:rsidRPr="001A44CD" w:rsidRDefault="00917D8F" w:rsidP="00917D8F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>
        <w:rPr>
          <w:color w:val="7F7F7F" w:themeColor="text1" w:themeTint="80"/>
        </w:rPr>
        <w:t>Bilag 5</w:t>
      </w:r>
      <w:r w:rsidRPr="001A44CD">
        <w:rPr>
          <w:color w:val="7F7F7F" w:themeColor="text1" w:themeTint="80"/>
        </w:rPr>
        <w:t>: Metadata for udstillingsmodel</w:t>
      </w:r>
    </w:p>
    <w:p w14:paraId="6A7CB3C0" w14:textId="77777777" w:rsidR="00917D8F" w:rsidRPr="001A44CD" w:rsidRDefault="00917D8F" w:rsidP="00917D8F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A44CD">
        <w:rPr>
          <w:i/>
          <w:color w:val="7F7F7F" w:themeColor="text1" w:themeTint="80"/>
        </w:rPr>
        <w:lastRenderedPageBreak/>
        <w:t>Ingen ændringer.</w:t>
      </w:r>
    </w:p>
    <w:p w14:paraId="4D08B93F" w14:textId="77777777" w:rsidR="00917D8F" w:rsidRDefault="00917D8F" w:rsidP="00917D8F">
      <w:pPr>
        <w:pStyle w:val="ListParagraph"/>
        <w:numPr>
          <w:ilvl w:val="0"/>
          <w:numId w:val="67"/>
        </w:numPr>
      </w:pPr>
      <w:r>
        <w:t xml:space="preserve">Bilag 17: </w:t>
      </w:r>
      <w:r w:rsidRPr="001A44CD">
        <w:t>IP adresser Whitelist</w:t>
      </w:r>
    </w:p>
    <w:p w14:paraId="62B78053" w14:textId="19DD5352" w:rsidR="00917D8F" w:rsidRDefault="00917D8F" w:rsidP="00917D8F">
      <w:pPr>
        <w:pStyle w:val="ListParagraph"/>
        <w:numPr>
          <w:ilvl w:val="1"/>
          <w:numId w:val="67"/>
        </w:numPr>
      </w:pPr>
      <w:r>
        <w:t xml:space="preserve">Rigtige IP-adresser for FTP, administrationsportal og tjenester </w:t>
      </w:r>
      <w:r w:rsidRPr="00CF50F7">
        <w:rPr>
          <w:b/>
        </w:rPr>
        <w:t>tilføjet</w:t>
      </w:r>
    </w:p>
    <w:p w14:paraId="34C2D335" w14:textId="77777777" w:rsidR="00917D8F" w:rsidRDefault="00917D8F" w:rsidP="00917D8F">
      <w:pPr>
        <w:pStyle w:val="ListParagraph"/>
        <w:numPr>
          <w:ilvl w:val="0"/>
          <w:numId w:val="67"/>
        </w:numPr>
      </w:pPr>
      <w:r>
        <w:t xml:space="preserve">Bilag 19: </w:t>
      </w:r>
      <w:r w:rsidRPr="001A44CD">
        <w:t>Tjenesteoversigt</w:t>
      </w:r>
    </w:p>
    <w:p w14:paraId="4D77DAD4" w14:textId="713B3CCD" w:rsidR="00C53DF0" w:rsidRDefault="00C53DF0" w:rsidP="00C53DF0">
      <w:pPr>
        <w:pStyle w:val="ListParagraph"/>
        <w:numPr>
          <w:ilvl w:val="1"/>
          <w:numId w:val="67"/>
        </w:numPr>
      </w:pPr>
      <w:r>
        <w:t>Tjeneste ”</w:t>
      </w:r>
      <w:proofErr w:type="spellStart"/>
      <w:r>
        <w:t>adresseAnvendelseAdresse</w:t>
      </w:r>
      <w:proofErr w:type="spellEnd"/>
      <w:r>
        <w:t xml:space="preserve">” </w:t>
      </w:r>
      <w:r w:rsidRPr="00CF50F7">
        <w:rPr>
          <w:b/>
        </w:rPr>
        <w:t>fjernet</w:t>
      </w:r>
      <w:r>
        <w:t xml:space="preserve"> </w:t>
      </w:r>
    </w:p>
    <w:p w14:paraId="0A12DF8B" w14:textId="24770332" w:rsidR="00C53DF0" w:rsidRDefault="00C53DF0" w:rsidP="00C53DF0">
      <w:pPr>
        <w:pStyle w:val="ListParagraph"/>
        <w:numPr>
          <w:ilvl w:val="1"/>
          <w:numId w:val="67"/>
        </w:numPr>
      </w:pPr>
      <w:r>
        <w:t>Tjeneste ”</w:t>
      </w:r>
      <w:proofErr w:type="spellStart"/>
      <w:r>
        <w:t>adresseAnvendelseHusnummer</w:t>
      </w:r>
      <w:proofErr w:type="spellEnd"/>
      <w:r>
        <w:t xml:space="preserve">” </w:t>
      </w:r>
      <w:r w:rsidRPr="00CF50F7">
        <w:rPr>
          <w:b/>
        </w:rPr>
        <w:t>fjernet</w:t>
      </w:r>
      <w:r>
        <w:t xml:space="preserve"> </w:t>
      </w:r>
    </w:p>
    <w:p w14:paraId="111699E3" w14:textId="17227BBC" w:rsidR="00C53DF0" w:rsidRDefault="00C53DF0" w:rsidP="00C53DF0">
      <w:pPr>
        <w:pStyle w:val="ListParagraph"/>
        <w:numPr>
          <w:ilvl w:val="1"/>
          <w:numId w:val="67"/>
        </w:numPr>
      </w:pPr>
      <w:r>
        <w:t>Tjeneste ”</w:t>
      </w:r>
      <w:proofErr w:type="spellStart"/>
      <w:r>
        <w:t>adresseAnvendelseBFE</w:t>
      </w:r>
      <w:proofErr w:type="spellEnd"/>
      <w:r>
        <w:t xml:space="preserve">” </w:t>
      </w:r>
      <w:r w:rsidRPr="00CF50F7">
        <w:rPr>
          <w:b/>
        </w:rPr>
        <w:t>fjernet</w:t>
      </w:r>
      <w:r>
        <w:t xml:space="preserve"> </w:t>
      </w:r>
    </w:p>
    <w:p w14:paraId="54B0D856" w14:textId="564CE861" w:rsidR="006C1B5C" w:rsidRDefault="00C53DF0" w:rsidP="00C53DF0">
      <w:pPr>
        <w:pStyle w:val="ListParagraph"/>
        <w:numPr>
          <w:ilvl w:val="1"/>
          <w:numId w:val="67"/>
        </w:numPr>
      </w:pPr>
      <w:r>
        <w:t xml:space="preserve">Hændelser </w:t>
      </w:r>
      <w:r>
        <w:rPr>
          <w:b/>
        </w:rPr>
        <w:t>fjernet</w:t>
      </w:r>
      <w:r>
        <w:t xml:space="preserve">: </w:t>
      </w:r>
      <w:proofErr w:type="spellStart"/>
      <w:r w:rsidRPr="00C53DF0">
        <w:t>AdresseEnhed</w:t>
      </w:r>
      <w:proofErr w:type="spellEnd"/>
      <w:r w:rsidRPr="00C53DF0">
        <w:t xml:space="preserve">, </w:t>
      </w:r>
      <w:proofErr w:type="spellStart"/>
      <w:r w:rsidRPr="00C53DF0">
        <w:t>AdresseBrugsenhed</w:t>
      </w:r>
      <w:proofErr w:type="spellEnd"/>
    </w:p>
    <w:p w14:paraId="09F3204F" w14:textId="77777777" w:rsidR="00E671FE" w:rsidRDefault="00E671FE" w:rsidP="00E671FE">
      <w:r>
        <w:br w:type="page"/>
      </w:r>
    </w:p>
    <w:p w14:paraId="4F2B2FCB" w14:textId="20AF894B" w:rsidR="00E671FE" w:rsidRDefault="00E671FE" w:rsidP="00E671FE">
      <w:pPr>
        <w:pStyle w:val="Heading1"/>
      </w:pPr>
      <w:bookmarkStart w:id="9" w:name="_Toc504122978"/>
      <w:r>
        <w:lastRenderedPageBreak/>
        <w:t>Version 2.1</w:t>
      </w:r>
      <w:bookmarkEnd w:id="9"/>
    </w:p>
    <w:p w14:paraId="46D56852" w14:textId="5365EF9E" w:rsidR="00E671FE" w:rsidRPr="00E671FE" w:rsidRDefault="00E671FE" w:rsidP="00E671FE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3A95067C" w14:textId="77777777" w:rsidR="00E671FE" w:rsidRPr="00E671FE" w:rsidRDefault="00E671FE" w:rsidP="00E671FE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023031C" w14:textId="77777777" w:rsidR="00E671FE" w:rsidRPr="00E671FE" w:rsidRDefault="00E671FE" w:rsidP="00E671FE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Dataleverancespecifikation (hoveddokument)</w:t>
      </w:r>
    </w:p>
    <w:p w14:paraId="6A11F3AA" w14:textId="77777777" w:rsidR="00E671FE" w:rsidRPr="00E671FE" w:rsidRDefault="00E671FE" w:rsidP="00E671FE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C8CB13E" w14:textId="77777777" w:rsidR="00E671FE" w:rsidRPr="00E671FE" w:rsidRDefault="00E671FE" w:rsidP="00E671FE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1: Datamodel</w:t>
      </w:r>
    </w:p>
    <w:p w14:paraId="6BDB8431" w14:textId="77777777" w:rsidR="00E671FE" w:rsidRPr="00E671FE" w:rsidRDefault="00E671FE" w:rsidP="00E671FE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6B56B05" w14:textId="77777777" w:rsidR="00E671FE" w:rsidRPr="006F0460" w:rsidRDefault="00E671FE" w:rsidP="00E671FE">
      <w:pPr>
        <w:pStyle w:val="ListParagraph"/>
        <w:numPr>
          <w:ilvl w:val="0"/>
          <w:numId w:val="67"/>
        </w:numPr>
      </w:pPr>
      <w:r w:rsidRPr="006F0460">
        <w:t>Bilag 2: Tjeneste</w:t>
      </w:r>
    </w:p>
    <w:p w14:paraId="01FFB9B7" w14:textId="5B835DF1" w:rsidR="006F0460" w:rsidRDefault="006F0460" w:rsidP="006F0460">
      <w:pPr>
        <w:pStyle w:val="ListParagraph"/>
        <w:numPr>
          <w:ilvl w:val="1"/>
          <w:numId w:val="67"/>
        </w:numPr>
      </w:pPr>
      <w:r w:rsidRPr="006F0460">
        <w:t xml:space="preserve">Vedlagte JSON skemaer for Adresse, Husnummer, </w:t>
      </w:r>
      <w:proofErr w:type="spellStart"/>
      <w:r w:rsidRPr="006F0460">
        <w:t>NavngivenVej</w:t>
      </w:r>
      <w:proofErr w:type="spellEnd"/>
      <w:r w:rsidRPr="006F0460">
        <w:t xml:space="preserve"> og </w:t>
      </w:r>
      <w:proofErr w:type="spellStart"/>
      <w:r w:rsidRPr="006F0460">
        <w:t>NavngivenVejKommunedel</w:t>
      </w:r>
      <w:proofErr w:type="spellEnd"/>
      <w:r>
        <w:t xml:space="preserve"> </w:t>
      </w:r>
      <w:r w:rsidRPr="006F0460">
        <w:rPr>
          <w:b/>
        </w:rPr>
        <w:t>opdateret</w:t>
      </w:r>
      <w:r>
        <w:t>, så de</w:t>
      </w:r>
      <w:r w:rsidRPr="006F0460">
        <w:t xml:space="preserve"> har fået EAID ”EAID_F8196C58_7115_48a6_9A1D_B49BC0F6289A” (</w:t>
      </w:r>
      <w:proofErr w:type="spellStart"/>
      <w:r w:rsidRPr="006F0460">
        <w:t>BBRs</w:t>
      </w:r>
      <w:proofErr w:type="spellEnd"/>
      <w:r w:rsidRPr="006F0460">
        <w:t xml:space="preserve"> ”id” attribut EAID) erstattet med ”EAID_D273E3D8_A3F4_41bc_AF9C_E67B4A29C008” (</w:t>
      </w:r>
      <w:proofErr w:type="spellStart"/>
      <w:r w:rsidRPr="006F0460">
        <w:t>DARs</w:t>
      </w:r>
      <w:proofErr w:type="spellEnd"/>
      <w:r w:rsidRPr="006F0460">
        <w:t xml:space="preserve"> ”id” attribut EAID)</w:t>
      </w:r>
    </w:p>
    <w:p w14:paraId="59B7C3C3" w14:textId="48FB1907" w:rsidR="00677893" w:rsidRDefault="00677893" w:rsidP="006F0460">
      <w:pPr>
        <w:pStyle w:val="ListParagraph"/>
        <w:numPr>
          <w:ilvl w:val="1"/>
          <w:numId w:val="67"/>
        </w:numPr>
      </w:pPr>
      <w:r>
        <w:t xml:space="preserve">Reference til bilag 23 (implementeringsdetaljer) </w:t>
      </w:r>
      <w:r>
        <w:rPr>
          <w:b/>
        </w:rPr>
        <w:t>tilføjet</w:t>
      </w:r>
      <w:r>
        <w:t xml:space="preserve"> til samtlige tjenesters beskrivelser </w:t>
      </w:r>
    </w:p>
    <w:p w14:paraId="63FC0831" w14:textId="418D44F3" w:rsidR="00507D68" w:rsidRPr="006F0460" w:rsidRDefault="00507D68" w:rsidP="006F0460">
      <w:pPr>
        <w:pStyle w:val="ListParagraph"/>
        <w:numPr>
          <w:ilvl w:val="1"/>
          <w:numId w:val="67"/>
        </w:numPr>
      </w:pPr>
      <w:r>
        <w:t xml:space="preserve">Samtlige inputparametre med æ, ø og å er blevet </w:t>
      </w:r>
      <w:r w:rsidRPr="00507D68">
        <w:rPr>
          <w:b/>
        </w:rPr>
        <w:t>ændret</w:t>
      </w:r>
      <w:r>
        <w:t xml:space="preserve"> til henholdsvis ae, </w:t>
      </w:r>
      <w:proofErr w:type="spellStart"/>
      <w:r>
        <w:t>oe</w:t>
      </w:r>
      <w:proofErr w:type="spellEnd"/>
      <w:r>
        <w:t xml:space="preserve"> og </w:t>
      </w:r>
      <w:proofErr w:type="spellStart"/>
      <w:r>
        <w:t>aa</w:t>
      </w:r>
      <w:proofErr w:type="spellEnd"/>
    </w:p>
    <w:p w14:paraId="4C06D5B9" w14:textId="77777777" w:rsidR="00E671FE" w:rsidRDefault="00E671FE" w:rsidP="00E671FE">
      <w:pPr>
        <w:pStyle w:val="ListParagraph"/>
        <w:numPr>
          <w:ilvl w:val="0"/>
          <w:numId w:val="67"/>
        </w:numPr>
      </w:pPr>
      <w:r>
        <w:t>Bilag 2: Hændelser</w:t>
      </w:r>
    </w:p>
    <w:p w14:paraId="5CE2B471" w14:textId="75CE0E08" w:rsidR="00E671FE" w:rsidRDefault="00E671FE" w:rsidP="00E671FE">
      <w:pPr>
        <w:pStyle w:val="ListParagraph"/>
        <w:numPr>
          <w:ilvl w:val="1"/>
          <w:numId w:val="67"/>
        </w:numPr>
      </w:pPr>
      <w:r>
        <w:t xml:space="preserve">Relaterede objekters ”objekttype” </w:t>
      </w:r>
      <w:r>
        <w:rPr>
          <w:b/>
        </w:rPr>
        <w:t>opdateret</w:t>
      </w:r>
      <w:r>
        <w:t xml:space="preserve"> til at inkludere register </w:t>
      </w:r>
      <w:proofErr w:type="spellStart"/>
      <w:r>
        <w:t>prefix</w:t>
      </w:r>
      <w:proofErr w:type="spellEnd"/>
      <w:r w:rsidR="000207B2">
        <w:t xml:space="preserve"> og have beskrivende navne i stedet for reelle objekttyper (fx ”Jordstykke” -&gt; ”</w:t>
      </w:r>
      <w:proofErr w:type="spellStart"/>
      <w:r w:rsidR="000207B2">
        <w:t>MU.GældendeJordstykke</w:t>
      </w:r>
      <w:proofErr w:type="spellEnd"/>
      <w:r w:rsidR="000207B2">
        <w:t>”)</w:t>
      </w:r>
    </w:p>
    <w:p w14:paraId="37662485" w14:textId="77777777" w:rsidR="00E671FE" w:rsidRPr="00E671FE" w:rsidRDefault="00E671FE" w:rsidP="00E671FE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2b: Filudtræk</w:t>
      </w:r>
    </w:p>
    <w:p w14:paraId="2BC88DF9" w14:textId="77777777" w:rsidR="00E671FE" w:rsidRPr="00E671FE" w:rsidRDefault="00E671FE" w:rsidP="00E671FE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1120A254" w14:textId="77777777" w:rsidR="00E671FE" w:rsidRPr="00E671FE" w:rsidRDefault="00E671FE" w:rsidP="00E671FE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 xml:space="preserve"> Bilag 3: Opdatering</w:t>
      </w:r>
    </w:p>
    <w:p w14:paraId="1D6ADC1F" w14:textId="77777777" w:rsidR="00E671FE" w:rsidRPr="00E671FE" w:rsidRDefault="00E671FE" w:rsidP="00E671FE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1E6002B4" w14:textId="77777777" w:rsidR="00E671FE" w:rsidRPr="00E671FE" w:rsidRDefault="00E671FE" w:rsidP="00E671FE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 xml:space="preserve">Bilag 4: </w:t>
      </w:r>
      <w:r w:rsidRPr="00E671FE">
        <w:rPr>
          <w:color w:val="7F7F7F" w:themeColor="text1" w:themeTint="80"/>
        </w:rPr>
        <w:t>Sikkerhedsbeskrivelse</w:t>
      </w:r>
    </w:p>
    <w:p w14:paraId="64547A7F" w14:textId="77777777" w:rsidR="00E671FE" w:rsidRPr="00E671FE" w:rsidRDefault="00E671FE" w:rsidP="00E671FE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17EC4271" w14:textId="77777777" w:rsidR="00E671FE" w:rsidRPr="00E671FE" w:rsidRDefault="00E671FE" w:rsidP="00E671FE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5DBD9688" w14:textId="77777777" w:rsidR="00E671FE" w:rsidRPr="00E671FE" w:rsidRDefault="00E671FE" w:rsidP="00E671FE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4D44C30F" w14:textId="77777777" w:rsidR="00E671FE" w:rsidRPr="00E671FE" w:rsidRDefault="00E671FE" w:rsidP="00E671FE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7C1D50C6" w14:textId="77777777" w:rsidR="00E671FE" w:rsidRPr="00E671FE" w:rsidRDefault="00E671FE" w:rsidP="00E671FE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13AE789" w14:textId="77777777" w:rsidR="00FF1D97" w:rsidRPr="00B54885" w:rsidRDefault="00FF1D97" w:rsidP="00FF1D97">
      <w:pPr>
        <w:pStyle w:val="ListParagraph"/>
        <w:numPr>
          <w:ilvl w:val="0"/>
          <w:numId w:val="67"/>
        </w:numPr>
      </w:pPr>
      <w:r w:rsidRPr="00B54885">
        <w:t>Bilag 19: Tjenesteoversigt</w:t>
      </w:r>
    </w:p>
    <w:p w14:paraId="5BD14E2E" w14:textId="77777777" w:rsidR="00FF1D97" w:rsidRPr="00B54885" w:rsidRDefault="00FF1D97" w:rsidP="00FF1D97">
      <w:pPr>
        <w:pStyle w:val="ListParagraph"/>
        <w:numPr>
          <w:ilvl w:val="1"/>
          <w:numId w:val="67"/>
        </w:numPr>
      </w:pPr>
      <w:r w:rsidRPr="00B54885">
        <w:t xml:space="preserve">DLS dato/version for tjenester og hændelser </w:t>
      </w:r>
      <w:r w:rsidRPr="00B54885">
        <w:rPr>
          <w:b/>
        </w:rPr>
        <w:t>opdateret</w:t>
      </w:r>
      <w:r w:rsidRPr="00B54885">
        <w:t xml:space="preserve"> til at passe med bilag 2.</w:t>
      </w:r>
    </w:p>
    <w:p w14:paraId="26E358AA" w14:textId="1A4142DC" w:rsidR="001B6F9D" w:rsidRDefault="001B6F9D" w:rsidP="001B6F9D">
      <w:pPr>
        <w:pStyle w:val="Heading1"/>
      </w:pPr>
      <w:bookmarkStart w:id="10" w:name="_Toc504122979"/>
      <w:r>
        <w:lastRenderedPageBreak/>
        <w:t>Version 2.2</w:t>
      </w:r>
      <w:bookmarkEnd w:id="10"/>
    </w:p>
    <w:p w14:paraId="7ACD3903" w14:textId="77777777" w:rsidR="001B6F9D" w:rsidRPr="00E671FE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2E111E54" w14:textId="77777777" w:rsidR="001B6F9D" w:rsidRPr="00E671FE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61C54844" w14:textId="77777777" w:rsidR="001B6F9D" w:rsidRPr="00E671FE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Dataleverancespecifikation (hoveddokument)</w:t>
      </w:r>
    </w:p>
    <w:p w14:paraId="68724B0B" w14:textId="77777777" w:rsidR="001B6F9D" w:rsidRPr="00E671FE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03B5C5E2" w14:textId="77777777" w:rsidR="001B6F9D" w:rsidRPr="00E671FE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1: Datamodel</w:t>
      </w:r>
    </w:p>
    <w:p w14:paraId="6F751D41" w14:textId="77777777" w:rsidR="001B6F9D" w:rsidRPr="001B6F9D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7AF0429E" w14:textId="77777777" w:rsidR="001B6F9D" w:rsidRPr="001B6F9D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Tjeneste</w:t>
      </w:r>
    </w:p>
    <w:p w14:paraId="1B7B1881" w14:textId="77777777" w:rsidR="001B6F9D" w:rsidRPr="001B6F9D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0402B3A2" w14:textId="77777777" w:rsidR="001B6F9D" w:rsidRPr="001B6F9D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Hændelser</w:t>
      </w:r>
    </w:p>
    <w:p w14:paraId="3517B3AD" w14:textId="77777777" w:rsidR="001B6F9D" w:rsidRPr="00E671FE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2332247D" w14:textId="77777777" w:rsidR="001B6F9D" w:rsidRPr="00E671FE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2b: Filudtræk</w:t>
      </w:r>
    </w:p>
    <w:p w14:paraId="55AE8249" w14:textId="77777777" w:rsidR="001B6F9D" w:rsidRPr="00E671FE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22C9112C" w14:textId="77777777" w:rsidR="001B6F9D" w:rsidRPr="00E671FE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 xml:space="preserve"> Bilag 3: Opdatering</w:t>
      </w:r>
    </w:p>
    <w:p w14:paraId="16A498FB" w14:textId="77777777" w:rsidR="001B6F9D" w:rsidRPr="00E671FE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438DA069" w14:textId="77777777" w:rsidR="001B6F9D" w:rsidRPr="00E671FE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 xml:space="preserve">Bilag 4: </w:t>
      </w:r>
      <w:r w:rsidRPr="00E671FE">
        <w:rPr>
          <w:color w:val="7F7F7F" w:themeColor="text1" w:themeTint="80"/>
        </w:rPr>
        <w:t>Sikkerhedsbeskrivelse</w:t>
      </w:r>
    </w:p>
    <w:p w14:paraId="2B4FC412" w14:textId="77777777" w:rsidR="001B6F9D" w:rsidRPr="00E671FE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2E21BDE8" w14:textId="77777777" w:rsidR="001B6F9D" w:rsidRPr="00E671FE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5F7F3F2D" w14:textId="77777777" w:rsidR="001B6F9D" w:rsidRPr="00E671FE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2FA78FA5" w14:textId="77777777" w:rsidR="001B6F9D" w:rsidRPr="00E671FE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4A3E6ECE" w14:textId="77777777" w:rsidR="001B6F9D" w:rsidRPr="00E671FE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82DA1B6" w14:textId="77777777" w:rsidR="001B6F9D" w:rsidRPr="00E671FE" w:rsidRDefault="001B6F9D" w:rsidP="001B6F9D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19: Tjenesteoversigt</w:t>
      </w:r>
    </w:p>
    <w:p w14:paraId="69A1AAE4" w14:textId="77777777" w:rsidR="001B6F9D" w:rsidRDefault="001B6F9D" w:rsidP="001B6F9D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A25DC9E" w14:textId="77777777" w:rsidR="001B6F9D" w:rsidRPr="00FB326A" w:rsidRDefault="001B6F9D" w:rsidP="001B6F9D">
      <w:pPr>
        <w:pStyle w:val="ListParagraph"/>
        <w:numPr>
          <w:ilvl w:val="0"/>
          <w:numId w:val="67"/>
        </w:numPr>
        <w:rPr>
          <w:i/>
        </w:rPr>
      </w:pPr>
      <w:r w:rsidRPr="00FB326A">
        <w:t>Bilag 23: Implementeringsdetaljer</w:t>
      </w:r>
    </w:p>
    <w:p w14:paraId="5E17D1D8" w14:textId="43625DCD" w:rsidR="007B6646" w:rsidRPr="007B6646" w:rsidRDefault="001B6F9D" w:rsidP="007B6646">
      <w:pPr>
        <w:pStyle w:val="ListParagraph"/>
        <w:numPr>
          <w:ilvl w:val="1"/>
          <w:numId w:val="67"/>
        </w:numPr>
        <w:rPr>
          <w:i/>
        </w:rPr>
      </w:pPr>
      <w:r w:rsidRPr="00FB326A">
        <w:t xml:space="preserve">Bilag </w:t>
      </w:r>
      <w:r w:rsidRPr="00FB326A">
        <w:rPr>
          <w:b/>
        </w:rPr>
        <w:t>tilføjet</w:t>
      </w:r>
      <w:r w:rsidRPr="00FB326A">
        <w:t>.</w:t>
      </w:r>
    </w:p>
    <w:p w14:paraId="6855FA2C" w14:textId="77777777" w:rsidR="001B6F9D" w:rsidRPr="00FB326A" w:rsidRDefault="001B6F9D" w:rsidP="001B6F9D">
      <w:pPr>
        <w:pStyle w:val="ListParagraph"/>
        <w:numPr>
          <w:ilvl w:val="0"/>
          <w:numId w:val="67"/>
        </w:numPr>
        <w:rPr>
          <w:i/>
        </w:rPr>
      </w:pPr>
      <w:r w:rsidRPr="00FB326A">
        <w:t xml:space="preserve">Bilag </w:t>
      </w:r>
      <w:r>
        <w:t>24</w:t>
      </w:r>
      <w:r w:rsidRPr="00FB326A">
        <w:t xml:space="preserve">: </w:t>
      </w:r>
      <w:r>
        <w:t>Testcases</w:t>
      </w:r>
    </w:p>
    <w:p w14:paraId="456B6039" w14:textId="532BAAF5" w:rsidR="001B6F9D" w:rsidRPr="00FB326A" w:rsidRDefault="001B6F9D" w:rsidP="001B6F9D">
      <w:pPr>
        <w:pStyle w:val="ListParagraph"/>
        <w:numPr>
          <w:ilvl w:val="1"/>
          <w:numId w:val="67"/>
        </w:numPr>
        <w:rPr>
          <w:i/>
        </w:rPr>
      </w:pPr>
      <w:r w:rsidRPr="00FB326A">
        <w:t>Bilag</w:t>
      </w:r>
      <w:r w:rsidR="007B6646">
        <w:t xml:space="preserve"> og</w:t>
      </w:r>
      <w:r w:rsidR="00FF1BE5">
        <w:t xml:space="preserve"> tilhørende</w:t>
      </w:r>
      <w:r w:rsidR="007B6646">
        <w:t xml:space="preserve"> opdateringsprøvedata </w:t>
      </w:r>
      <w:r w:rsidRPr="00FB326A">
        <w:rPr>
          <w:b/>
        </w:rPr>
        <w:t>tilføjet</w:t>
      </w:r>
      <w:r w:rsidRPr="00FB326A">
        <w:t>.</w:t>
      </w:r>
    </w:p>
    <w:p w14:paraId="4357364F" w14:textId="77777777" w:rsidR="001B6F9D" w:rsidRPr="00FB326A" w:rsidRDefault="001B6F9D" w:rsidP="001B6F9D">
      <w:pPr>
        <w:pStyle w:val="ListParagraph"/>
        <w:numPr>
          <w:ilvl w:val="0"/>
          <w:numId w:val="67"/>
        </w:numPr>
        <w:rPr>
          <w:i/>
        </w:rPr>
      </w:pPr>
      <w:r w:rsidRPr="00FB326A">
        <w:t>Bilag 2</w:t>
      </w:r>
      <w:r>
        <w:t>5</w:t>
      </w:r>
      <w:r w:rsidRPr="00FB326A">
        <w:t xml:space="preserve">: </w:t>
      </w:r>
      <w:r>
        <w:t>Testcase parameter matrix</w:t>
      </w:r>
    </w:p>
    <w:p w14:paraId="03CB591B" w14:textId="2D5B4C51" w:rsidR="001B6F9D" w:rsidRPr="00390F96" w:rsidRDefault="001B6F9D" w:rsidP="001B6F9D">
      <w:pPr>
        <w:pStyle w:val="ListParagraph"/>
        <w:numPr>
          <w:ilvl w:val="1"/>
          <w:numId w:val="67"/>
        </w:numPr>
        <w:rPr>
          <w:i/>
        </w:rPr>
      </w:pPr>
      <w:r w:rsidRPr="00FB326A">
        <w:t>Bilag</w:t>
      </w:r>
      <w:r w:rsidR="007B6646">
        <w:t xml:space="preserve"> og</w:t>
      </w:r>
      <w:r w:rsidR="00FF1BE5">
        <w:t xml:space="preserve"> tilhørende data</w:t>
      </w:r>
      <w:r w:rsidR="007B6646">
        <w:t xml:space="preserve">udtræk </w:t>
      </w:r>
      <w:r w:rsidRPr="00FB326A">
        <w:rPr>
          <w:b/>
        </w:rPr>
        <w:t>tilføjet</w:t>
      </w:r>
      <w:r w:rsidRPr="00FB326A">
        <w:t>.</w:t>
      </w:r>
    </w:p>
    <w:p w14:paraId="5F7BB7AA" w14:textId="1D25C610" w:rsidR="00574435" w:rsidRDefault="00574435">
      <w:r>
        <w:br w:type="page"/>
      </w:r>
    </w:p>
    <w:p w14:paraId="387DEFEC" w14:textId="218FEDFF" w:rsidR="00574435" w:rsidRDefault="00574435" w:rsidP="00574435">
      <w:pPr>
        <w:pStyle w:val="Heading1"/>
      </w:pPr>
      <w:bookmarkStart w:id="11" w:name="_Toc504122980"/>
      <w:r>
        <w:lastRenderedPageBreak/>
        <w:t>Version 2.2.1</w:t>
      </w:r>
      <w:bookmarkEnd w:id="11"/>
    </w:p>
    <w:p w14:paraId="526A01BB" w14:textId="77777777" w:rsidR="00574435" w:rsidRPr="00E671FE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47D14A56" w14:textId="77777777" w:rsidR="00574435" w:rsidRPr="00E671FE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431D9232" w14:textId="77777777" w:rsidR="00574435" w:rsidRPr="00E671FE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Dataleverancespecifikation (hoveddokument)</w:t>
      </w:r>
    </w:p>
    <w:p w14:paraId="607E508B" w14:textId="77777777" w:rsidR="00574435" w:rsidRPr="00E671FE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68E4D02A" w14:textId="77777777" w:rsidR="00574435" w:rsidRPr="00E671FE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1: Datamodel</w:t>
      </w:r>
    </w:p>
    <w:p w14:paraId="2D12DC23" w14:textId="77777777" w:rsidR="00574435" w:rsidRPr="001B6F9D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4793EE60" w14:textId="77777777" w:rsidR="00574435" w:rsidRPr="001B6F9D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Tjeneste</w:t>
      </w:r>
    </w:p>
    <w:p w14:paraId="112CB38B" w14:textId="77777777" w:rsidR="00574435" w:rsidRPr="001B6F9D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7AF086BA" w14:textId="77777777" w:rsidR="00574435" w:rsidRPr="001B6F9D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Hændelser</w:t>
      </w:r>
    </w:p>
    <w:p w14:paraId="786D865A" w14:textId="77777777" w:rsidR="00574435" w:rsidRPr="00E671FE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1CC82368" w14:textId="77777777" w:rsidR="00574435" w:rsidRPr="00E671FE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2b: Filudtræk</w:t>
      </w:r>
    </w:p>
    <w:p w14:paraId="4503183C" w14:textId="77777777" w:rsidR="00574435" w:rsidRPr="00E671FE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22C58C44" w14:textId="77777777" w:rsidR="00574435" w:rsidRPr="00E671FE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 xml:space="preserve"> Bilag 3: Opdatering</w:t>
      </w:r>
    </w:p>
    <w:p w14:paraId="0FA2D7B6" w14:textId="77777777" w:rsidR="00574435" w:rsidRPr="00E671FE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53A0DC6" w14:textId="77777777" w:rsidR="00574435" w:rsidRPr="00E671FE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 xml:space="preserve">Bilag 4: </w:t>
      </w:r>
      <w:r w:rsidRPr="00E671FE">
        <w:rPr>
          <w:color w:val="7F7F7F" w:themeColor="text1" w:themeTint="80"/>
        </w:rPr>
        <w:t>Sikkerhedsbeskrivelse</w:t>
      </w:r>
    </w:p>
    <w:p w14:paraId="4F2F48A9" w14:textId="77777777" w:rsidR="00574435" w:rsidRPr="00E671FE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64034C3E" w14:textId="77777777" w:rsidR="00574435" w:rsidRPr="00E671FE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6D90BFFC" w14:textId="77777777" w:rsidR="00574435" w:rsidRPr="00E671FE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6522221A" w14:textId="77777777" w:rsidR="00574435" w:rsidRPr="00E671FE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69832D83" w14:textId="77777777" w:rsidR="00574435" w:rsidRPr="00E671FE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6875F445" w14:textId="77777777" w:rsidR="00574435" w:rsidRPr="00574435" w:rsidRDefault="00574435" w:rsidP="00574435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574435">
        <w:rPr>
          <w:color w:val="7F7F7F" w:themeColor="text1" w:themeTint="80"/>
        </w:rPr>
        <w:t>Bilag 19: Tjenesteoversigt</w:t>
      </w:r>
    </w:p>
    <w:p w14:paraId="1028FAAC" w14:textId="77777777" w:rsidR="00574435" w:rsidRPr="00574435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0F2558C7" w14:textId="77777777" w:rsidR="00574435" w:rsidRPr="00574435" w:rsidRDefault="00574435" w:rsidP="00574435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23: Implementeringsdetaljer</w:t>
      </w:r>
    </w:p>
    <w:p w14:paraId="21C2F336" w14:textId="77777777" w:rsidR="00574435" w:rsidRPr="00574435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66C48A53" w14:textId="77777777" w:rsidR="00574435" w:rsidRPr="00574435" w:rsidRDefault="00574435" w:rsidP="00574435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24: Testcases</w:t>
      </w:r>
    </w:p>
    <w:p w14:paraId="3FA9B808" w14:textId="77777777" w:rsidR="00574435" w:rsidRPr="00574435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79F4B586" w14:textId="34565D86" w:rsidR="00574435" w:rsidRPr="00FB326A" w:rsidRDefault="00574435" w:rsidP="00574435">
      <w:pPr>
        <w:pStyle w:val="ListParagraph"/>
        <w:numPr>
          <w:ilvl w:val="0"/>
          <w:numId w:val="67"/>
        </w:numPr>
        <w:rPr>
          <w:i/>
        </w:rPr>
      </w:pPr>
      <w:r w:rsidRPr="00FB326A">
        <w:t xml:space="preserve">Bilag </w:t>
      </w:r>
      <w:r>
        <w:t xml:space="preserve">24 </w:t>
      </w:r>
      <w:proofErr w:type="spellStart"/>
      <w:r>
        <w:t>appendix</w:t>
      </w:r>
      <w:proofErr w:type="spellEnd"/>
      <w:r w:rsidRPr="00FB326A">
        <w:t xml:space="preserve">: </w:t>
      </w:r>
      <w:r>
        <w:t>Opdateringsprøvedata</w:t>
      </w:r>
    </w:p>
    <w:p w14:paraId="368EAECE" w14:textId="18DDA914" w:rsidR="00574435" w:rsidRDefault="00574435" w:rsidP="00574435">
      <w:pPr>
        <w:pStyle w:val="ListParagraph"/>
        <w:numPr>
          <w:ilvl w:val="1"/>
          <w:numId w:val="67"/>
        </w:numPr>
        <w:rPr>
          <w:lang w:val="en-US"/>
        </w:rPr>
      </w:pPr>
      <w:proofErr w:type="spellStart"/>
      <w:r>
        <w:rPr>
          <w:b/>
          <w:lang w:val="en-US"/>
        </w:rPr>
        <w:t>Opdatering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opdateringsprøvedata</w:t>
      </w:r>
      <w:proofErr w:type="spellEnd"/>
      <w:r>
        <w:rPr>
          <w:lang w:val="en-US"/>
        </w:rPr>
        <w:t>:</w:t>
      </w:r>
    </w:p>
    <w:p w14:paraId="0DA3CEB7" w14:textId="43C6A402" w:rsidR="00574435" w:rsidRDefault="00574435" w:rsidP="00574435">
      <w:pPr>
        <w:pStyle w:val="ListParagraph"/>
        <w:numPr>
          <w:ilvl w:val="2"/>
          <w:numId w:val="67"/>
        </w:numPr>
        <w:rPr>
          <w:lang w:val="en-US"/>
        </w:rPr>
      </w:pPr>
      <w:proofErr w:type="spellStart"/>
      <w:r w:rsidRPr="00574435">
        <w:rPr>
          <w:lang w:val="en-US"/>
        </w:rPr>
        <w:t>SequenceNumber</w:t>
      </w:r>
      <w:proofErr w:type="spellEnd"/>
      <w:r w:rsidRPr="00574435">
        <w:rPr>
          <w:lang w:val="en-US"/>
        </w:rPr>
        <w:t xml:space="preserve"> </w:t>
      </w:r>
      <w:proofErr w:type="spellStart"/>
      <w:r>
        <w:rPr>
          <w:lang w:val="en-US"/>
        </w:rPr>
        <w:t>tilføjet</w:t>
      </w:r>
      <w:proofErr w:type="spellEnd"/>
    </w:p>
    <w:p w14:paraId="661CD50C" w14:textId="051D5FAA" w:rsidR="00574435" w:rsidRPr="00574435" w:rsidRDefault="00574435" w:rsidP="00574435">
      <w:pPr>
        <w:pStyle w:val="ListParagraph"/>
        <w:numPr>
          <w:ilvl w:val="2"/>
          <w:numId w:val="67"/>
        </w:numPr>
      </w:pPr>
      <w:proofErr w:type="spellStart"/>
      <w:r w:rsidRPr="00574435">
        <w:t>DeliveryType</w:t>
      </w:r>
      <w:proofErr w:type="spellEnd"/>
      <w:r w:rsidRPr="00574435">
        <w:t xml:space="preserve"> ændret fra “</w:t>
      </w:r>
      <w:proofErr w:type="spellStart"/>
      <w:r w:rsidRPr="00574435">
        <w:t>Sync</w:t>
      </w:r>
      <w:proofErr w:type="spellEnd"/>
      <w:r w:rsidRPr="00574435">
        <w:t>” til “Delta”</w:t>
      </w:r>
    </w:p>
    <w:p w14:paraId="52EBACDC" w14:textId="66A66C91" w:rsidR="00574435" w:rsidRDefault="00574435" w:rsidP="00574435">
      <w:pPr>
        <w:pStyle w:val="ListParagraph"/>
        <w:numPr>
          <w:ilvl w:val="1"/>
          <w:numId w:val="67"/>
        </w:numPr>
      </w:pPr>
      <w:r w:rsidRPr="00574435">
        <w:rPr>
          <w:b/>
        </w:rPr>
        <w:t>Opdatering</w:t>
      </w:r>
      <w:r>
        <w:t xml:space="preserve"> af *_Invalidate.xml opdateringsprøvedata:</w:t>
      </w:r>
    </w:p>
    <w:p w14:paraId="199FF349" w14:textId="28EB5635" w:rsidR="00574435" w:rsidRPr="00574435" w:rsidRDefault="00224363" w:rsidP="00224363">
      <w:pPr>
        <w:pStyle w:val="ListParagraph"/>
        <w:numPr>
          <w:ilvl w:val="2"/>
          <w:numId w:val="67"/>
        </w:numPr>
      </w:pPr>
      <w:r>
        <w:t xml:space="preserve">Første </w:t>
      </w:r>
      <w:proofErr w:type="spellStart"/>
      <w:r>
        <w:t>DataEntity</w:t>
      </w:r>
      <w:proofErr w:type="spellEnd"/>
      <w:r>
        <w:t xml:space="preserve"> ændret fra action ”</w:t>
      </w:r>
      <w:proofErr w:type="spellStart"/>
      <w:r>
        <w:t>Create</w:t>
      </w:r>
      <w:proofErr w:type="spellEnd"/>
      <w:r>
        <w:t xml:space="preserve">” til ”Update” og </w:t>
      </w:r>
      <w:proofErr w:type="spellStart"/>
      <w:r>
        <w:t>RegistreringTil</w:t>
      </w:r>
      <w:proofErr w:type="spellEnd"/>
      <w:r>
        <w:t xml:space="preserve"> attribut med værdi </w:t>
      </w:r>
      <w:r w:rsidRPr="00224363">
        <w:t xml:space="preserve">2016-09-09T21:35:00+02:00 </w:t>
      </w:r>
      <w:r>
        <w:t>tilføjet til denne.</w:t>
      </w:r>
    </w:p>
    <w:p w14:paraId="768728A1" w14:textId="77777777" w:rsidR="00574435" w:rsidRPr="00574435" w:rsidRDefault="00574435" w:rsidP="00574435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25: Testcase parameter matrix</w:t>
      </w:r>
    </w:p>
    <w:p w14:paraId="6E39A2FA" w14:textId="77777777" w:rsidR="00574435" w:rsidRPr="00574435" w:rsidRDefault="00574435" w:rsidP="00574435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1CA8CA25" w14:textId="5481318B" w:rsidR="003A07B9" w:rsidRDefault="003A07B9" w:rsidP="003A07B9">
      <w:pPr>
        <w:pStyle w:val="Heading1"/>
      </w:pPr>
      <w:bookmarkStart w:id="12" w:name="_Toc504122981"/>
      <w:r>
        <w:lastRenderedPageBreak/>
        <w:t>Version 2.2.2</w:t>
      </w:r>
      <w:bookmarkEnd w:id="12"/>
    </w:p>
    <w:p w14:paraId="125FBF57" w14:textId="77777777" w:rsidR="003A07B9" w:rsidRPr="00E671FE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7E3C3488" w14:textId="77777777" w:rsidR="003A07B9" w:rsidRPr="00E671FE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66B853FE" w14:textId="77777777" w:rsidR="003A07B9" w:rsidRPr="00E671FE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Dataleverancespecifikation (hoveddokument)</w:t>
      </w:r>
    </w:p>
    <w:p w14:paraId="487B2A96" w14:textId="77777777" w:rsidR="003A07B9" w:rsidRPr="00E671FE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381DAB3D" w14:textId="77777777" w:rsidR="003A07B9" w:rsidRPr="00E671FE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1: Datamodel</w:t>
      </w:r>
    </w:p>
    <w:p w14:paraId="653F0878" w14:textId="77777777" w:rsidR="003A07B9" w:rsidRPr="001B6F9D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3E34BE1C" w14:textId="77777777" w:rsidR="003A07B9" w:rsidRPr="001B6F9D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Tjeneste</w:t>
      </w:r>
    </w:p>
    <w:p w14:paraId="086DFBD6" w14:textId="77777777" w:rsidR="003A07B9" w:rsidRPr="001B6F9D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7E62F50A" w14:textId="77777777" w:rsidR="003A07B9" w:rsidRPr="001B6F9D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Hændelser</w:t>
      </w:r>
    </w:p>
    <w:p w14:paraId="355F7898" w14:textId="77777777" w:rsidR="003A07B9" w:rsidRPr="00E671FE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2AA231B7" w14:textId="77777777" w:rsidR="003A07B9" w:rsidRPr="00E671FE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2b: Filudtræk</w:t>
      </w:r>
    </w:p>
    <w:p w14:paraId="2B5A12CC" w14:textId="77777777" w:rsidR="003A07B9" w:rsidRPr="00E671FE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398FE35E" w14:textId="77777777" w:rsidR="003A07B9" w:rsidRPr="00E671FE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 xml:space="preserve"> Bilag 3: Opdatering</w:t>
      </w:r>
    </w:p>
    <w:p w14:paraId="60125D05" w14:textId="77777777" w:rsidR="003A07B9" w:rsidRPr="00E671FE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3B877AC8" w14:textId="77777777" w:rsidR="003A07B9" w:rsidRPr="00E671FE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 xml:space="preserve">Bilag 4: </w:t>
      </w:r>
      <w:r w:rsidRPr="00E671FE">
        <w:rPr>
          <w:color w:val="7F7F7F" w:themeColor="text1" w:themeTint="80"/>
        </w:rPr>
        <w:t>Sikkerhedsbeskrivelse</w:t>
      </w:r>
    </w:p>
    <w:p w14:paraId="577E2F0F" w14:textId="77777777" w:rsidR="003A07B9" w:rsidRPr="00E671FE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1EE03B93" w14:textId="77777777" w:rsidR="003A07B9" w:rsidRPr="00E671FE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1B5A4A2D" w14:textId="77777777" w:rsidR="003A07B9" w:rsidRPr="00E671FE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1DC56AB" w14:textId="77777777" w:rsidR="003A07B9" w:rsidRPr="00E671FE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2CF5D269" w14:textId="77777777" w:rsidR="003A07B9" w:rsidRPr="00E671FE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6D95DC62" w14:textId="77777777" w:rsidR="003A07B9" w:rsidRPr="00574435" w:rsidRDefault="003A07B9" w:rsidP="003A07B9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574435">
        <w:rPr>
          <w:color w:val="7F7F7F" w:themeColor="text1" w:themeTint="80"/>
        </w:rPr>
        <w:t>Bilag 19: Tjenesteoversigt</w:t>
      </w:r>
    </w:p>
    <w:p w14:paraId="29349E6E" w14:textId="77777777" w:rsidR="003A07B9" w:rsidRPr="00574435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62AE9B21" w14:textId="77777777" w:rsidR="003A07B9" w:rsidRPr="00574435" w:rsidRDefault="003A07B9" w:rsidP="003A07B9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23: Implementeringsdetaljer</w:t>
      </w:r>
    </w:p>
    <w:p w14:paraId="5F823187" w14:textId="77777777" w:rsidR="003A07B9" w:rsidRPr="00574435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20B30181" w14:textId="77777777" w:rsidR="003A07B9" w:rsidRPr="00D03C74" w:rsidRDefault="003A07B9" w:rsidP="003A07B9">
      <w:pPr>
        <w:pStyle w:val="ListParagraph"/>
        <w:numPr>
          <w:ilvl w:val="0"/>
          <w:numId w:val="67"/>
        </w:numPr>
      </w:pPr>
      <w:r w:rsidRPr="00D03C74">
        <w:t>Bilag 24: Testcases</w:t>
      </w:r>
    </w:p>
    <w:p w14:paraId="0E4D7634" w14:textId="2074E97E" w:rsidR="003A07B9" w:rsidRPr="00D03C74" w:rsidRDefault="00D03C74" w:rsidP="003A07B9">
      <w:pPr>
        <w:pStyle w:val="ListParagraph"/>
        <w:numPr>
          <w:ilvl w:val="1"/>
          <w:numId w:val="67"/>
        </w:numPr>
      </w:pPr>
      <w:r w:rsidRPr="00D03C74">
        <w:rPr>
          <w:b/>
        </w:rPr>
        <w:t>Opdatering</w:t>
      </w:r>
      <w:r w:rsidRPr="00D03C74">
        <w:t xml:space="preserve"> af </w:t>
      </w:r>
      <w:proofErr w:type="spellStart"/>
      <w:r w:rsidRPr="00D03C74">
        <w:t>SupplerendeBynavn</w:t>
      </w:r>
      <w:proofErr w:type="spellEnd"/>
      <w:r w:rsidRPr="00D03C74">
        <w:t xml:space="preserve"> opdatering og nedlæggelse testcases:</w:t>
      </w:r>
    </w:p>
    <w:p w14:paraId="402E3947" w14:textId="425CB46C" w:rsidR="00D03C74" w:rsidRPr="00D03C74" w:rsidRDefault="00D03C74" w:rsidP="00D03C74">
      <w:pPr>
        <w:pStyle w:val="ListParagraph"/>
        <w:numPr>
          <w:ilvl w:val="2"/>
          <w:numId w:val="67"/>
        </w:numPr>
      </w:pPr>
      <w:r>
        <w:t xml:space="preserve">ID ændret fra </w:t>
      </w:r>
      <w:r w:rsidRPr="00D03C74">
        <w:t>cfd42392-6457-4850-bb43-00075089e515</w:t>
      </w:r>
      <w:r>
        <w:t xml:space="preserve"> til </w:t>
      </w:r>
      <w:r w:rsidRPr="00D03C74">
        <w:t>0ed4b049-2e9b-4794-8e02-306f857b3ba5</w:t>
      </w:r>
    </w:p>
    <w:p w14:paraId="4CBC4F2E" w14:textId="77777777" w:rsidR="003A07B9" w:rsidRPr="00FB326A" w:rsidRDefault="003A07B9" w:rsidP="003A07B9">
      <w:pPr>
        <w:pStyle w:val="ListParagraph"/>
        <w:numPr>
          <w:ilvl w:val="0"/>
          <w:numId w:val="67"/>
        </w:numPr>
        <w:rPr>
          <w:i/>
        </w:rPr>
      </w:pPr>
      <w:r w:rsidRPr="00FB326A">
        <w:t xml:space="preserve">Bilag </w:t>
      </w:r>
      <w:r>
        <w:t xml:space="preserve">24 </w:t>
      </w:r>
      <w:proofErr w:type="spellStart"/>
      <w:r>
        <w:t>appendix</w:t>
      </w:r>
      <w:proofErr w:type="spellEnd"/>
      <w:r w:rsidRPr="00FB326A">
        <w:t xml:space="preserve">: </w:t>
      </w:r>
      <w:r>
        <w:t>Opdateringsprøvedata</w:t>
      </w:r>
    </w:p>
    <w:p w14:paraId="6F366A94" w14:textId="6C299FAE" w:rsidR="003A07B9" w:rsidRPr="003A07B9" w:rsidRDefault="003A07B9" w:rsidP="003A07B9">
      <w:pPr>
        <w:pStyle w:val="ListParagraph"/>
        <w:numPr>
          <w:ilvl w:val="1"/>
          <w:numId w:val="67"/>
        </w:numPr>
      </w:pPr>
      <w:r w:rsidRPr="003A07B9">
        <w:rPr>
          <w:b/>
        </w:rPr>
        <w:t>Opdatering</w:t>
      </w:r>
      <w:r w:rsidRPr="003A07B9">
        <w:t xml:space="preserve"> af NavngivenVej_Create.xml:</w:t>
      </w:r>
    </w:p>
    <w:p w14:paraId="430755D3" w14:textId="0D7C1A74" w:rsidR="003A07B9" w:rsidRDefault="003A07B9" w:rsidP="003A07B9">
      <w:pPr>
        <w:pStyle w:val="ListParagraph"/>
        <w:numPr>
          <w:ilvl w:val="2"/>
          <w:numId w:val="67"/>
        </w:numPr>
      </w:pPr>
      <w:proofErr w:type="spellStart"/>
      <w:r w:rsidRPr="003A07B9">
        <w:t>vejnavnebeliggenhed_vejtilslutningspunkter</w:t>
      </w:r>
      <w:proofErr w:type="spellEnd"/>
      <w:r w:rsidRPr="003A07B9">
        <w:t xml:space="preserve"> </w:t>
      </w:r>
      <w:proofErr w:type="spellStart"/>
      <w:r>
        <w:t>value</w:t>
      </w:r>
      <w:proofErr w:type="spellEnd"/>
      <w:r>
        <w:t xml:space="preserve"> </w:t>
      </w:r>
      <w:r w:rsidRPr="003A07B9">
        <w:t>ændret fra “POINT (725622.81320722436 6177430.2169966688)” til “MULTIPOINT ((725622.81320722436 6177430.2169966688))”</w:t>
      </w:r>
    </w:p>
    <w:p w14:paraId="6D0F7E3F" w14:textId="3298F286" w:rsidR="00D30053" w:rsidRDefault="00D30053" w:rsidP="000C38A6">
      <w:pPr>
        <w:pStyle w:val="ListParagraph"/>
        <w:numPr>
          <w:ilvl w:val="1"/>
          <w:numId w:val="67"/>
        </w:numPr>
      </w:pPr>
      <w:r w:rsidRPr="00D30053">
        <w:rPr>
          <w:b/>
        </w:rPr>
        <w:t>Opdatering</w:t>
      </w:r>
      <w:r>
        <w:t xml:space="preserve"> af SupplerendeBynavn_Update.xml</w:t>
      </w:r>
      <w:r w:rsidR="000C38A6">
        <w:t xml:space="preserve"> og </w:t>
      </w:r>
      <w:r w:rsidR="000C38A6" w:rsidRPr="000C38A6">
        <w:t>SupplerendeBynavn_Invalidate.xml</w:t>
      </w:r>
      <w:r>
        <w:t>:</w:t>
      </w:r>
    </w:p>
    <w:p w14:paraId="30FFF178" w14:textId="102D2614" w:rsidR="00D30053" w:rsidRDefault="00D30053" w:rsidP="00D30053">
      <w:pPr>
        <w:pStyle w:val="ListParagraph"/>
        <w:numPr>
          <w:ilvl w:val="2"/>
          <w:numId w:val="67"/>
        </w:numPr>
      </w:pPr>
      <w:r w:rsidRPr="00D30053">
        <w:t>Registreringsaktør</w:t>
      </w:r>
      <w:r>
        <w:t xml:space="preserve"> ”DAR” tilføjet</w:t>
      </w:r>
    </w:p>
    <w:p w14:paraId="5F334AF3" w14:textId="101C3C50" w:rsidR="00D30053" w:rsidRDefault="00D30053" w:rsidP="00D30053">
      <w:pPr>
        <w:pStyle w:val="ListParagraph"/>
        <w:numPr>
          <w:ilvl w:val="2"/>
          <w:numId w:val="67"/>
        </w:numPr>
      </w:pPr>
      <w:r>
        <w:t xml:space="preserve">Id (fuld + lokal) ændret fra </w:t>
      </w:r>
      <w:r w:rsidRPr="00D30053">
        <w:t>3eb7957f-955d-4b9e-9372-ca5719320660</w:t>
      </w:r>
      <w:r>
        <w:t xml:space="preserve"> til </w:t>
      </w:r>
      <w:r w:rsidRPr="00D30053">
        <w:t>0ed4b049-2e9b-4794-8e02-306f857b3ba5</w:t>
      </w:r>
    </w:p>
    <w:p w14:paraId="349DD023" w14:textId="39A21B06" w:rsidR="00D30053" w:rsidRPr="00574435" w:rsidRDefault="00D30053" w:rsidP="00D30053">
      <w:pPr>
        <w:pStyle w:val="ListParagraph"/>
        <w:numPr>
          <w:ilvl w:val="2"/>
          <w:numId w:val="67"/>
        </w:numPr>
      </w:pPr>
      <w:r>
        <w:t>DAGI ID (”</w:t>
      </w:r>
      <w:proofErr w:type="spellStart"/>
      <w:r>
        <w:t>supplerendeBynavn</w:t>
      </w:r>
      <w:proofErr w:type="spellEnd"/>
      <w:r>
        <w:t xml:space="preserve">” attribut) ændret fra </w:t>
      </w:r>
      <w:r w:rsidRPr="00D30053">
        <w:t>1651956</w:t>
      </w:r>
      <w:r>
        <w:t xml:space="preserve"> til </w:t>
      </w:r>
      <w:r w:rsidRPr="00D30053">
        <w:t>1651951</w:t>
      </w:r>
    </w:p>
    <w:p w14:paraId="7F22A271" w14:textId="77777777" w:rsidR="003A07B9" w:rsidRPr="00574435" w:rsidRDefault="003A07B9" w:rsidP="003A07B9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25: Testcase parameter matrix</w:t>
      </w:r>
    </w:p>
    <w:p w14:paraId="6EBEB804" w14:textId="77777777" w:rsidR="003A07B9" w:rsidRPr="00574435" w:rsidRDefault="003A07B9" w:rsidP="003A07B9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4399B1C6" w14:textId="7B0C1F81" w:rsidR="008D310B" w:rsidRDefault="008D310B" w:rsidP="008D310B">
      <w:pPr>
        <w:pStyle w:val="Heading1"/>
      </w:pPr>
      <w:bookmarkStart w:id="13" w:name="_Toc504122982"/>
      <w:r>
        <w:lastRenderedPageBreak/>
        <w:t>Version 2.2.3</w:t>
      </w:r>
      <w:bookmarkEnd w:id="13"/>
    </w:p>
    <w:p w14:paraId="7A45E4C0" w14:textId="77777777" w:rsidR="008D310B" w:rsidRPr="00E671FE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66658233" w14:textId="77777777" w:rsidR="008D310B" w:rsidRPr="00E671FE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F40C075" w14:textId="77777777" w:rsidR="008D310B" w:rsidRPr="00E671FE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Dataleverancespecifikation (hoveddokument)</w:t>
      </w:r>
    </w:p>
    <w:p w14:paraId="522431DA" w14:textId="77777777" w:rsidR="008D310B" w:rsidRPr="00E671FE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19960DF" w14:textId="77777777" w:rsidR="008D310B" w:rsidRPr="00E671FE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1: Datamodel</w:t>
      </w:r>
    </w:p>
    <w:p w14:paraId="04261B57" w14:textId="77777777" w:rsidR="008D310B" w:rsidRPr="001B6F9D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44F3814B" w14:textId="77777777" w:rsidR="008D310B" w:rsidRPr="001B6F9D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Tjeneste</w:t>
      </w:r>
    </w:p>
    <w:p w14:paraId="4CB3E5EC" w14:textId="77777777" w:rsidR="008D310B" w:rsidRPr="001B6F9D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2C887A1C" w14:textId="77777777" w:rsidR="008D310B" w:rsidRPr="001B6F9D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Hændelser</w:t>
      </w:r>
    </w:p>
    <w:p w14:paraId="0AC142D1" w14:textId="77777777" w:rsidR="008D310B" w:rsidRPr="00E671FE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332CF9B5" w14:textId="77777777" w:rsidR="008D310B" w:rsidRPr="00E671FE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2b: Filudtræk</w:t>
      </w:r>
    </w:p>
    <w:p w14:paraId="5F746DEB" w14:textId="77777777" w:rsidR="008D310B" w:rsidRPr="00E671FE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10A9B00F" w14:textId="77777777" w:rsidR="008D310B" w:rsidRPr="00E671FE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 xml:space="preserve"> Bilag 3: Opdatering</w:t>
      </w:r>
    </w:p>
    <w:p w14:paraId="58D3E133" w14:textId="77777777" w:rsidR="008D310B" w:rsidRPr="00E671FE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37352BE" w14:textId="77777777" w:rsidR="008D310B" w:rsidRPr="00E671FE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 xml:space="preserve">Bilag 4: </w:t>
      </w:r>
      <w:r w:rsidRPr="00E671FE">
        <w:rPr>
          <w:color w:val="7F7F7F" w:themeColor="text1" w:themeTint="80"/>
        </w:rPr>
        <w:t>Sikkerhedsbeskrivelse</w:t>
      </w:r>
    </w:p>
    <w:p w14:paraId="0A3A2E79" w14:textId="77777777" w:rsidR="008D310B" w:rsidRPr="00E671FE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5159D90" w14:textId="77777777" w:rsidR="008D310B" w:rsidRPr="00E671FE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594A93B3" w14:textId="77777777" w:rsidR="008D310B" w:rsidRPr="00E671FE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1D111392" w14:textId="77777777" w:rsidR="008D310B" w:rsidRPr="00E671FE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33287DD7" w14:textId="77777777" w:rsidR="008D310B" w:rsidRPr="00E671FE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3370649E" w14:textId="77777777" w:rsidR="008D310B" w:rsidRPr="00574435" w:rsidRDefault="008D310B" w:rsidP="008D310B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574435">
        <w:rPr>
          <w:color w:val="7F7F7F" w:themeColor="text1" w:themeTint="80"/>
        </w:rPr>
        <w:t>Bilag 19: Tjenesteoversigt</w:t>
      </w:r>
    </w:p>
    <w:p w14:paraId="79D0CE1F" w14:textId="77777777" w:rsidR="008D310B" w:rsidRPr="00574435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5A807B76" w14:textId="77777777" w:rsidR="008D310B" w:rsidRPr="00574435" w:rsidRDefault="008D310B" w:rsidP="008D310B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23: Implementeringsdetaljer</w:t>
      </w:r>
    </w:p>
    <w:p w14:paraId="0E0D55FB" w14:textId="77777777" w:rsidR="008D310B" w:rsidRPr="00574435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30A8382E" w14:textId="77777777" w:rsidR="008D310B" w:rsidRPr="00D03C74" w:rsidRDefault="008D310B" w:rsidP="008D310B">
      <w:pPr>
        <w:pStyle w:val="ListParagraph"/>
        <w:numPr>
          <w:ilvl w:val="0"/>
          <w:numId w:val="67"/>
        </w:numPr>
      </w:pPr>
      <w:r w:rsidRPr="00D03C74">
        <w:t>Bilag 24: Testcases</w:t>
      </w:r>
    </w:p>
    <w:p w14:paraId="408006D1" w14:textId="56946028" w:rsidR="008D310B" w:rsidRPr="00D03C74" w:rsidRDefault="008D310B" w:rsidP="008D310B">
      <w:pPr>
        <w:pStyle w:val="ListParagraph"/>
        <w:numPr>
          <w:ilvl w:val="1"/>
          <w:numId w:val="67"/>
        </w:numPr>
      </w:pPr>
      <w:r w:rsidRPr="00D03C74">
        <w:rPr>
          <w:b/>
        </w:rPr>
        <w:t>Opdatering</w:t>
      </w:r>
      <w:r w:rsidRPr="00D03C74">
        <w:t xml:space="preserve"> af </w:t>
      </w:r>
      <w:r>
        <w:t>Adressepunkt</w:t>
      </w:r>
      <w:r w:rsidRPr="00D03C74">
        <w:t xml:space="preserve"> opdatering og nedlæggelse testcases:</w:t>
      </w:r>
    </w:p>
    <w:p w14:paraId="6DDE22F9" w14:textId="2CC7D426" w:rsidR="008D310B" w:rsidRDefault="008D310B" w:rsidP="008D310B">
      <w:pPr>
        <w:pStyle w:val="ListParagraph"/>
        <w:numPr>
          <w:ilvl w:val="2"/>
          <w:numId w:val="67"/>
        </w:numPr>
      </w:pPr>
      <w:r>
        <w:t>Check af underliggende objekt ændret fra Vejpunkt til Adgangspunkt</w:t>
      </w:r>
    </w:p>
    <w:p w14:paraId="0A924C0E" w14:textId="2ABC71F6" w:rsidR="008D310B" w:rsidRPr="00D03C74" w:rsidRDefault="008D310B" w:rsidP="008D310B">
      <w:pPr>
        <w:pStyle w:val="ListParagraph"/>
        <w:numPr>
          <w:ilvl w:val="2"/>
          <w:numId w:val="67"/>
        </w:numPr>
      </w:pPr>
      <w:r>
        <w:t>Position ændret fra ”</w:t>
      </w:r>
      <w:r w:rsidRPr="008D310B">
        <w:t>POINT (721359.63 618172</w:t>
      </w:r>
      <w:r w:rsidRPr="008D310B">
        <w:rPr>
          <w:b/>
        </w:rPr>
        <w:t>5</w:t>
      </w:r>
      <w:r w:rsidRPr="008D310B">
        <w:t>.82)</w:t>
      </w:r>
      <w:r>
        <w:t>” til ”</w:t>
      </w:r>
      <w:r w:rsidRPr="008D310B">
        <w:t xml:space="preserve"> POINT (721359.63 618172</w:t>
      </w:r>
      <w:r w:rsidRPr="008D310B">
        <w:rPr>
          <w:b/>
        </w:rPr>
        <w:t>4</w:t>
      </w:r>
      <w:r w:rsidRPr="008D310B">
        <w:t>.82)</w:t>
      </w:r>
      <w:r>
        <w:t>”</w:t>
      </w:r>
      <w:r w:rsidR="00DF00D2">
        <w:t xml:space="preserve"> (Vejpunktet var forskudt med 1 meter ift. Adgangspunktet)</w:t>
      </w:r>
    </w:p>
    <w:p w14:paraId="297C7D8B" w14:textId="77777777" w:rsidR="008D310B" w:rsidRPr="00FB326A" w:rsidRDefault="008D310B" w:rsidP="008D310B">
      <w:pPr>
        <w:pStyle w:val="ListParagraph"/>
        <w:numPr>
          <w:ilvl w:val="0"/>
          <w:numId w:val="67"/>
        </w:numPr>
        <w:rPr>
          <w:i/>
        </w:rPr>
      </w:pPr>
      <w:r w:rsidRPr="00FB326A">
        <w:t xml:space="preserve">Bilag </w:t>
      </w:r>
      <w:r>
        <w:t xml:space="preserve">24 </w:t>
      </w:r>
      <w:proofErr w:type="spellStart"/>
      <w:r>
        <w:t>appendix</w:t>
      </w:r>
      <w:proofErr w:type="spellEnd"/>
      <w:r w:rsidRPr="00FB326A">
        <w:t xml:space="preserve">: </w:t>
      </w:r>
      <w:r>
        <w:t>Opdateringsprøvedata</w:t>
      </w:r>
    </w:p>
    <w:p w14:paraId="27E909C6" w14:textId="398216AC" w:rsidR="008D310B" w:rsidRPr="003A07B9" w:rsidRDefault="008D310B" w:rsidP="003048CC">
      <w:pPr>
        <w:pStyle w:val="ListParagraph"/>
        <w:numPr>
          <w:ilvl w:val="1"/>
          <w:numId w:val="67"/>
        </w:numPr>
      </w:pPr>
      <w:r w:rsidRPr="003A07B9">
        <w:rPr>
          <w:b/>
        </w:rPr>
        <w:t>Opdatering</w:t>
      </w:r>
      <w:r w:rsidRPr="003A07B9">
        <w:t xml:space="preserve"> af </w:t>
      </w:r>
      <w:r w:rsidR="003048CC" w:rsidRPr="003048CC">
        <w:t>Adressepunkt_Update.xml</w:t>
      </w:r>
      <w:r w:rsidR="003048CC">
        <w:t xml:space="preserve"> og </w:t>
      </w:r>
      <w:r w:rsidR="003048CC" w:rsidRPr="003048CC">
        <w:t>Adressepunkt_Invalidate.xml</w:t>
      </w:r>
      <w:r w:rsidRPr="003A07B9">
        <w:t>:</w:t>
      </w:r>
    </w:p>
    <w:p w14:paraId="3228C753" w14:textId="1CD8B9AF" w:rsidR="008D310B" w:rsidRDefault="003048CC" w:rsidP="008D310B">
      <w:pPr>
        <w:pStyle w:val="ListParagraph"/>
        <w:numPr>
          <w:ilvl w:val="2"/>
          <w:numId w:val="67"/>
        </w:numPr>
      </w:pPr>
      <w:r>
        <w:t>Ændret fra at indeholde opdatering af Vejpunkt til opdatering af Adgangspunkt</w:t>
      </w:r>
    </w:p>
    <w:p w14:paraId="168E53C4" w14:textId="77777777" w:rsidR="008D310B" w:rsidRPr="00574435" w:rsidRDefault="008D310B" w:rsidP="008D310B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25: Testcase parameter matrix</w:t>
      </w:r>
    </w:p>
    <w:p w14:paraId="6D303E52" w14:textId="77777777" w:rsidR="008D310B" w:rsidRPr="00574435" w:rsidRDefault="008D310B" w:rsidP="008D310B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22529442" w14:textId="186DA24A" w:rsidR="002B5EE8" w:rsidRDefault="002B5EE8" w:rsidP="002B5EE8">
      <w:pPr>
        <w:pStyle w:val="Heading1"/>
      </w:pPr>
      <w:bookmarkStart w:id="14" w:name="_Toc504122983"/>
      <w:r>
        <w:lastRenderedPageBreak/>
        <w:t>Version 2.2.4</w:t>
      </w:r>
      <w:bookmarkEnd w:id="14"/>
    </w:p>
    <w:p w14:paraId="550E7441" w14:textId="77777777" w:rsidR="002B5EE8" w:rsidRPr="00E671FE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268EB802" w14:textId="77777777" w:rsidR="002B5EE8" w:rsidRPr="00E671FE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4C35E8C3" w14:textId="77777777" w:rsidR="002B5EE8" w:rsidRPr="00E671FE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Dataleverancespecifikation (hoveddokument)</w:t>
      </w:r>
    </w:p>
    <w:p w14:paraId="4B2F57FB" w14:textId="77777777" w:rsidR="002B5EE8" w:rsidRPr="00E671FE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24F1B89" w14:textId="77777777" w:rsidR="002B5EE8" w:rsidRPr="00E671FE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1: Datamodel</w:t>
      </w:r>
    </w:p>
    <w:p w14:paraId="5FE0516D" w14:textId="77777777" w:rsidR="002B5EE8" w:rsidRPr="001B6F9D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3BA0A9C6" w14:textId="77777777" w:rsidR="002B5EE8" w:rsidRPr="001B6F9D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Tjeneste</w:t>
      </w:r>
    </w:p>
    <w:p w14:paraId="1D9DEF57" w14:textId="77777777" w:rsidR="002B5EE8" w:rsidRPr="001B6F9D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4EF3B159" w14:textId="77777777" w:rsidR="002B5EE8" w:rsidRPr="001B6F9D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Hændelser</w:t>
      </w:r>
    </w:p>
    <w:p w14:paraId="75E78DE1" w14:textId="77777777" w:rsidR="002B5EE8" w:rsidRPr="00E671FE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4F3AD5D1" w14:textId="77777777" w:rsidR="002B5EE8" w:rsidRPr="00E671FE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2b: Filudtræk</w:t>
      </w:r>
    </w:p>
    <w:p w14:paraId="1F298E1E" w14:textId="77777777" w:rsidR="002B5EE8" w:rsidRPr="00E671FE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183DCA8D" w14:textId="77777777" w:rsidR="002B5EE8" w:rsidRPr="00E671FE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 xml:space="preserve"> Bilag 3: Opdatering</w:t>
      </w:r>
    </w:p>
    <w:p w14:paraId="159038CD" w14:textId="77777777" w:rsidR="002B5EE8" w:rsidRPr="00E671FE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8DFBF14" w14:textId="77777777" w:rsidR="002B5EE8" w:rsidRPr="00E671FE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 xml:space="preserve">Bilag 4: </w:t>
      </w:r>
      <w:r w:rsidRPr="00E671FE">
        <w:rPr>
          <w:color w:val="7F7F7F" w:themeColor="text1" w:themeTint="80"/>
        </w:rPr>
        <w:t>Sikkerhedsbeskrivelse</w:t>
      </w:r>
    </w:p>
    <w:p w14:paraId="1AB23B5C" w14:textId="77777777" w:rsidR="002B5EE8" w:rsidRPr="00E671FE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429BEAC6" w14:textId="77777777" w:rsidR="002B5EE8" w:rsidRPr="00E671FE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728A8A2A" w14:textId="77777777" w:rsidR="002B5EE8" w:rsidRPr="00E671FE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47E35E1A" w14:textId="77777777" w:rsidR="002B5EE8" w:rsidRPr="00E671FE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789DD433" w14:textId="77777777" w:rsidR="002B5EE8" w:rsidRPr="00E671FE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9E290AD" w14:textId="77777777" w:rsidR="002B5EE8" w:rsidRPr="00574435" w:rsidRDefault="002B5EE8" w:rsidP="002B5EE8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574435">
        <w:rPr>
          <w:color w:val="7F7F7F" w:themeColor="text1" w:themeTint="80"/>
        </w:rPr>
        <w:t>Bilag 19: Tjenesteoversigt</w:t>
      </w:r>
    </w:p>
    <w:p w14:paraId="63D52944" w14:textId="77777777" w:rsidR="002B5EE8" w:rsidRPr="00574435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039D0F8A" w14:textId="77777777" w:rsidR="002B5EE8" w:rsidRPr="00574435" w:rsidRDefault="002B5EE8" w:rsidP="002B5EE8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23: Implementeringsdetaljer</w:t>
      </w:r>
    </w:p>
    <w:p w14:paraId="3B69E1F2" w14:textId="77777777" w:rsidR="002B5EE8" w:rsidRPr="00574435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680DDF52" w14:textId="77777777" w:rsidR="002B5EE8" w:rsidRPr="00D03C74" w:rsidRDefault="002B5EE8" w:rsidP="002B5EE8">
      <w:pPr>
        <w:pStyle w:val="ListParagraph"/>
        <w:numPr>
          <w:ilvl w:val="0"/>
          <w:numId w:val="67"/>
        </w:numPr>
      </w:pPr>
      <w:r w:rsidRPr="00D03C74">
        <w:t>Bilag 24: Testcases</w:t>
      </w:r>
    </w:p>
    <w:p w14:paraId="773D47E5" w14:textId="49EB7AAC" w:rsidR="002B5EE8" w:rsidRPr="00D03C74" w:rsidRDefault="002B5EE8" w:rsidP="002B5EE8">
      <w:pPr>
        <w:pStyle w:val="ListParagraph"/>
        <w:numPr>
          <w:ilvl w:val="1"/>
          <w:numId w:val="67"/>
        </w:numPr>
      </w:pPr>
      <w:r w:rsidRPr="00D03C74">
        <w:rPr>
          <w:b/>
        </w:rPr>
        <w:t>Opdatering</w:t>
      </w:r>
      <w:r w:rsidRPr="00D03C74">
        <w:t xml:space="preserve"> af </w:t>
      </w:r>
      <w:r w:rsidR="006765FF">
        <w:t>Postnummer</w:t>
      </w:r>
      <w:r w:rsidRPr="00D03C74">
        <w:t xml:space="preserve"> opdatering og nedlæggelse testcases:</w:t>
      </w:r>
    </w:p>
    <w:p w14:paraId="04FC06BE" w14:textId="0E64ED5D" w:rsidR="002B5EE8" w:rsidRDefault="006765FF" w:rsidP="006765FF">
      <w:pPr>
        <w:pStyle w:val="ListParagraph"/>
        <w:numPr>
          <w:ilvl w:val="2"/>
          <w:numId w:val="67"/>
        </w:numPr>
      </w:pPr>
      <w:r>
        <w:t xml:space="preserve">ID ændret fra </w:t>
      </w:r>
      <w:r w:rsidRPr="006765FF">
        <w:t>d4712b93-a8bd-4008-ad0b-00159e4bf891</w:t>
      </w:r>
      <w:r>
        <w:t xml:space="preserve"> til </w:t>
      </w:r>
      <w:r w:rsidRPr="002B5EE8">
        <w:t>52cfc5c2-25cb-49bc-ba3a-56132b83e96f</w:t>
      </w:r>
    </w:p>
    <w:p w14:paraId="2910630F" w14:textId="015CCE1A" w:rsidR="001158AF" w:rsidRPr="00D03C74" w:rsidRDefault="001158AF" w:rsidP="001158AF">
      <w:pPr>
        <w:pStyle w:val="ListParagraph"/>
        <w:numPr>
          <w:ilvl w:val="1"/>
          <w:numId w:val="67"/>
        </w:numPr>
      </w:pPr>
      <w:r w:rsidRPr="00D03C74">
        <w:rPr>
          <w:b/>
        </w:rPr>
        <w:t>Opdatering</w:t>
      </w:r>
      <w:r w:rsidRPr="00D03C74">
        <w:t xml:space="preserve"> af </w:t>
      </w:r>
      <w:proofErr w:type="spellStart"/>
      <w:r>
        <w:t>NavngivenVejKommunedel</w:t>
      </w:r>
      <w:proofErr w:type="spellEnd"/>
      <w:r w:rsidRPr="00D03C74">
        <w:t xml:space="preserve"> opdatering og nedlæggelse testcases:</w:t>
      </w:r>
    </w:p>
    <w:p w14:paraId="50F2CDF1" w14:textId="65282298" w:rsidR="001158AF" w:rsidRPr="00294ABF" w:rsidRDefault="001158AF" w:rsidP="00294ABF">
      <w:pPr>
        <w:pStyle w:val="ListParagraph"/>
        <w:numPr>
          <w:ilvl w:val="2"/>
          <w:numId w:val="67"/>
        </w:numPr>
        <w:rPr>
          <w:lang w:val="en-US"/>
        </w:rPr>
      </w:pPr>
      <w:r w:rsidRPr="00294ABF">
        <w:rPr>
          <w:lang w:val="en-US"/>
        </w:rPr>
        <w:t xml:space="preserve">ID </w:t>
      </w:r>
      <w:proofErr w:type="spellStart"/>
      <w:r w:rsidRPr="00294ABF">
        <w:rPr>
          <w:lang w:val="en-US"/>
        </w:rPr>
        <w:t>ændret</w:t>
      </w:r>
      <w:proofErr w:type="spellEnd"/>
      <w:r w:rsidRPr="00294ABF">
        <w:rPr>
          <w:lang w:val="en-US"/>
        </w:rPr>
        <w:t xml:space="preserve"> </w:t>
      </w:r>
      <w:proofErr w:type="spellStart"/>
      <w:r w:rsidRPr="00294ABF">
        <w:rPr>
          <w:lang w:val="en-US"/>
        </w:rPr>
        <w:t>fra</w:t>
      </w:r>
      <w:proofErr w:type="spellEnd"/>
      <w:r w:rsidRPr="00294ABF">
        <w:rPr>
          <w:lang w:val="en-US"/>
        </w:rPr>
        <w:t xml:space="preserve"> a31fc952-f805-11e5-8000-063320a53a26 </w:t>
      </w:r>
      <w:proofErr w:type="spellStart"/>
      <w:r w:rsidRPr="00294ABF">
        <w:rPr>
          <w:lang w:val="en-US"/>
        </w:rPr>
        <w:t>til</w:t>
      </w:r>
      <w:proofErr w:type="spellEnd"/>
      <w:r w:rsidRPr="00294ABF">
        <w:rPr>
          <w:lang w:val="en-US"/>
        </w:rPr>
        <w:t xml:space="preserve"> </w:t>
      </w:r>
      <w:r w:rsidR="00294ABF" w:rsidRPr="00294ABF">
        <w:rPr>
          <w:lang w:val="en-US"/>
        </w:rPr>
        <w:t>a07be7f8-6f7e-11e6-9115-063320a53a26</w:t>
      </w:r>
    </w:p>
    <w:p w14:paraId="4C4AF3A1" w14:textId="77777777" w:rsidR="00F102CB" w:rsidRPr="00D03C74" w:rsidRDefault="00F102CB" w:rsidP="00F102CB">
      <w:pPr>
        <w:pStyle w:val="ListParagraph"/>
        <w:numPr>
          <w:ilvl w:val="1"/>
          <w:numId w:val="67"/>
        </w:numPr>
      </w:pPr>
      <w:r w:rsidRPr="00D03C74">
        <w:rPr>
          <w:b/>
        </w:rPr>
        <w:t>Opdatering</w:t>
      </w:r>
      <w:r w:rsidRPr="00D03C74">
        <w:t xml:space="preserve"> af </w:t>
      </w:r>
      <w:proofErr w:type="spellStart"/>
      <w:r>
        <w:t>NavngivenVejSupplerendeBynavn</w:t>
      </w:r>
      <w:proofErr w:type="spellEnd"/>
      <w:r w:rsidRPr="00D03C74">
        <w:t xml:space="preserve"> opdatering og nedlæggelse testcases:</w:t>
      </w:r>
    </w:p>
    <w:p w14:paraId="727149B7" w14:textId="241ED281" w:rsidR="00F102CB" w:rsidRDefault="00F102CB" w:rsidP="00F102CB">
      <w:pPr>
        <w:pStyle w:val="ListParagraph"/>
        <w:numPr>
          <w:ilvl w:val="2"/>
          <w:numId w:val="67"/>
        </w:numPr>
      </w:pPr>
      <w:proofErr w:type="spellStart"/>
      <w:r>
        <w:t>NavngivenVej</w:t>
      </w:r>
      <w:proofErr w:type="spellEnd"/>
      <w:r w:rsidR="00031A19">
        <w:t xml:space="preserve"> </w:t>
      </w:r>
      <w:r>
        <w:t xml:space="preserve">ID ændret fra </w:t>
      </w:r>
      <w:r w:rsidRPr="00F102CB">
        <w:t>01c0b9da-070e-72eb-e053-d280220adab8</w:t>
      </w:r>
      <w:r>
        <w:t xml:space="preserve"> til </w:t>
      </w:r>
      <w:r w:rsidRPr="00F102CB">
        <w:t>307e4d78-dfbc-5200-e044-0003ba298018</w:t>
      </w:r>
    </w:p>
    <w:p w14:paraId="2DA8E85D" w14:textId="3CAFBF3A" w:rsidR="00031A19" w:rsidRDefault="00031A19" w:rsidP="00031A19">
      <w:pPr>
        <w:pStyle w:val="ListParagraph"/>
        <w:numPr>
          <w:ilvl w:val="2"/>
          <w:numId w:val="67"/>
        </w:numPr>
      </w:pPr>
      <w:proofErr w:type="spellStart"/>
      <w:r>
        <w:t>SupplerendeBynavn</w:t>
      </w:r>
      <w:proofErr w:type="spellEnd"/>
      <w:r>
        <w:t xml:space="preserve"> (”før”) ID ændret fra </w:t>
      </w:r>
      <w:r w:rsidRPr="00031A19">
        <w:t>17d64104-1ae5-4f24-970a-d724715aff72</w:t>
      </w:r>
      <w:r>
        <w:t xml:space="preserve"> til </w:t>
      </w:r>
      <w:r w:rsidRPr="00031A19">
        <w:t>b764766c-55dc-4e7f-bc30-306d560013f9</w:t>
      </w:r>
    </w:p>
    <w:p w14:paraId="51A587A7" w14:textId="39CEC3E1" w:rsidR="00031A19" w:rsidRDefault="00031A19" w:rsidP="00031A19">
      <w:pPr>
        <w:pStyle w:val="ListParagraph"/>
        <w:numPr>
          <w:ilvl w:val="2"/>
          <w:numId w:val="67"/>
        </w:numPr>
      </w:pPr>
      <w:proofErr w:type="spellStart"/>
      <w:r>
        <w:t>SupplerendeBynavn</w:t>
      </w:r>
      <w:proofErr w:type="spellEnd"/>
      <w:r>
        <w:t xml:space="preserve"> (”efter”</w:t>
      </w:r>
      <w:r w:rsidR="005A6809">
        <w:t xml:space="preserve"> – ikke relevant for nedlæggelse</w:t>
      </w:r>
      <w:r>
        <w:t xml:space="preserve">) ID ændret fra </w:t>
      </w:r>
      <w:r w:rsidRPr="00031A19">
        <w:t>f7661057-1475-458a-9972-f6a5bf971268</w:t>
      </w:r>
      <w:r>
        <w:t xml:space="preserve"> til </w:t>
      </w:r>
      <w:r w:rsidRPr="00031A19">
        <w:t>4bd6cf72-7682-49c9-9439-f7311aad5732</w:t>
      </w:r>
    </w:p>
    <w:p w14:paraId="441737AF" w14:textId="1EBEF821" w:rsidR="00F102CB" w:rsidRDefault="00F102CB" w:rsidP="00F102CB">
      <w:pPr>
        <w:pStyle w:val="ListParagraph"/>
        <w:numPr>
          <w:ilvl w:val="2"/>
          <w:numId w:val="67"/>
        </w:numPr>
      </w:pPr>
      <w:r>
        <w:t xml:space="preserve">Hændelse ID ændret fra </w:t>
      </w:r>
      <w:r w:rsidRPr="00F102CB">
        <w:t>0eb56dee-5bc0-475d-a84e-000094556973</w:t>
      </w:r>
      <w:r>
        <w:t xml:space="preserve"> til </w:t>
      </w:r>
      <w:r w:rsidRPr="00F102CB">
        <w:t>5688c6e9-6bd9-439a-aa0a-6e3c572ee022</w:t>
      </w:r>
    </w:p>
    <w:p w14:paraId="5A8A7303" w14:textId="5EDC2347" w:rsidR="002A1344" w:rsidRPr="00D03C74" w:rsidRDefault="002A1344" w:rsidP="002A1344">
      <w:pPr>
        <w:pStyle w:val="ListParagraph"/>
        <w:numPr>
          <w:ilvl w:val="1"/>
          <w:numId w:val="67"/>
        </w:numPr>
      </w:pPr>
      <w:r w:rsidRPr="00D03C74">
        <w:rPr>
          <w:b/>
        </w:rPr>
        <w:t>Opdatering</w:t>
      </w:r>
      <w:r w:rsidRPr="00D03C74">
        <w:t xml:space="preserve"> af </w:t>
      </w:r>
      <w:proofErr w:type="spellStart"/>
      <w:r>
        <w:t>NavngivenVejPostnummer</w:t>
      </w:r>
      <w:proofErr w:type="spellEnd"/>
      <w:r w:rsidRPr="00D03C74">
        <w:t xml:space="preserve"> opdatering og nedlæggelse testcases:</w:t>
      </w:r>
    </w:p>
    <w:p w14:paraId="0C6B11C2" w14:textId="405AC08F" w:rsidR="002A1344" w:rsidRDefault="002A1344" w:rsidP="002A1344">
      <w:pPr>
        <w:pStyle w:val="ListParagraph"/>
        <w:numPr>
          <w:ilvl w:val="2"/>
          <w:numId w:val="67"/>
        </w:numPr>
      </w:pPr>
      <w:proofErr w:type="spellStart"/>
      <w:r>
        <w:lastRenderedPageBreak/>
        <w:t>NavngivenVej</w:t>
      </w:r>
      <w:proofErr w:type="spellEnd"/>
      <w:r>
        <w:t xml:space="preserve"> ID ændret fra </w:t>
      </w:r>
      <w:r w:rsidRPr="002A1344">
        <w:t>24da1fde-95ba-45b9-8573-f9099d15c664</w:t>
      </w:r>
      <w:r>
        <w:t xml:space="preserve"> til </w:t>
      </w:r>
      <w:r w:rsidRPr="002A1344">
        <w:t>658f3b60-d9d2-418a-9ffd-f55ab57a73c5</w:t>
      </w:r>
    </w:p>
    <w:p w14:paraId="029506E3" w14:textId="2C815A4D" w:rsidR="002A1344" w:rsidRDefault="002A1344" w:rsidP="002A1344">
      <w:pPr>
        <w:pStyle w:val="ListParagraph"/>
        <w:numPr>
          <w:ilvl w:val="2"/>
          <w:numId w:val="67"/>
        </w:numPr>
      </w:pPr>
      <w:r>
        <w:t xml:space="preserve">Postnummer (”før”) ID ændret fra </w:t>
      </w:r>
      <w:r w:rsidRPr="002A1344">
        <w:t>2fd072eb-adff-4872-99bd-d80cda6afca5</w:t>
      </w:r>
      <w:r>
        <w:t xml:space="preserve"> til </w:t>
      </w:r>
      <w:r w:rsidRPr="002A1344">
        <w:t>01295ec5-4aee-4d69-8108-a1cf2fd85ca5</w:t>
      </w:r>
    </w:p>
    <w:p w14:paraId="2A35E9EA" w14:textId="4178E370" w:rsidR="002A1344" w:rsidRDefault="002A1344" w:rsidP="002A1344">
      <w:pPr>
        <w:pStyle w:val="ListParagraph"/>
        <w:numPr>
          <w:ilvl w:val="2"/>
          <w:numId w:val="67"/>
        </w:numPr>
      </w:pPr>
      <w:r>
        <w:t xml:space="preserve">Postnummer (”efter” – ikke relevant for nedlæggelse) ID ændret fra </w:t>
      </w:r>
      <w:r w:rsidRPr="002A1344">
        <w:t>07eb4144-4563-4bb3-8792-d8dea4ca5e8e</w:t>
      </w:r>
      <w:r>
        <w:t xml:space="preserve"> til </w:t>
      </w:r>
      <w:r w:rsidRPr="002A1344">
        <w:t>3663e1b6-27ce-400b-9a8f-5e8823733983</w:t>
      </w:r>
    </w:p>
    <w:p w14:paraId="1F41C350" w14:textId="26B739CB" w:rsidR="002A1344" w:rsidRDefault="002A1344" w:rsidP="00DF3E6E">
      <w:pPr>
        <w:pStyle w:val="ListParagraph"/>
        <w:numPr>
          <w:ilvl w:val="2"/>
          <w:numId w:val="67"/>
        </w:numPr>
      </w:pPr>
      <w:r>
        <w:t xml:space="preserve">Hændelse ID ændret fra </w:t>
      </w:r>
      <w:r w:rsidRPr="002A1344">
        <w:t>95b9a1fe-fe75-4344-8b07-0000157e655a</w:t>
      </w:r>
      <w:r>
        <w:t xml:space="preserve"> til </w:t>
      </w:r>
      <w:r w:rsidR="00DF3E6E" w:rsidRPr="00DF3E6E">
        <w:t>74781cae-1814-4400-9601-bb3a655d3101</w:t>
      </w:r>
    </w:p>
    <w:p w14:paraId="0BA09E85" w14:textId="77777777" w:rsidR="002B5EE8" w:rsidRPr="00FB326A" w:rsidRDefault="002B5EE8" w:rsidP="002B5EE8">
      <w:pPr>
        <w:pStyle w:val="ListParagraph"/>
        <w:numPr>
          <w:ilvl w:val="0"/>
          <w:numId w:val="67"/>
        </w:numPr>
        <w:rPr>
          <w:i/>
        </w:rPr>
      </w:pPr>
      <w:r w:rsidRPr="00FB326A">
        <w:t xml:space="preserve">Bilag </w:t>
      </w:r>
      <w:r>
        <w:t xml:space="preserve">24 </w:t>
      </w:r>
      <w:proofErr w:type="spellStart"/>
      <w:r>
        <w:t>appendix</w:t>
      </w:r>
      <w:proofErr w:type="spellEnd"/>
      <w:r w:rsidRPr="00FB326A">
        <w:t xml:space="preserve">: </w:t>
      </w:r>
      <w:r>
        <w:t>Opdateringsprøvedata</w:t>
      </w:r>
    </w:p>
    <w:p w14:paraId="2BEDFAC2" w14:textId="32664956" w:rsidR="002B5EE8" w:rsidRPr="003A07B9" w:rsidRDefault="002B5EE8" w:rsidP="002B5EE8">
      <w:pPr>
        <w:pStyle w:val="ListParagraph"/>
        <w:numPr>
          <w:ilvl w:val="1"/>
          <w:numId w:val="67"/>
        </w:numPr>
      </w:pPr>
      <w:r w:rsidRPr="003A07B9">
        <w:rPr>
          <w:b/>
        </w:rPr>
        <w:t>Opdatering</w:t>
      </w:r>
      <w:r w:rsidRPr="003A07B9">
        <w:t xml:space="preserve"> af </w:t>
      </w:r>
      <w:r w:rsidR="006765FF">
        <w:t>Postnummer_</w:t>
      </w:r>
      <w:r w:rsidRPr="003048CC">
        <w:t>Update.xml</w:t>
      </w:r>
      <w:r>
        <w:t xml:space="preserve"> og </w:t>
      </w:r>
      <w:r w:rsidR="006765FF">
        <w:t>Postnummer</w:t>
      </w:r>
      <w:r w:rsidRPr="003048CC">
        <w:t>_Invalidate.xml</w:t>
      </w:r>
      <w:r w:rsidRPr="003A07B9">
        <w:t>:</w:t>
      </w:r>
    </w:p>
    <w:p w14:paraId="63B99EEB" w14:textId="3AD555A1" w:rsidR="002B5EE8" w:rsidRDefault="002B5EE8" w:rsidP="002B5EE8">
      <w:pPr>
        <w:pStyle w:val="ListParagraph"/>
        <w:numPr>
          <w:ilvl w:val="2"/>
          <w:numId w:val="67"/>
        </w:numPr>
      </w:pPr>
      <w:r>
        <w:t xml:space="preserve">ID (fuld + lokal) ændret fra </w:t>
      </w:r>
      <w:r w:rsidRPr="002B5EE8">
        <w:t>2d896e14-f673-4b15-95b8-31f38d22a6f1</w:t>
      </w:r>
      <w:r>
        <w:t xml:space="preserve"> til </w:t>
      </w:r>
      <w:r w:rsidRPr="002B5EE8">
        <w:t>52cfc5c2-25cb-49bc-ba3a-56132b83e96f</w:t>
      </w:r>
    </w:p>
    <w:p w14:paraId="6BE2D132" w14:textId="7AA24939" w:rsidR="00EC12D1" w:rsidRDefault="00EC12D1" w:rsidP="00EC12D1">
      <w:pPr>
        <w:pStyle w:val="ListParagraph"/>
        <w:numPr>
          <w:ilvl w:val="2"/>
          <w:numId w:val="67"/>
        </w:numPr>
      </w:pPr>
      <w:r>
        <w:t>Resterende felter opdateret til at passe til det opdaterede objekt</w:t>
      </w:r>
      <w:r w:rsidR="009E4DEA">
        <w:t xml:space="preserve"> </w:t>
      </w:r>
    </w:p>
    <w:p w14:paraId="6BEC83B3" w14:textId="25EF4EB2" w:rsidR="007F7DF8" w:rsidRPr="003A07B9" w:rsidRDefault="007F7DF8" w:rsidP="007F7DF8">
      <w:pPr>
        <w:pStyle w:val="ListParagraph"/>
        <w:numPr>
          <w:ilvl w:val="1"/>
          <w:numId w:val="67"/>
        </w:numPr>
      </w:pPr>
      <w:r w:rsidRPr="003A07B9">
        <w:rPr>
          <w:b/>
        </w:rPr>
        <w:t>Opdatering</w:t>
      </w:r>
      <w:r w:rsidRPr="003A07B9">
        <w:t xml:space="preserve"> af </w:t>
      </w:r>
      <w:r w:rsidRPr="007F7DF8">
        <w:t>NavngivenVejKommunedel</w:t>
      </w:r>
      <w:r>
        <w:t>_</w:t>
      </w:r>
      <w:r w:rsidRPr="003048CC">
        <w:t>Update.xml</w:t>
      </w:r>
      <w:r>
        <w:t xml:space="preserve"> og </w:t>
      </w:r>
      <w:r w:rsidRPr="007F7DF8">
        <w:t>NavngivenVejKommunedel</w:t>
      </w:r>
      <w:r w:rsidRPr="003048CC">
        <w:t>_Invalidate.xml</w:t>
      </w:r>
      <w:r w:rsidRPr="003A07B9">
        <w:t>:</w:t>
      </w:r>
    </w:p>
    <w:p w14:paraId="6B855BB1" w14:textId="74C8B7C1" w:rsidR="007F7DF8" w:rsidRPr="007F7DF8" w:rsidRDefault="007F7DF8" w:rsidP="007F7DF8">
      <w:pPr>
        <w:pStyle w:val="ListParagraph"/>
        <w:numPr>
          <w:ilvl w:val="2"/>
          <w:numId w:val="67"/>
        </w:numPr>
        <w:rPr>
          <w:lang w:val="en-US"/>
        </w:rPr>
      </w:pPr>
      <w:r w:rsidRPr="007F7DF8">
        <w:rPr>
          <w:lang w:val="en-US"/>
        </w:rPr>
        <w:t>ID (</w:t>
      </w:r>
      <w:proofErr w:type="spellStart"/>
      <w:r w:rsidRPr="007F7DF8">
        <w:rPr>
          <w:lang w:val="en-US"/>
        </w:rPr>
        <w:t>fuld</w:t>
      </w:r>
      <w:proofErr w:type="spellEnd"/>
      <w:r w:rsidRPr="007F7DF8">
        <w:rPr>
          <w:lang w:val="en-US"/>
        </w:rPr>
        <w:t xml:space="preserve"> + </w:t>
      </w:r>
      <w:proofErr w:type="spellStart"/>
      <w:r w:rsidRPr="007F7DF8">
        <w:rPr>
          <w:lang w:val="en-US"/>
        </w:rPr>
        <w:t>lokal</w:t>
      </w:r>
      <w:proofErr w:type="spellEnd"/>
      <w:r w:rsidRPr="007F7DF8">
        <w:rPr>
          <w:lang w:val="en-US"/>
        </w:rPr>
        <w:t xml:space="preserve">) </w:t>
      </w:r>
      <w:proofErr w:type="spellStart"/>
      <w:r w:rsidRPr="007F7DF8">
        <w:rPr>
          <w:lang w:val="en-US"/>
        </w:rPr>
        <w:t>ændret</w:t>
      </w:r>
      <w:proofErr w:type="spellEnd"/>
      <w:r w:rsidRPr="007F7DF8">
        <w:rPr>
          <w:lang w:val="en-US"/>
        </w:rPr>
        <w:t xml:space="preserve"> </w:t>
      </w:r>
      <w:proofErr w:type="spellStart"/>
      <w:r w:rsidRPr="007F7DF8">
        <w:rPr>
          <w:lang w:val="en-US"/>
        </w:rPr>
        <w:t>fra</w:t>
      </w:r>
      <w:proofErr w:type="spellEnd"/>
      <w:r w:rsidRPr="007F7DF8">
        <w:rPr>
          <w:lang w:val="en-US"/>
        </w:rPr>
        <w:t xml:space="preserve"> </w:t>
      </w:r>
      <w:r w:rsidRPr="00294ABF">
        <w:rPr>
          <w:lang w:val="en-US"/>
        </w:rPr>
        <w:t xml:space="preserve">a31fc952-f805-11e5-8000-063320a53a26 </w:t>
      </w:r>
      <w:proofErr w:type="spellStart"/>
      <w:r w:rsidRPr="00294ABF">
        <w:rPr>
          <w:lang w:val="en-US"/>
        </w:rPr>
        <w:t>til</w:t>
      </w:r>
      <w:proofErr w:type="spellEnd"/>
      <w:r w:rsidRPr="00294ABF">
        <w:rPr>
          <w:lang w:val="en-US"/>
        </w:rPr>
        <w:t xml:space="preserve"> a07be7f8-6f7e-11e6-9115-063320a53a26</w:t>
      </w:r>
    </w:p>
    <w:p w14:paraId="51EF2CB1" w14:textId="733195E2" w:rsidR="007F7DF8" w:rsidRDefault="007F7DF8" w:rsidP="007F7DF8">
      <w:pPr>
        <w:pStyle w:val="ListParagraph"/>
        <w:numPr>
          <w:ilvl w:val="2"/>
          <w:numId w:val="67"/>
        </w:numPr>
      </w:pPr>
      <w:r>
        <w:t xml:space="preserve">Resterende felter opdateret til at passe til det opdaterede objekt </w:t>
      </w:r>
    </w:p>
    <w:p w14:paraId="428AC648" w14:textId="4E00F528" w:rsidR="005A6809" w:rsidRPr="003A07B9" w:rsidRDefault="005A6809" w:rsidP="005A6809">
      <w:pPr>
        <w:pStyle w:val="ListParagraph"/>
        <w:numPr>
          <w:ilvl w:val="1"/>
          <w:numId w:val="67"/>
        </w:numPr>
      </w:pPr>
      <w:r w:rsidRPr="003A07B9">
        <w:rPr>
          <w:b/>
        </w:rPr>
        <w:t>Opdatering</w:t>
      </w:r>
      <w:r w:rsidRPr="003A07B9">
        <w:t xml:space="preserve"> af </w:t>
      </w:r>
      <w:r w:rsidRPr="005A6809">
        <w:t>NavngivenVejSupplerendeBynavnRelation_Update</w:t>
      </w:r>
      <w:r w:rsidRPr="003048CC">
        <w:t>.xml</w:t>
      </w:r>
      <w:r>
        <w:t xml:space="preserve"> og </w:t>
      </w:r>
      <w:r w:rsidRPr="005A6809">
        <w:t>NavngivenVejSupplerendeBynavnRelation_Invalidate</w:t>
      </w:r>
      <w:r w:rsidRPr="003048CC">
        <w:t>.xml</w:t>
      </w:r>
      <w:r w:rsidRPr="003A07B9">
        <w:t>:</w:t>
      </w:r>
    </w:p>
    <w:p w14:paraId="0DED3700" w14:textId="6BD3B2C0" w:rsidR="005A6809" w:rsidRDefault="005A6809" w:rsidP="005A6809">
      <w:pPr>
        <w:pStyle w:val="ListParagraph"/>
        <w:numPr>
          <w:ilvl w:val="2"/>
          <w:numId w:val="67"/>
        </w:numPr>
      </w:pPr>
      <w:r>
        <w:t xml:space="preserve">Ændret til at bruge </w:t>
      </w:r>
      <w:r w:rsidR="00E30E45">
        <w:t xml:space="preserve">et andet, mere </w:t>
      </w:r>
      <w:r>
        <w:t>passende,</w:t>
      </w:r>
      <w:r w:rsidR="00E30E45">
        <w:t xml:space="preserve"> objekt</w:t>
      </w:r>
    </w:p>
    <w:p w14:paraId="1252393F" w14:textId="19E0EFB0" w:rsidR="00DF3E6E" w:rsidRPr="003A07B9" w:rsidRDefault="00DF3E6E" w:rsidP="00DF3E6E">
      <w:pPr>
        <w:pStyle w:val="ListParagraph"/>
        <w:numPr>
          <w:ilvl w:val="1"/>
          <w:numId w:val="67"/>
        </w:numPr>
      </w:pPr>
      <w:r w:rsidRPr="003A07B9">
        <w:rPr>
          <w:b/>
        </w:rPr>
        <w:t>Opdatering</w:t>
      </w:r>
      <w:r w:rsidRPr="003A07B9">
        <w:t xml:space="preserve"> af </w:t>
      </w:r>
      <w:r w:rsidRPr="005A6809">
        <w:t>NavngivenVej</w:t>
      </w:r>
      <w:r>
        <w:t>Postnummer</w:t>
      </w:r>
      <w:r w:rsidRPr="005A6809">
        <w:t>Relation_Update</w:t>
      </w:r>
      <w:r w:rsidRPr="003048CC">
        <w:t>.xml</w:t>
      </w:r>
      <w:r>
        <w:t xml:space="preserve"> og </w:t>
      </w:r>
      <w:r w:rsidRPr="005A6809">
        <w:t>NavngivenVej</w:t>
      </w:r>
      <w:r>
        <w:t>Postnummer</w:t>
      </w:r>
      <w:r w:rsidRPr="005A6809">
        <w:t>Relation_Invalidate</w:t>
      </w:r>
      <w:r w:rsidRPr="003048CC">
        <w:t>.xml</w:t>
      </w:r>
      <w:r w:rsidRPr="003A07B9">
        <w:t>:</w:t>
      </w:r>
    </w:p>
    <w:p w14:paraId="10FB5EF4" w14:textId="3A64C30B" w:rsidR="00DF3E6E" w:rsidRDefault="00DF3E6E" w:rsidP="00DF3E6E">
      <w:pPr>
        <w:pStyle w:val="ListParagraph"/>
        <w:numPr>
          <w:ilvl w:val="2"/>
          <w:numId w:val="67"/>
        </w:numPr>
      </w:pPr>
      <w:r>
        <w:t>Ændret til at bruge</w:t>
      </w:r>
      <w:r w:rsidR="00E30E45">
        <w:t xml:space="preserve"> et andet, mere</w:t>
      </w:r>
      <w:r>
        <w:t xml:space="preserve"> passende, </w:t>
      </w:r>
      <w:r w:rsidR="00E30E45">
        <w:t>objekt</w:t>
      </w:r>
    </w:p>
    <w:p w14:paraId="63129149" w14:textId="77777777" w:rsidR="002B5EE8" w:rsidRPr="00574435" w:rsidRDefault="002B5EE8" w:rsidP="002B5EE8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25: Testcase parameter matrix</w:t>
      </w:r>
    </w:p>
    <w:p w14:paraId="5A5C7748" w14:textId="77777777" w:rsidR="002B5EE8" w:rsidRPr="00574435" w:rsidRDefault="002B5EE8" w:rsidP="002B5EE8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4D2C1F91" w14:textId="3F94CBA0" w:rsidR="00C327A0" w:rsidRDefault="00C327A0">
      <w:r>
        <w:br w:type="page"/>
      </w:r>
    </w:p>
    <w:p w14:paraId="4A548B2C" w14:textId="7B1B4398" w:rsidR="007A2101" w:rsidRDefault="00C327A0" w:rsidP="00C327A0">
      <w:pPr>
        <w:pStyle w:val="Heading1"/>
      </w:pPr>
      <w:bookmarkStart w:id="15" w:name="_Toc504122984"/>
      <w:r>
        <w:lastRenderedPageBreak/>
        <w:t>Version 2.3</w:t>
      </w:r>
      <w:bookmarkEnd w:id="15"/>
    </w:p>
    <w:p w14:paraId="15507BB6" w14:textId="77777777" w:rsidR="00450E9C" w:rsidRPr="00E671FE" w:rsidRDefault="00450E9C" w:rsidP="00450E9C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4BA6B5EE" w14:textId="77777777" w:rsidR="00450E9C" w:rsidRPr="00E671FE" w:rsidRDefault="00450E9C" w:rsidP="00450E9C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59E49DF" w14:textId="77777777" w:rsidR="00450E9C" w:rsidRPr="00E671FE" w:rsidRDefault="00450E9C" w:rsidP="00450E9C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Dataleverancespecifikation (hoveddokument)</w:t>
      </w:r>
    </w:p>
    <w:p w14:paraId="3484C4C2" w14:textId="77777777" w:rsidR="00450E9C" w:rsidRPr="00E671FE" w:rsidRDefault="00450E9C" w:rsidP="00450E9C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647D0AA9" w14:textId="77777777" w:rsidR="00450E9C" w:rsidRPr="00E671FE" w:rsidRDefault="00450E9C" w:rsidP="00450E9C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1: Datamodel</w:t>
      </w:r>
    </w:p>
    <w:p w14:paraId="2C0EDA79" w14:textId="77777777" w:rsidR="00450E9C" w:rsidRPr="001B6F9D" w:rsidRDefault="00450E9C" w:rsidP="00450E9C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50E02F12" w14:textId="77777777" w:rsidR="00450E9C" w:rsidRPr="00450E9C" w:rsidRDefault="00450E9C" w:rsidP="00450E9C">
      <w:pPr>
        <w:pStyle w:val="ListParagraph"/>
        <w:numPr>
          <w:ilvl w:val="0"/>
          <w:numId w:val="68"/>
        </w:numPr>
      </w:pPr>
      <w:r w:rsidRPr="00450E9C">
        <w:t>Bilag 2: Tjeneste</w:t>
      </w:r>
    </w:p>
    <w:p w14:paraId="2E4D63F6" w14:textId="071A23D6" w:rsidR="00E54766" w:rsidRDefault="00E54766" w:rsidP="00450E9C">
      <w:pPr>
        <w:pStyle w:val="ListParagraph"/>
        <w:numPr>
          <w:ilvl w:val="1"/>
          <w:numId w:val="68"/>
        </w:numPr>
      </w:pPr>
      <w:r w:rsidRPr="00E54766">
        <w:rPr>
          <w:b/>
        </w:rPr>
        <w:t>Tilføjet</w:t>
      </w:r>
      <w:r>
        <w:t xml:space="preserve"> følgende nye tjenester (aka. ”adressens anvendelse”)</w:t>
      </w:r>
    </w:p>
    <w:p w14:paraId="64966855" w14:textId="6DF84C98" w:rsidR="00E54766" w:rsidRDefault="00E54766" w:rsidP="00E54766">
      <w:pPr>
        <w:pStyle w:val="ListParagraph"/>
        <w:numPr>
          <w:ilvl w:val="2"/>
          <w:numId w:val="68"/>
        </w:numPr>
        <w:tabs>
          <w:tab w:val="left" w:pos="495"/>
        </w:tabs>
      </w:pPr>
      <w:proofErr w:type="spellStart"/>
      <w:r>
        <w:t>adresseTilEnhedBfe</w:t>
      </w:r>
      <w:proofErr w:type="spellEnd"/>
    </w:p>
    <w:p w14:paraId="792D7CB0" w14:textId="43F5EF3D" w:rsidR="00E54766" w:rsidRDefault="00E54766" w:rsidP="00E54766">
      <w:pPr>
        <w:pStyle w:val="ListParagraph"/>
        <w:numPr>
          <w:ilvl w:val="2"/>
          <w:numId w:val="68"/>
        </w:numPr>
        <w:tabs>
          <w:tab w:val="left" w:pos="495"/>
        </w:tabs>
      </w:pPr>
      <w:proofErr w:type="spellStart"/>
      <w:r>
        <w:t>husnummerTilJordstykke</w:t>
      </w:r>
      <w:proofErr w:type="spellEnd"/>
    </w:p>
    <w:p w14:paraId="611556C9" w14:textId="697FCBC4" w:rsidR="00E54766" w:rsidRDefault="00E54766" w:rsidP="00E54766">
      <w:pPr>
        <w:pStyle w:val="ListParagraph"/>
        <w:numPr>
          <w:ilvl w:val="2"/>
          <w:numId w:val="68"/>
        </w:numPr>
        <w:tabs>
          <w:tab w:val="left" w:pos="495"/>
        </w:tabs>
      </w:pPr>
      <w:proofErr w:type="spellStart"/>
      <w:r>
        <w:t>husnummerTilTekniskAnlægBfe</w:t>
      </w:r>
      <w:proofErr w:type="spellEnd"/>
    </w:p>
    <w:p w14:paraId="0AAF37C3" w14:textId="699834A8" w:rsidR="00E54766" w:rsidRDefault="00E54766" w:rsidP="00E54766">
      <w:pPr>
        <w:pStyle w:val="ListParagraph"/>
        <w:numPr>
          <w:ilvl w:val="2"/>
          <w:numId w:val="68"/>
        </w:numPr>
        <w:tabs>
          <w:tab w:val="left" w:pos="495"/>
        </w:tabs>
      </w:pPr>
      <w:proofErr w:type="spellStart"/>
      <w:r>
        <w:t>husnummerTilBygningBFre</w:t>
      </w:r>
      <w:proofErr w:type="spellEnd"/>
    </w:p>
    <w:p w14:paraId="7EFAE60A" w14:textId="0E412820" w:rsidR="00E54766" w:rsidRDefault="00E54766" w:rsidP="00E54766">
      <w:pPr>
        <w:pStyle w:val="ListParagraph"/>
        <w:numPr>
          <w:ilvl w:val="2"/>
          <w:numId w:val="68"/>
        </w:numPr>
        <w:tabs>
          <w:tab w:val="left" w:pos="495"/>
        </w:tabs>
      </w:pPr>
      <w:proofErr w:type="spellStart"/>
      <w:r>
        <w:t>husnummerTilAdresse</w:t>
      </w:r>
      <w:proofErr w:type="spellEnd"/>
    </w:p>
    <w:p w14:paraId="7A58024B" w14:textId="0407B9A0" w:rsidR="00E54766" w:rsidRDefault="00E54766" w:rsidP="00E54766">
      <w:pPr>
        <w:pStyle w:val="ListParagraph"/>
        <w:numPr>
          <w:ilvl w:val="2"/>
          <w:numId w:val="68"/>
        </w:numPr>
        <w:tabs>
          <w:tab w:val="left" w:pos="495"/>
        </w:tabs>
      </w:pPr>
      <w:proofErr w:type="spellStart"/>
      <w:r>
        <w:t>adresseTilHusnummer</w:t>
      </w:r>
      <w:proofErr w:type="spellEnd"/>
    </w:p>
    <w:p w14:paraId="123157A6" w14:textId="61F1FE9C" w:rsidR="00E54766" w:rsidRDefault="00E54766" w:rsidP="00450E9C">
      <w:pPr>
        <w:pStyle w:val="ListParagraph"/>
        <w:numPr>
          <w:ilvl w:val="1"/>
          <w:numId w:val="68"/>
        </w:numPr>
      </w:pPr>
      <w:r w:rsidRPr="00E54766">
        <w:rPr>
          <w:b/>
        </w:rPr>
        <w:t>Tilføjet</w:t>
      </w:r>
      <w:r>
        <w:t xml:space="preserve"> følgende vedlagte JSON skemaer til de nye tjenester</w:t>
      </w:r>
    </w:p>
    <w:p w14:paraId="7C305163" w14:textId="77777777" w:rsidR="00E54766" w:rsidRDefault="00E54766" w:rsidP="00E54766">
      <w:pPr>
        <w:pStyle w:val="ListParagraph"/>
        <w:numPr>
          <w:ilvl w:val="2"/>
          <w:numId w:val="68"/>
        </w:numPr>
      </w:pPr>
      <w:proofErr w:type="spellStart"/>
      <w:r>
        <w:t>HusnummerTilJordstykke.schema.json</w:t>
      </w:r>
      <w:proofErr w:type="spellEnd"/>
    </w:p>
    <w:p w14:paraId="64AF4A0F" w14:textId="77777777" w:rsidR="00E54766" w:rsidRDefault="00E54766" w:rsidP="00E54766">
      <w:pPr>
        <w:pStyle w:val="ListParagraph"/>
        <w:numPr>
          <w:ilvl w:val="2"/>
          <w:numId w:val="68"/>
        </w:numPr>
      </w:pPr>
      <w:proofErr w:type="spellStart"/>
      <w:r>
        <w:t>HusnummerTilBygningTekniskAnlægBfe.schema.json</w:t>
      </w:r>
      <w:proofErr w:type="spellEnd"/>
    </w:p>
    <w:p w14:paraId="33B90E79" w14:textId="77777777" w:rsidR="00E54766" w:rsidRDefault="00E54766" w:rsidP="00E54766">
      <w:pPr>
        <w:pStyle w:val="ListParagraph"/>
        <w:numPr>
          <w:ilvl w:val="3"/>
          <w:numId w:val="68"/>
        </w:numPr>
      </w:pPr>
      <w:r>
        <w:t xml:space="preserve">Bruges både til </w:t>
      </w:r>
      <w:proofErr w:type="spellStart"/>
      <w:r>
        <w:t>HusnummerTilBygningBfe</w:t>
      </w:r>
      <w:proofErr w:type="spellEnd"/>
      <w:r>
        <w:t xml:space="preserve"> og </w:t>
      </w:r>
      <w:proofErr w:type="spellStart"/>
      <w:r>
        <w:t>HusnummerTilTekniskAnlægBfe</w:t>
      </w:r>
      <w:proofErr w:type="spellEnd"/>
    </w:p>
    <w:p w14:paraId="5D6CF672" w14:textId="77777777" w:rsidR="00E54766" w:rsidRDefault="00E54766" w:rsidP="00E54766">
      <w:pPr>
        <w:pStyle w:val="ListParagraph"/>
        <w:numPr>
          <w:ilvl w:val="2"/>
          <w:numId w:val="68"/>
        </w:numPr>
      </w:pPr>
      <w:proofErr w:type="spellStart"/>
      <w:r>
        <w:t>HusnummerTilAdresse.schema.json</w:t>
      </w:r>
      <w:proofErr w:type="spellEnd"/>
    </w:p>
    <w:p w14:paraId="38375FFC" w14:textId="77777777" w:rsidR="00E54766" w:rsidRDefault="00E54766" w:rsidP="00E54766">
      <w:pPr>
        <w:pStyle w:val="ListParagraph"/>
        <w:numPr>
          <w:ilvl w:val="2"/>
          <w:numId w:val="68"/>
        </w:numPr>
      </w:pPr>
      <w:proofErr w:type="spellStart"/>
      <w:r>
        <w:t>AdresseTilHusnummer.schema.json</w:t>
      </w:r>
      <w:proofErr w:type="spellEnd"/>
    </w:p>
    <w:p w14:paraId="3F6A27F4" w14:textId="77777777" w:rsidR="00E54766" w:rsidRDefault="00E54766" w:rsidP="00E54766">
      <w:pPr>
        <w:pStyle w:val="ListParagraph"/>
        <w:numPr>
          <w:ilvl w:val="2"/>
          <w:numId w:val="68"/>
        </w:numPr>
      </w:pPr>
      <w:proofErr w:type="spellStart"/>
      <w:r>
        <w:t>AdresseTilEnhedBfe.schema.json</w:t>
      </w:r>
      <w:proofErr w:type="spellEnd"/>
    </w:p>
    <w:p w14:paraId="069A4A6E" w14:textId="13AC100D" w:rsidR="00B454AE" w:rsidRDefault="00E54766" w:rsidP="00450E9C">
      <w:pPr>
        <w:pStyle w:val="ListParagraph"/>
        <w:numPr>
          <w:ilvl w:val="1"/>
          <w:numId w:val="68"/>
        </w:numPr>
      </w:pPr>
      <w:r w:rsidRPr="00B454AE">
        <w:rPr>
          <w:b/>
        </w:rPr>
        <w:t>Opdateret</w:t>
      </w:r>
      <w:r>
        <w:t xml:space="preserve"> eksisterende vedlagte JSON skemaer</w:t>
      </w:r>
      <w:r w:rsidR="00EC3D82">
        <w:t xml:space="preserve">, hvor der er </w:t>
      </w:r>
      <w:r w:rsidR="00EC3D82">
        <w:rPr>
          <w:b/>
        </w:rPr>
        <w:t>fjernet</w:t>
      </w:r>
      <w:r w:rsidR="00EC3D82">
        <w:t xml:space="preserve"> ”id” attributten for DAR objekter og </w:t>
      </w:r>
      <w:r w:rsidR="00EC3D82">
        <w:rPr>
          <w:b/>
        </w:rPr>
        <w:t>opdateret</w:t>
      </w:r>
      <w:r w:rsidR="00EC3D82">
        <w:t xml:space="preserve"> underliggende objekter til at bruge ”</w:t>
      </w:r>
      <w:proofErr w:type="spellStart"/>
      <w:r w:rsidR="00EC3D82">
        <w:t>id_lokalId</w:t>
      </w:r>
      <w:proofErr w:type="spellEnd"/>
      <w:r w:rsidR="00EC3D82">
        <w:t>” i stedet for ”id”</w:t>
      </w:r>
    </w:p>
    <w:p w14:paraId="17CF86FE" w14:textId="77777777" w:rsidR="00B454AE" w:rsidRDefault="00B454AE" w:rsidP="00B454AE">
      <w:pPr>
        <w:pStyle w:val="ListParagraph"/>
        <w:numPr>
          <w:ilvl w:val="2"/>
          <w:numId w:val="68"/>
        </w:numPr>
      </w:pPr>
      <w:proofErr w:type="spellStart"/>
      <w:r>
        <w:t>Adresse.schema.json</w:t>
      </w:r>
      <w:proofErr w:type="spellEnd"/>
    </w:p>
    <w:p w14:paraId="0F7A7A72" w14:textId="77777777" w:rsidR="00B454AE" w:rsidRDefault="00B454AE" w:rsidP="00B454AE">
      <w:pPr>
        <w:pStyle w:val="ListParagraph"/>
        <w:numPr>
          <w:ilvl w:val="2"/>
          <w:numId w:val="68"/>
        </w:numPr>
      </w:pPr>
      <w:proofErr w:type="spellStart"/>
      <w:r>
        <w:t>Husnummer.schema.json</w:t>
      </w:r>
      <w:proofErr w:type="spellEnd"/>
    </w:p>
    <w:p w14:paraId="68B8156B" w14:textId="77777777" w:rsidR="00B454AE" w:rsidRDefault="00B454AE" w:rsidP="00B454AE">
      <w:pPr>
        <w:pStyle w:val="ListParagraph"/>
        <w:numPr>
          <w:ilvl w:val="2"/>
          <w:numId w:val="68"/>
        </w:numPr>
      </w:pPr>
      <w:proofErr w:type="spellStart"/>
      <w:r>
        <w:t>NavngivenVej.schema.json</w:t>
      </w:r>
      <w:proofErr w:type="spellEnd"/>
    </w:p>
    <w:p w14:paraId="791A97F0" w14:textId="77777777" w:rsidR="00B454AE" w:rsidRDefault="00B454AE" w:rsidP="00B454AE">
      <w:pPr>
        <w:pStyle w:val="ListParagraph"/>
        <w:numPr>
          <w:ilvl w:val="2"/>
          <w:numId w:val="68"/>
        </w:numPr>
      </w:pPr>
      <w:proofErr w:type="spellStart"/>
      <w:r>
        <w:t>NavngivenVejKommunedel.schema.json</w:t>
      </w:r>
      <w:proofErr w:type="spellEnd"/>
    </w:p>
    <w:p w14:paraId="0C43CBE0" w14:textId="77777777" w:rsidR="00B454AE" w:rsidRDefault="00B454AE" w:rsidP="00B454AE">
      <w:pPr>
        <w:pStyle w:val="ListParagraph"/>
        <w:numPr>
          <w:ilvl w:val="2"/>
          <w:numId w:val="68"/>
        </w:numPr>
      </w:pPr>
      <w:proofErr w:type="spellStart"/>
      <w:r>
        <w:t>Postnummer.schema.json</w:t>
      </w:r>
      <w:proofErr w:type="spellEnd"/>
    </w:p>
    <w:p w14:paraId="1FF10341" w14:textId="77777777" w:rsidR="00B454AE" w:rsidRDefault="00B454AE" w:rsidP="00B454AE">
      <w:pPr>
        <w:pStyle w:val="ListParagraph"/>
        <w:numPr>
          <w:ilvl w:val="2"/>
          <w:numId w:val="68"/>
        </w:numPr>
      </w:pPr>
      <w:proofErr w:type="spellStart"/>
      <w:r>
        <w:t>SupplerendeBynavn.schema.json</w:t>
      </w:r>
      <w:proofErr w:type="spellEnd"/>
    </w:p>
    <w:p w14:paraId="51892630" w14:textId="336D055B" w:rsidR="00450E9C" w:rsidRDefault="00450E9C" w:rsidP="00450E9C">
      <w:pPr>
        <w:pStyle w:val="ListParagraph"/>
        <w:numPr>
          <w:ilvl w:val="0"/>
          <w:numId w:val="68"/>
        </w:numPr>
      </w:pPr>
      <w:r w:rsidRPr="00323CA5">
        <w:t>Bilag 2: Hændelser</w:t>
      </w:r>
    </w:p>
    <w:p w14:paraId="78733A30" w14:textId="0D1976F9" w:rsidR="00323CA5" w:rsidRDefault="00323CA5" w:rsidP="00323CA5">
      <w:pPr>
        <w:pStyle w:val="ListParagraph"/>
        <w:numPr>
          <w:ilvl w:val="1"/>
          <w:numId w:val="68"/>
        </w:numPr>
      </w:pPr>
      <w:r w:rsidRPr="00323CA5">
        <w:rPr>
          <w:b/>
        </w:rPr>
        <w:t>Fjernet</w:t>
      </w:r>
      <w:r>
        <w:t xml:space="preserve"> alle </w:t>
      </w:r>
      <w:proofErr w:type="spellStart"/>
      <w:r>
        <w:t>Delete</w:t>
      </w:r>
      <w:proofErr w:type="spellEnd"/>
      <w:r>
        <w:t xml:space="preserve"> hændelser (fx </w:t>
      </w:r>
      <w:proofErr w:type="spellStart"/>
      <w:r>
        <w:t>HusnummerDelete</w:t>
      </w:r>
      <w:proofErr w:type="spellEnd"/>
      <w:r>
        <w:t xml:space="preserve">) da disse aldrig ville forekomme </w:t>
      </w:r>
      <w:r w:rsidR="00F40183">
        <w:t xml:space="preserve">alligevel, </w:t>
      </w:r>
      <w:r>
        <w:t xml:space="preserve">da DAR 1.0 er et </w:t>
      </w:r>
      <w:proofErr w:type="spellStart"/>
      <w:r>
        <w:t>bitemporalt</w:t>
      </w:r>
      <w:proofErr w:type="spellEnd"/>
      <w:r>
        <w:t xml:space="preserve"> system </w:t>
      </w:r>
    </w:p>
    <w:p w14:paraId="68B63F7C" w14:textId="4840F12B" w:rsidR="00323CA5" w:rsidRPr="00323CA5" w:rsidRDefault="00323CA5" w:rsidP="00323CA5">
      <w:pPr>
        <w:pStyle w:val="ListParagraph"/>
        <w:numPr>
          <w:ilvl w:val="1"/>
          <w:numId w:val="68"/>
        </w:numPr>
      </w:pPr>
      <w:r w:rsidRPr="00323CA5">
        <w:rPr>
          <w:b/>
        </w:rPr>
        <w:t>Opdateret</w:t>
      </w:r>
      <w:r>
        <w:t xml:space="preserve"> til at bruge ”</w:t>
      </w:r>
      <w:proofErr w:type="spellStart"/>
      <w:r>
        <w:t>id_lokalId</w:t>
      </w:r>
      <w:proofErr w:type="spellEnd"/>
      <w:r>
        <w:t>” i stedet for ”id”</w:t>
      </w:r>
    </w:p>
    <w:p w14:paraId="09F51385" w14:textId="77777777" w:rsidR="00450E9C" w:rsidRPr="00DD6DC0" w:rsidRDefault="00450E9C" w:rsidP="00450E9C">
      <w:pPr>
        <w:pStyle w:val="ListParagraph"/>
        <w:numPr>
          <w:ilvl w:val="0"/>
          <w:numId w:val="68"/>
        </w:numPr>
      </w:pPr>
      <w:r w:rsidRPr="00DD6DC0">
        <w:t>Bilag 2b: Filudtræk</w:t>
      </w:r>
    </w:p>
    <w:p w14:paraId="6AC0B82C" w14:textId="20793177" w:rsidR="00DD6DC0" w:rsidRDefault="00F40183" w:rsidP="00DD6DC0">
      <w:pPr>
        <w:pStyle w:val="ListParagraph"/>
        <w:numPr>
          <w:ilvl w:val="1"/>
          <w:numId w:val="68"/>
        </w:numPr>
      </w:pPr>
      <w:r>
        <w:rPr>
          <w:b/>
        </w:rPr>
        <w:t>Fjernet</w:t>
      </w:r>
      <w:r w:rsidR="00DD6DC0">
        <w:t xml:space="preserve"> </w:t>
      </w:r>
      <w:r>
        <w:t xml:space="preserve">”id” attribut fra </w:t>
      </w:r>
      <w:r w:rsidR="00DD6DC0">
        <w:t>eksisterende vedlagte JSON skemaer</w:t>
      </w:r>
    </w:p>
    <w:p w14:paraId="180205F1" w14:textId="77777777" w:rsidR="00DD6DC0" w:rsidRDefault="00DD6DC0" w:rsidP="00DD6DC0">
      <w:pPr>
        <w:pStyle w:val="ListParagraph"/>
        <w:numPr>
          <w:ilvl w:val="2"/>
          <w:numId w:val="68"/>
        </w:numPr>
      </w:pPr>
      <w:proofErr w:type="spellStart"/>
      <w:r>
        <w:t>DARTotal.schema.json</w:t>
      </w:r>
      <w:proofErr w:type="spellEnd"/>
    </w:p>
    <w:p w14:paraId="20AAA267" w14:textId="77777777" w:rsidR="00DD6DC0" w:rsidRPr="00323CA5" w:rsidRDefault="00DD6DC0" w:rsidP="00DD6DC0">
      <w:pPr>
        <w:pStyle w:val="ListParagraph"/>
        <w:numPr>
          <w:ilvl w:val="2"/>
          <w:numId w:val="68"/>
        </w:numPr>
      </w:pPr>
      <w:r>
        <w:t>DARTotal.xsd</w:t>
      </w:r>
    </w:p>
    <w:p w14:paraId="3E4A03CB" w14:textId="77777777" w:rsidR="00450E9C" w:rsidRPr="00F03617" w:rsidRDefault="00450E9C" w:rsidP="00450E9C">
      <w:pPr>
        <w:pStyle w:val="ListParagraph"/>
        <w:numPr>
          <w:ilvl w:val="0"/>
          <w:numId w:val="68"/>
        </w:numPr>
      </w:pPr>
      <w:r w:rsidRPr="00E671FE">
        <w:rPr>
          <w:color w:val="7F7F7F" w:themeColor="text1" w:themeTint="80"/>
        </w:rPr>
        <w:t xml:space="preserve"> </w:t>
      </w:r>
      <w:r w:rsidRPr="00F03617">
        <w:t>Bilag 3: Opdatering</w:t>
      </w:r>
    </w:p>
    <w:p w14:paraId="38805ED5" w14:textId="39179280" w:rsidR="00450E9C" w:rsidRPr="00F03617" w:rsidRDefault="00F03617" w:rsidP="00450E9C">
      <w:pPr>
        <w:pStyle w:val="ListParagraph"/>
        <w:numPr>
          <w:ilvl w:val="1"/>
          <w:numId w:val="68"/>
        </w:numPr>
      </w:pPr>
      <w:r w:rsidRPr="00F03617">
        <w:rPr>
          <w:b/>
        </w:rPr>
        <w:t>Fjernet</w:t>
      </w:r>
      <w:r w:rsidRPr="00F03617">
        <w:t xml:space="preserve"> </w:t>
      </w:r>
      <w:r>
        <w:t>”id” attribut – ”</w:t>
      </w:r>
      <w:proofErr w:type="spellStart"/>
      <w:r>
        <w:t>id_lokalId</w:t>
      </w:r>
      <w:proofErr w:type="spellEnd"/>
      <w:r>
        <w:t>” er forsat den korrekte ID attribut, på samme måde som for andre registre</w:t>
      </w:r>
    </w:p>
    <w:p w14:paraId="2FC2F449" w14:textId="77777777" w:rsidR="00450E9C" w:rsidRPr="00E671FE" w:rsidRDefault="00450E9C" w:rsidP="00450E9C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 xml:space="preserve">Bilag 4: </w:t>
      </w:r>
      <w:r w:rsidRPr="00E671FE">
        <w:rPr>
          <w:color w:val="7F7F7F" w:themeColor="text1" w:themeTint="80"/>
        </w:rPr>
        <w:t>Sikkerhedsbeskrivelse</w:t>
      </w:r>
    </w:p>
    <w:p w14:paraId="6522655D" w14:textId="77777777" w:rsidR="00450E9C" w:rsidRPr="00E671FE" w:rsidRDefault="00450E9C" w:rsidP="00450E9C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lastRenderedPageBreak/>
        <w:t>Ingen ændringer.</w:t>
      </w:r>
    </w:p>
    <w:p w14:paraId="7397A09C" w14:textId="77777777" w:rsidR="00450E9C" w:rsidRPr="00E671FE" w:rsidRDefault="00450E9C" w:rsidP="00450E9C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1AF97C3B" w14:textId="77777777" w:rsidR="00450E9C" w:rsidRPr="00E671FE" w:rsidRDefault="00450E9C" w:rsidP="00450E9C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01FAB23" w14:textId="77777777" w:rsidR="00450E9C" w:rsidRPr="00E671FE" w:rsidRDefault="00450E9C" w:rsidP="00450E9C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09F55767" w14:textId="77777777" w:rsidR="00450E9C" w:rsidRPr="00E671FE" w:rsidRDefault="00450E9C" w:rsidP="00450E9C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2426BD4C" w14:textId="77777777" w:rsidR="00450E9C" w:rsidRPr="008A0C8A" w:rsidRDefault="00450E9C" w:rsidP="00450E9C">
      <w:pPr>
        <w:pStyle w:val="ListParagraph"/>
        <w:numPr>
          <w:ilvl w:val="0"/>
          <w:numId w:val="68"/>
        </w:numPr>
      </w:pPr>
      <w:r w:rsidRPr="008A0C8A">
        <w:t>Bilag 19: Tjenesteoversigt</w:t>
      </w:r>
    </w:p>
    <w:p w14:paraId="7D38CCE5" w14:textId="74636FC7" w:rsidR="00450E9C" w:rsidRPr="008A0C8A" w:rsidRDefault="008A0C8A" w:rsidP="008457D9">
      <w:pPr>
        <w:pStyle w:val="ListParagraph"/>
        <w:numPr>
          <w:ilvl w:val="1"/>
          <w:numId w:val="68"/>
        </w:numPr>
      </w:pPr>
      <w:r w:rsidRPr="008457D9">
        <w:rPr>
          <w:b/>
        </w:rPr>
        <w:t>Tilføjet</w:t>
      </w:r>
      <w:r w:rsidRPr="008A0C8A">
        <w:t xml:space="preserve"> </w:t>
      </w:r>
      <w:r w:rsidR="008457D9">
        <w:t>nye ”adressens anvendelse” udstillingsservices</w:t>
      </w:r>
    </w:p>
    <w:p w14:paraId="0719678E" w14:textId="77777777" w:rsidR="00450E9C" w:rsidRPr="00574435" w:rsidRDefault="00450E9C" w:rsidP="00450E9C">
      <w:pPr>
        <w:pStyle w:val="ListParagraph"/>
        <w:numPr>
          <w:ilvl w:val="0"/>
          <w:numId w:val="68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23: Implementeringsdetaljer</w:t>
      </w:r>
    </w:p>
    <w:p w14:paraId="74A65786" w14:textId="0F2A0760" w:rsidR="00450E9C" w:rsidRDefault="00450E9C" w:rsidP="00450E9C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520A2177" w14:textId="77777777" w:rsidR="00E54766" w:rsidRPr="00D03C74" w:rsidRDefault="00E54766" w:rsidP="00E54766">
      <w:pPr>
        <w:pStyle w:val="ListParagraph"/>
        <w:numPr>
          <w:ilvl w:val="0"/>
          <w:numId w:val="68"/>
        </w:numPr>
      </w:pPr>
      <w:r w:rsidRPr="00D03C74">
        <w:t>Bilag 24: Testcases</w:t>
      </w:r>
    </w:p>
    <w:p w14:paraId="5A69A5C6" w14:textId="6CBB613F" w:rsidR="00E54766" w:rsidRPr="006E1C55" w:rsidRDefault="006E1C55" w:rsidP="00E54766">
      <w:pPr>
        <w:pStyle w:val="ListParagraph"/>
        <w:numPr>
          <w:ilvl w:val="1"/>
          <w:numId w:val="68"/>
        </w:numPr>
        <w:rPr>
          <w:i/>
        </w:rPr>
      </w:pPr>
      <w:r w:rsidRPr="006E1C55">
        <w:rPr>
          <w:b/>
        </w:rPr>
        <w:t>Opdateret</w:t>
      </w:r>
      <w:r>
        <w:t xml:space="preserve"> så test af hændelser korrekt validerer ”</w:t>
      </w:r>
      <w:proofErr w:type="spellStart"/>
      <w:r>
        <w:t>id_lokalId</w:t>
      </w:r>
      <w:proofErr w:type="spellEnd"/>
      <w:r>
        <w:t>” i stedet for ”id”</w:t>
      </w:r>
    </w:p>
    <w:p w14:paraId="7D92A0DC" w14:textId="77777777" w:rsidR="00E54766" w:rsidRPr="00EC3D82" w:rsidRDefault="00E54766" w:rsidP="00E54766">
      <w:pPr>
        <w:pStyle w:val="ListParagraph"/>
        <w:numPr>
          <w:ilvl w:val="0"/>
          <w:numId w:val="68"/>
        </w:numPr>
        <w:rPr>
          <w:i/>
        </w:rPr>
      </w:pPr>
      <w:r w:rsidRPr="00EC3D82">
        <w:t xml:space="preserve">Bilag 24 </w:t>
      </w:r>
      <w:proofErr w:type="spellStart"/>
      <w:r w:rsidRPr="00EC3D82">
        <w:t>appendix</w:t>
      </w:r>
      <w:proofErr w:type="spellEnd"/>
      <w:r w:rsidRPr="00EC3D82">
        <w:t>: Opdateringsprøvedata</w:t>
      </w:r>
    </w:p>
    <w:p w14:paraId="3985CC5F" w14:textId="31BF80AA" w:rsidR="00E54766" w:rsidRPr="00EC3D82" w:rsidRDefault="006E1C55" w:rsidP="00E54766">
      <w:pPr>
        <w:pStyle w:val="ListParagraph"/>
        <w:numPr>
          <w:ilvl w:val="1"/>
          <w:numId w:val="68"/>
        </w:numPr>
        <w:rPr>
          <w:i/>
        </w:rPr>
      </w:pPr>
      <w:r w:rsidRPr="00EC3D82">
        <w:rPr>
          <w:b/>
        </w:rPr>
        <w:t>Fjernet</w:t>
      </w:r>
      <w:r w:rsidRPr="00EC3D82">
        <w:t xml:space="preserve"> ”id” attribut iht. Bilag 3</w:t>
      </w:r>
    </w:p>
    <w:p w14:paraId="1C11CD70" w14:textId="22DF8FAC" w:rsidR="00E54766" w:rsidRPr="006E1C55" w:rsidRDefault="00E54766" w:rsidP="00E54766">
      <w:pPr>
        <w:pStyle w:val="ListParagraph"/>
        <w:numPr>
          <w:ilvl w:val="0"/>
          <w:numId w:val="68"/>
        </w:numPr>
        <w:rPr>
          <w:i/>
        </w:rPr>
      </w:pPr>
      <w:r w:rsidRPr="006E1C55">
        <w:t>Bilag 25: Testcase parameter matrix</w:t>
      </w:r>
    </w:p>
    <w:p w14:paraId="3A7EEA34" w14:textId="4A3ACFE9" w:rsidR="00B42BC9" w:rsidRPr="00B42BC9" w:rsidRDefault="006E1C55" w:rsidP="00B42BC9">
      <w:pPr>
        <w:pStyle w:val="ListParagraph"/>
        <w:numPr>
          <w:ilvl w:val="1"/>
          <w:numId w:val="68"/>
        </w:numPr>
        <w:tabs>
          <w:tab w:val="left" w:pos="495"/>
        </w:tabs>
      </w:pPr>
      <w:r w:rsidRPr="006E1C55">
        <w:rPr>
          <w:b/>
        </w:rPr>
        <w:t>Tilføjet</w:t>
      </w:r>
      <w:r>
        <w:t xml:space="preserve"> testcases for nye ”adressens anvendelse” udstillingsservices, på nær </w:t>
      </w:r>
      <w:proofErr w:type="spellStart"/>
      <w:r>
        <w:t>HusnummerTilBygningBfe</w:t>
      </w:r>
      <w:proofErr w:type="spellEnd"/>
      <w:r>
        <w:t xml:space="preserve"> og </w:t>
      </w:r>
      <w:proofErr w:type="spellStart"/>
      <w:r>
        <w:t>HusnummerTilTekniskAnlægBfe</w:t>
      </w:r>
      <w:proofErr w:type="spellEnd"/>
      <w:r>
        <w:t xml:space="preserve"> hvis datagrundlag ikke er del af DAR 1.0 og derfor ikke vil kunne testes ud fra DAR 1.0 testdata eller produktionsdata</w:t>
      </w:r>
    </w:p>
    <w:p w14:paraId="31EBB2DF" w14:textId="3D276F29" w:rsidR="00B42BC9" w:rsidRDefault="00B42BC9" w:rsidP="00B42BC9">
      <w:pPr>
        <w:pStyle w:val="Heading1"/>
      </w:pPr>
      <w:bookmarkStart w:id="16" w:name="_Toc504122985"/>
      <w:r>
        <w:lastRenderedPageBreak/>
        <w:t>Version 2.3.1</w:t>
      </w:r>
      <w:bookmarkEnd w:id="16"/>
    </w:p>
    <w:p w14:paraId="3A39D0A8" w14:textId="77777777" w:rsidR="00B42BC9" w:rsidRPr="00E671FE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570686FC" w14:textId="77777777" w:rsidR="00B42BC9" w:rsidRPr="00E671FE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3075561A" w14:textId="77777777" w:rsidR="00B42BC9" w:rsidRPr="00402098" w:rsidRDefault="00B42BC9" w:rsidP="00B42BC9">
      <w:pPr>
        <w:pStyle w:val="ListParagraph"/>
        <w:numPr>
          <w:ilvl w:val="0"/>
          <w:numId w:val="68"/>
        </w:numPr>
      </w:pPr>
      <w:r w:rsidRPr="00402098">
        <w:t>Dataleverancespecifikation (hoveddokument)</w:t>
      </w:r>
    </w:p>
    <w:p w14:paraId="2074F425" w14:textId="6B8F7CBB" w:rsidR="00B42BC9" w:rsidRPr="00402098" w:rsidRDefault="00402098" w:rsidP="00B42BC9">
      <w:pPr>
        <w:pStyle w:val="ListParagraph"/>
        <w:numPr>
          <w:ilvl w:val="1"/>
          <w:numId w:val="68"/>
        </w:numPr>
      </w:pPr>
      <w:proofErr w:type="spellStart"/>
      <w:r w:rsidRPr="00402098">
        <w:t>NavngivenVej.vejnavnelinje</w:t>
      </w:r>
      <w:proofErr w:type="spellEnd"/>
      <w:r w:rsidRPr="00402098">
        <w:t xml:space="preserve"> </w:t>
      </w:r>
      <w:r w:rsidRPr="00402098">
        <w:rPr>
          <w:b/>
        </w:rPr>
        <w:t>ændret</w:t>
      </w:r>
      <w:r w:rsidRPr="00402098">
        <w:t xml:space="preserve"> fra ”LINESTRING” til ”MULTILINESTRING”</w:t>
      </w:r>
    </w:p>
    <w:p w14:paraId="41C6FAF8" w14:textId="77777777" w:rsidR="00B42BC9" w:rsidRPr="00E671FE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1: Datamodel</w:t>
      </w:r>
    </w:p>
    <w:p w14:paraId="0996D988" w14:textId="77777777" w:rsidR="00B42BC9" w:rsidRPr="001B6F9D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7B23FD49" w14:textId="77777777" w:rsidR="00B42BC9" w:rsidRPr="001B6F9D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Tjeneste</w:t>
      </w:r>
    </w:p>
    <w:p w14:paraId="2EB8D348" w14:textId="77777777" w:rsidR="00B42BC9" w:rsidRPr="001B6F9D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038E2B14" w14:textId="77777777" w:rsidR="00B42BC9" w:rsidRPr="001B6F9D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Hændelser</w:t>
      </w:r>
    </w:p>
    <w:p w14:paraId="00176168" w14:textId="77777777" w:rsidR="00B42BC9" w:rsidRPr="00E671FE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1C007CAB" w14:textId="77777777" w:rsidR="00B42BC9" w:rsidRPr="00E671FE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2b: Filudtræk</w:t>
      </w:r>
    </w:p>
    <w:p w14:paraId="59BB7434" w14:textId="77777777" w:rsidR="00B42BC9" w:rsidRPr="00E671FE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0765CC54" w14:textId="77777777" w:rsidR="00B42BC9" w:rsidRPr="00E671FE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 xml:space="preserve"> Bilag 3: Opdatering</w:t>
      </w:r>
    </w:p>
    <w:p w14:paraId="675C7965" w14:textId="77777777" w:rsidR="00B42BC9" w:rsidRPr="00E671FE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61AA1173" w14:textId="77777777" w:rsidR="00B42BC9" w:rsidRPr="00E671FE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 xml:space="preserve">Bilag 4: </w:t>
      </w:r>
      <w:r w:rsidRPr="00E671FE">
        <w:rPr>
          <w:color w:val="7F7F7F" w:themeColor="text1" w:themeTint="80"/>
        </w:rPr>
        <w:t>Sikkerhedsbeskrivelse</w:t>
      </w:r>
    </w:p>
    <w:p w14:paraId="546C48FC" w14:textId="77777777" w:rsidR="00B42BC9" w:rsidRPr="00E671FE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938CE14" w14:textId="77777777" w:rsidR="00B42BC9" w:rsidRPr="00E671FE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7346A9A2" w14:textId="77777777" w:rsidR="00B42BC9" w:rsidRPr="00E671FE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8E699EB" w14:textId="77777777" w:rsidR="00B42BC9" w:rsidRPr="00E671FE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41ABC621" w14:textId="77777777" w:rsidR="00B42BC9" w:rsidRPr="00E671FE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5DCC045" w14:textId="77777777" w:rsidR="00B42BC9" w:rsidRPr="00574435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574435">
        <w:rPr>
          <w:color w:val="7F7F7F" w:themeColor="text1" w:themeTint="80"/>
        </w:rPr>
        <w:t>Bilag 19: Tjenesteoversigt</w:t>
      </w:r>
    </w:p>
    <w:p w14:paraId="30C90091" w14:textId="77777777" w:rsidR="00B42BC9" w:rsidRPr="00574435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2A278AED" w14:textId="77777777" w:rsidR="00B42BC9" w:rsidRPr="00B42BC9" w:rsidRDefault="00B42BC9" w:rsidP="00B42BC9">
      <w:pPr>
        <w:pStyle w:val="ListParagraph"/>
        <w:numPr>
          <w:ilvl w:val="0"/>
          <w:numId w:val="68"/>
        </w:numPr>
        <w:rPr>
          <w:i/>
          <w:color w:val="7F7F7F" w:themeColor="text1" w:themeTint="80"/>
        </w:rPr>
      </w:pPr>
      <w:r w:rsidRPr="00B42BC9">
        <w:rPr>
          <w:color w:val="7F7F7F" w:themeColor="text1" w:themeTint="80"/>
        </w:rPr>
        <w:t>Bilag 23: Implementeringsdetaljer</w:t>
      </w:r>
    </w:p>
    <w:p w14:paraId="4A096E2E" w14:textId="77777777" w:rsidR="00B42BC9" w:rsidRPr="00B42BC9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42BC9">
        <w:rPr>
          <w:i/>
          <w:color w:val="7F7F7F" w:themeColor="text1" w:themeTint="80"/>
        </w:rPr>
        <w:t>Ingen ændringer.</w:t>
      </w:r>
    </w:p>
    <w:p w14:paraId="66D4AA82" w14:textId="77777777" w:rsidR="00B42BC9" w:rsidRPr="00B42BC9" w:rsidRDefault="00B42BC9" w:rsidP="00B42BC9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B42BC9">
        <w:rPr>
          <w:color w:val="7F7F7F" w:themeColor="text1" w:themeTint="80"/>
        </w:rPr>
        <w:t>Bilag 24: Testcases</w:t>
      </w:r>
    </w:p>
    <w:p w14:paraId="492A6C88" w14:textId="77777777" w:rsidR="00B42BC9" w:rsidRPr="00B42BC9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42BC9">
        <w:rPr>
          <w:i/>
          <w:color w:val="7F7F7F" w:themeColor="text1" w:themeTint="80"/>
        </w:rPr>
        <w:t>Ingen ændringer.</w:t>
      </w:r>
    </w:p>
    <w:p w14:paraId="408FB55E" w14:textId="77777777" w:rsidR="00B42BC9" w:rsidRPr="00B42BC9" w:rsidRDefault="00B42BC9" w:rsidP="00B42BC9">
      <w:pPr>
        <w:pStyle w:val="ListParagraph"/>
        <w:numPr>
          <w:ilvl w:val="0"/>
          <w:numId w:val="68"/>
        </w:numPr>
        <w:rPr>
          <w:i/>
          <w:color w:val="7F7F7F" w:themeColor="text1" w:themeTint="80"/>
        </w:rPr>
      </w:pPr>
      <w:r w:rsidRPr="00B42BC9">
        <w:rPr>
          <w:color w:val="7F7F7F" w:themeColor="text1" w:themeTint="80"/>
        </w:rPr>
        <w:t xml:space="preserve">Bilag 24 </w:t>
      </w:r>
      <w:proofErr w:type="spellStart"/>
      <w:r w:rsidRPr="00B42BC9">
        <w:rPr>
          <w:color w:val="7F7F7F" w:themeColor="text1" w:themeTint="80"/>
        </w:rPr>
        <w:t>appendix</w:t>
      </w:r>
      <w:proofErr w:type="spellEnd"/>
      <w:r w:rsidRPr="00B42BC9">
        <w:rPr>
          <w:color w:val="7F7F7F" w:themeColor="text1" w:themeTint="80"/>
        </w:rPr>
        <w:t>: Opdateringsprøvedata</w:t>
      </w:r>
    </w:p>
    <w:p w14:paraId="0A3F8E0F" w14:textId="77777777" w:rsidR="00B42BC9" w:rsidRPr="00B42BC9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42BC9">
        <w:rPr>
          <w:i/>
          <w:color w:val="7F7F7F" w:themeColor="text1" w:themeTint="80"/>
        </w:rPr>
        <w:t>Ingen ændringer.</w:t>
      </w:r>
    </w:p>
    <w:p w14:paraId="7E65FC46" w14:textId="77777777" w:rsidR="00B42BC9" w:rsidRPr="00574435" w:rsidRDefault="00B42BC9" w:rsidP="00B42BC9">
      <w:pPr>
        <w:pStyle w:val="ListParagraph"/>
        <w:numPr>
          <w:ilvl w:val="0"/>
          <w:numId w:val="68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25: Testcase parameter matrix</w:t>
      </w:r>
    </w:p>
    <w:p w14:paraId="298C0031" w14:textId="77777777" w:rsidR="00B42BC9" w:rsidRPr="00574435" w:rsidRDefault="00B42BC9" w:rsidP="00B42BC9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3E14BDB5" w14:textId="42C64B29" w:rsidR="00B55632" w:rsidRDefault="00B55632" w:rsidP="00B55632">
      <w:pPr>
        <w:pStyle w:val="Heading1"/>
      </w:pPr>
      <w:bookmarkStart w:id="17" w:name="_Hlk503526896"/>
      <w:bookmarkStart w:id="18" w:name="_Toc504122986"/>
      <w:r>
        <w:lastRenderedPageBreak/>
        <w:t>Version 2.3.2</w:t>
      </w:r>
      <w:bookmarkEnd w:id="18"/>
    </w:p>
    <w:p w14:paraId="3CBE95DB" w14:textId="77777777" w:rsidR="00B55632" w:rsidRPr="00E671FE" w:rsidRDefault="00B55632" w:rsidP="00B55632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7687C8DF" w14:textId="77777777" w:rsidR="00B55632" w:rsidRPr="00B55632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55632">
        <w:rPr>
          <w:i/>
          <w:color w:val="7F7F7F" w:themeColor="text1" w:themeTint="80"/>
        </w:rPr>
        <w:t>Ingen ændringer.</w:t>
      </w:r>
    </w:p>
    <w:p w14:paraId="52321CCE" w14:textId="77777777" w:rsidR="00B55632" w:rsidRPr="00B55632" w:rsidRDefault="00B55632" w:rsidP="00B55632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B55632">
        <w:rPr>
          <w:color w:val="7F7F7F" w:themeColor="text1" w:themeTint="80"/>
        </w:rPr>
        <w:t>Dataleverancespecifikation (hoveddokument)</w:t>
      </w:r>
    </w:p>
    <w:p w14:paraId="3A6FDA58" w14:textId="77777777" w:rsidR="00B55632" w:rsidRPr="00B55632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55632">
        <w:rPr>
          <w:i/>
          <w:color w:val="7F7F7F" w:themeColor="text1" w:themeTint="80"/>
        </w:rPr>
        <w:t>Ingen ændringer.</w:t>
      </w:r>
    </w:p>
    <w:p w14:paraId="63960FEE" w14:textId="77777777" w:rsidR="00B55632" w:rsidRPr="00B55632" w:rsidRDefault="00B55632" w:rsidP="00B55632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B55632">
        <w:rPr>
          <w:color w:val="7F7F7F" w:themeColor="text1" w:themeTint="80"/>
        </w:rPr>
        <w:t>Bilag 1: Datamodel</w:t>
      </w:r>
    </w:p>
    <w:p w14:paraId="0EEE1786" w14:textId="77777777" w:rsidR="00B55632" w:rsidRPr="00B55632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55632">
        <w:rPr>
          <w:i/>
          <w:color w:val="7F7F7F" w:themeColor="text1" w:themeTint="80"/>
        </w:rPr>
        <w:t>Ingen ændringer.</w:t>
      </w:r>
    </w:p>
    <w:p w14:paraId="5F091F08" w14:textId="77777777" w:rsidR="00B55632" w:rsidRPr="00EE03F7" w:rsidRDefault="00B55632" w:rsidP="00B55632">
      <w:pPr>
        <w:pStyle w:val="ListParagraph"/>
        <w:numPr>
          <w:ilvl w:val="0"/>
          <w:numId w:val="68"/>
        </w:numPr>
      </w:pPr>
      <w:r w:rsidRPr="00EE03F7">
        <w:t>Bilag 2: Tjeneste</w:t>
      </w:r>
    </w:p>
    <w:p w14:paraId="5DEFF0C0" w14:textId="23CB256D" w:rsidR="00EE03F7" w:rsidRDefault="00E72AC7" w:rsidP="005D3270">
      <w:pPr>
        <w:pStyle w:val="ListParagraph"/>
        <w:numPr>
          <w:ilvl w:val="1"/>
          <w:numId w:val="68"/>
        </w:numPr>
      </w:pPr>
      <w:r>
        <w:t xml:space="preserve">Tjenester </w:t>
      </w:r>
      <w:proofErr w:type="spellStart"/>
      <w:r w:rsidR="00EE03F7" w:rsidRPr="00EE03F7">
        <w:t>adresseTilEnhedBfe</w:t>
      </w:r>
      <w:proofErr w:type="spellEnd"/>
      <w:r w:rsidR="00EE03F7" w:rsidRPr="00EE03F7">
        <w:t xml:space="preserve">, </w:t>
      </w:r>
      <w:proofErr w:type="spellStart"/>
      <w:r w:rsidR="00EE03F7" w:rsidRPr="00EE03F7">
        <w:t>husnummerTilTekniskAnlægBfe</w:t>
      </w:r>
      <w:proofErr w:type="spellEnd"/>
      <w:r w:rsidR="00EE03F7" w:rsidRPr="00EE03F7">
        <w:t xml:space="preserve">, </w:t>
      </w:r>
      <w:proofErr w:type="spellStart"/>
      <w:r w:rsidR="00EE03F7" w:rsidRPr="00EE03F7">
        <w:t>husnummerTilBygningBfe</w:t>
      </w:r>
      <w:proofErr w:type="spellEnd"/>
      <w:r>
        <w:t xml:space="preserve"> er </w:t>
      </w:r>
      <w:r w:rsidRPr="00E72AC7">
        <w:rPr>
          <w:b/>
        </w:rPr>
        <w:t>flyttet</w:t>
      </w:r>
      <w:r>
        <w:t xml:space="preserve"> ud til separat bilag 2 fil, kaldet ”Bilag 2 - Tjeneste (BFE-tjenester)”</w:t>
      </w:r>
    </w:p>
    <w:p w14:paraId="43679BDE" w14:textId="58FB22C9" w:rsidR="00E72AC7" w:rsidRDefault="00E72AC7" w:rsidP="005D3270">
      <w:pPr>
        <w:pStyle w:val="ListParagraph"/>
        <w:numPr>
          <w:ilvl w:val="1"/>
          <w:numId w:val="68"/>
        </w:numPr>
      </w:pPr>
      <w:r>
        <w:t>Regler for BFE-tjenester</w:t>
      </w:r>
      <w:r w:rsidR="00AA7CCF">
        <w:t xml:space="preserve"> bilag</w:t>
      </w:r>
      <w:r>
        <w:t xml:space="preserve"> </w:t>
      </w:r>
      <w:r>
        <w:rPr>
          <w:b/>
        </w:rPr>
        <w:t>opdateret</w:t>
      </w:r>
      <w:r>
        <w:t xml:space="preserve"> til at have adgangsniveau ”Alle kendte brugere”</w:t>
      </w:r>
    </w:p>
    <w:p w14:paraId="35724C7E" w14:textId="5196E27F" w:rsidR="00BA4C43" w:rsidRPr="00EE03F7" w:rsidRDefault="00BA4C43" w:rsidP="005D3270">
      <w:pPr>
        <w:pStyle w:val="ListParagraph"/>
        <w:numPr>
          <w:ilvl w:val="1"/>
          <w:numId w:val="68"/>
        </w:numPr>
      </w:pPr>
      <w:r>
        <w:t xml:space="preserve">Tjenestenavn for BFE-tjenester bilag </w:t>
      </w:r>
      <w:r w:rsidRPr="00BA4C43">
        <w:rPr>
          <w:b/>
        </w:rPr>
        <w:t>opdateret</w:t>
      </w:r>
      <w:r>
        <w:t xml:space="preserve"> fra ”DAR” til ”DAR_BFE”</w:t>
      </w:r>
    </w:p>
    <w:p w14:paraId="04ACEF4C" w14:textId="77777777" w:rsidR="00B55632" w:rsidRPr="00B55632" w:rsidRDefault="00B55632" w:rsidP="00B55632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B55632">
        <w:rPr>
          <w:color w:val="7F7F7F" w:themeColor="text1" w:themeTint="80"/>
        </w:rPr>
        <w:t>Bilag 2: Hændelser</w:t>
      </w:r>
    </w:p>
    <w:p w14:paraId="7964F060" w14:textId="77777777" w:rsidR="00B55632" w:rsidRPr="00B55632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55632">
        <w:rPr>
          <w:i/>
          <w:color w:val="7F7F7F" w:themeColor="text1" w:themeTint="80"/>
        </w:rPr>
        <w:t>Ingen ændringer.</w:t>
      </w:r>
    </w:p>
    <w:p w14:paraId="306694CD" w14:textId="77777777" w:rsidR="00B55632" w:rsidRPr="00B55632" w:rsidRDefault="00B55632" w:rsidP="00B55632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B55632">
        <w:rPr>
          <w:color w:val="7F7F7F" w:themeColor="text1" w:themeTint="80"/>
        </w:rPr>
        <w:t>Bilag 2b: Filudtræk</w:t>
      </w:r>
    </w:p>
    <w:p w14:paraId="6A67551C" w14:textId="77777777" w:rsidR="00B55632" w:rsidRPr="00B55632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55632">
        <w:rPr>
          <w:i/>
          <w:color w:val="7F7F7F" w:themeColor="text1" w:themeTint="80"/>
        </w:rPr>
        <w:t>Ingen ændringer.</w:t>
      </w:r>
    </w:p>
    <w:p w14:paraId="19390ECE" w14:textId="77777777" w:rsidR="00B55632" w:rsidRPr="00B55632" w:rsidRDefault="00B55632" w:rsidP="00B55632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B55632">
        <w:rPr>
          <w:color w:val="7F7F7F" w:themeColor="text1" w:themeTint="80"/>
        </w:rPr>
        <w:t xml:space="preserve"> Bilag 3: Opdatering</w:t>
      </w:r>
    </w:p>
    <w:p w14:paraId="3CF9C370" w14:textId="77777777" w:rsidR="00B55632" w:rsidRPr="00B55632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55632">
        <w:rPr>
          <w:i/>
          <w:color w:val="7F7F7F" w:themeColor="text1" w:themeTint="80"/>
        </w:rPr>
        <w:t>Ingen ændringer.</w:t>
      </w:r>
    </w:p>
    <w:p w14:paraId="54CB67EB" w14:textId="77777777" w:rsidR="00B55632" w:rsidRPr="001751FD" w:rsidRDefault="00B55632" w:rsidP="00B55632">
      <w:pPr>
        <w:pStyle w:val="ListParagraph"/>
        <w:numPr>
          <w:ilvl w:val="0"/>
          <w:numId w:val="68"/>
        </w:numPr>
      </w:pPr>
      <w:r w:rsidRPr="001751FD">
        <w:t>Bilag 4: Sikkerhedsbeskrivelse</w:t>
      </w:r>
    </w:p>
    <w:p w14:paraId="1A5E801C" w14:textId="19144BEA" w:rsidR="00B55632" w:rsidRPr="001751FD" w:rsidRDefault="001751FD" w:rsidP="00B55632">
      <w:pPr>
        <w:pStyle w:val="ListParagraph"/>
        <w:numPr>
          <w:ilvl w:val="1"/>
          <w:numId w:val="68"/>
        </w:numPr>
      </w:pPr>
      <w:r w:rsidRPr="001751FD">
        <w:rPr>
          <w:b/>
        </w:rPr>
        <w:t>Opdateret</w:t>
      </w:r>
      <w:r w:rsidRPr="001751FD">
        <w:t xml:space="preserve"> med information om </w:t>
      </w:r>
      <w:r>
        <w:t>tjenesterne der nu er S5</w:t>
      </w:r>
    </w:p>
    <w:p w14:paraId="36656E91" w14:textId="77777777" w:rsidR="00B55632" w:rsidRPr="00E671FE" w:rsidRDefault="00B55632" w:rsidP="00B55632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6C4F7396" w14:textId="77777777" w:rsidR="00B55632" w:rsidRPr="00E671FE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3F122333" w14:textId="77777777" w:rsidR="00B55632" w:rsidRPr="00E671FE" w:rsidRDefault="00B55632" w:rsidP="00B55632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35DD2FF9" w14:textId="77777777" w:rsidR="00B55632" w:rsidRPr="00E671FE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01863223" w14:textId="77777777" w:rsidR="00B55632" w:rsidRPr="004F39C3" w:rsidRDefault="00B55632" w:rsidP="00B55632">
      <w:pPr>
        <w:pStyle w:val="ListParagraph"/>
        <w:numPr>
          <w:ilvl w:val="0"/>
          <w:numId w:val="68"/>
        </w:numPr>
      </w:pPr>
      <w:r w:rsidRPr="004F39C3">
        <w:t>Bilag 19: Tjenesteoversigt</w:t>
      </w:r>
    </w:p>
    <w:p w14:paraId="143E118E" w14:textId="2182D9B1" w:rsidR="00B55632" w:rsidRPr="004F39C3" w:rsidRDefault="004F39C3" w:rsidP="004F39C3">
      <w:pPr>
        <w:pStyle w:val="ListParagraph"/>
        <w:numPr>
          <w:ilvl w:val="1"/>
          <w:numId w:val="68"/>
        </w:numPr>
      </w:pPr>
      <w:r w:rsidRPr="004F39C3">
        <w:rPr>
          <w:b/>
        </w:rPr>
        <w:t>Opdateret</w:t>
      </w:r>
      <w:r>
        <w:t xml:space="preserve"> med nye versionsnumre for tjenester </w:t>
      </w:r>
      <w:proofErr w:type="spellStart"/>
      <w:r w:rsidR="00DA7D72" w:rsidRPr="00EE03F7">
        <w:t>adresseTilEnhedBfe</w:t>
      </w:r>
      <w:proofErr w:type="spellEnd"/>
      <w:r w:rsidR="00DA7D72" w:rsidRPr="00EE03F7">
        <w:t xml:space="preserve">, </w:t>
      </w:r>
      <w:proofErr w:type="spellStart"/>
      <w:r w:rsidR="00DA7D72" w:rsidRPr="00EE03F7">
        <w:t>husnummerTilTekniskAnlægBfe</w:t>
      </w:r>
      <w:proofErr w:type="spellEnd"/>
      <w:r w:rsidR="00DA7D72" w:rsidRPr="00EE03F7">
        <w:t xml:space="preserve">, </w:t>
      </w:r>
      <w:proofErr w:type="spellStart"/>
      <w:r w:rsidR="00DA7D72" w:rsidRPr="00EE03F7">
        <w:t>husnummerTilBygningBfe</w:t>
      </w:r>
      <w:proofErr w:type="spellEnd"/>
    </w:p>
    <w:p w14:paraId="2C3427D7" w14:textId="77777777" w:rsidR="00B55632" w:rsidRPr="00B42BC9" w:rsidRDefault="00B55632" w:rsidP="00B55632">
      <w:pPr>
        <w:pStyle w:val="ListParagraph"/>
        <w:numPr>
          <w:ilvl w:val="0"/>
          <w:numId w:val="68"/>
        </w:numPr>
        <w:rPr>
          <w:i/>
          <w:color w:val="7F7F7F" w:themeColor="text1" w:themeTint="80"/>
        </w:rPr>
      </w:pPr>
      <w:r w:rsidRPr="00B42BC9">
        <w:rPr>
          <w:color w:val="7F7F7F" w:themeColor="text1" w:themeTint="80"/>
        </w:rPr>
        <w:t>Bilag 23: Implementeringsdetaljer</w:t>
      </w:r>
    </w:p>
    <w:p w14:paraId="67E92B5F" w14:textId="77777777" w:rsidR="00B55632" w:rsidRPr="00B42BC9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42BC9">
        <w:rPr>
          <w:i/>
          <w:color w:val="7F7F7F" w:themeColor="text1" w:themeTint="80"/>
        </w:rPr>
        <w:t>Ingen ændringer.</w:t>
      </w:r>
    </w:p>
    <w:p w14:paraId="7731CFE9" w14:textId="77777777" w:rsidR="00B55632" w:rsidRPr="00B42BC9" w:rsidRDefault="00B55632" w:rsidP="00B55632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  <w:r w:rsidRPr="00B42BC9">
        <w:rPr>
          <w:color w:val="7F7F7F" w:themeColor="text1" w:themeTint="80"/>
        </w:rPr>
        <w:t>Bilag 24: Testcases</w:t>
      </w:r>
    </w:p>
    <w:p w14:paraId="4D02117C" w14:textId="77777777" w:rsidR="00B55632" w:rsidRPr="00B42BC9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42BC9">
        <w:rPr>
          <w:i/>
          <w:color w:val="7F7F7F" w:themeColor="text1" w:themeTint="80"/>
        </w:rPr>
        <w:t>Ingen ændringer.</w:t>
      </w:r>
    </w:p>
    <w:p w14:paraId="636594FE" w14:textId="77777777" w:rsidR="00B55632" w:rsidRPr="00B42BC9" w:rsidRDefault="00B55632" w:rsidP="00B55632">
      <w:pPr>
        <w:pStyle w:val="ListParagraph"/>
        <w:numPr>
          <w:ilvl w:val="0"/>
          <w:numId w:val="68"/>
        </w:numPr>
        <w:rPr>
          <w:i/>
          <w:color w:val="7F7F7F" w:themeColor="text1" w:themeTint="80"/>
        </w:rPr>
      </w:pPr>
      <w:r w:rsidRPr="00B42BC9">
        <w:rPr>
          <w:color w:val="7F7F7F" w:themeColor="text1" w:themeTint="80"/>
        </w:rPr>
        <w:t xml:space="preserve">Bilag 24 </w:t>
      </w:r>
      <w:proofErr w:type="spellStart"/>
      <w:r w:rsidRPr="00B42BC9">
        <w:rPr>
          <w:color w:val="7F7F7F" w:themeColor="text1" w:themeTint="80"/>
        </w:rPr>
        <w:t>appendix</w:t>
      </w:r>
      <w:proofErr w:type="spellEnd"/>
      <w:r w:rsidRPr="00B42BC9">
        <w:rPr>
          <w:color w:val="7F7F7F" w:themeColor="text1" w:themeTint="80"/>
        </w:rPr>
        <w:t>: Opdateringsprøvedata</w:t>
      </w:r>
    </w:p>
    <w:p w14:paraId="4B11B109" w14:textId="77777777" w:rsidR="00B55632" w:rsidRPr="00B42BC9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B42BC9">
        <w:rPr>
          <w:i/>
          <w:color w:val="7F7F7F" w:themeColor="text1" w:themeTint="80"/>
        </w:rPr>
        <w:t>Ingen ændringer.</w:t>
      </w:r>
    </w:p>
    <w:p w14:paraId="00C17B2B" w14:textId="77777777" w:rsidR="00B55632" w:rsidRPr="00574435" w:rsidRDefault="00B55632" w:rsidP="00B55632">
      <w:pPr>
        <w:pStyle w:val="ListParagraph"/>
        <w:numPr>
          <w:ilvl w:val="0"/>
          <w:numId w:val="68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25: Testcase parameter matrix</w:t>
      </w:r>
    </w:p>
    <w:p w14:paraId="199ECC62" w14:textId="77777777" w:rsidR="00B55632" w:rsidRPr="00574435" w:rsidRDefault="00B55632" w:rsidP="00B55632">
      <w:pPr>
        <w:pStyle w:val="ListParagraph"/>
        <w:numPr>
          <w:ilvl w:val="1"/>
          <w:numId w:val="68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2CEB3E7C" w14:textId="3691EDC8" w:rsidR="000A3F54" w:rsidRDefault="000A3F54" w:rsidP="000A3F54">
      <w:pPr>
        <w:pStyle w:val="Heading1"/>
      </w:pPr>
      <w:bookmarkStart w:id="19" w:name="_Toc504122987"/>
      <w:bookmarkEnd w:id="17"/>
      <w:r>
        <w:lastRenderedPageBreak/>
        <w:t>Version 2.3.3</w:t>
      </w:r>
      <w:bookmarkEnd w:id="19"/>
    </w:p>
    <w:p w14:paraId="3C1C247C" w14:textId="4395CF45" w:rsidR="000A3F54" w:rsidRPr="00E671FE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Modelændringer</w:t>
      </w:r>
    </w:p>
    <w:p w14:paraId="1EB07819" w14:textId="77777777" w:rsidR="000A3F54" w:rsidRPr="00E671FE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2FC22C2" w14:textId="77777777" w:rsidR="000A3F54" w:rsidRPr="00E671FE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Dataleverancespecifikation (hoveddokument)</w:t>
      </w:r>
    </w:p>
    <w:p w14:paraId="4DCE57D9" w14:textId="77777777" w:rsidR="000A3F54" w:rsidRPr="00E671FE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000D04EA" w14:textId="77777777" w:rsidR="000A3F54" w:rsidRPr="00E671FE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1: Datamodel</w:t>
      </w:r>
    </w:p>
    <w:p w14:paraId="0E8239C3" w14:textId="77777777" w:rsidR="000A3F54" w:rsidRPr="001B6F9D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34EE9C86" w14:textId="77777777" w:rsidR="000A3F54" w:rsidRPr="001B6F9D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Tjeneste</w:t>
      </w:r>
    </w:p>
    <w:p w14:paraId="40F78808" w14:textId="77777777" w:rsidR="000A3F54" w:rsidRPr="001B6F9D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1B6F9D">
        <w:rPr>
          <w:i/>
          <w:color w:val="7F7F7F" w:themeColor="text1" w:themeTint="80"/>
        </w:rPr>
        <w:t>Ingen ændringer.</w:t>
      </w:r>
    </w:p>
    <w:p w14:paraId="732A69E1" w14:textId="77777777" w:rsidR="000A3F54" w:rsidRPr="001B6F9D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B6F9D">
        <w:rPr>
          <w:color w:val="7F7F7F" w:themeColor="text1" w:themeTint="80"/>
        </w:rPr>
        <w:t>Bilag 2: Hændelser</w:t>
      </w:r>
    </w:p>
    <w:p w14:paraId="3D2CC7D0" w14:textId="77777777" w:rsidR="000A3F54" w:rsidRPr="00E671FE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79FA3FC4" w14:textId="77777777" w:rsidR="000A3F54" w:rsidRDefault="000A3F54" w:rsidP="000A3F54">
      <w:pPr>
        <w:pStyle w:val="ListParagraph"/>
        <w:numPr>
          <w:ilvl w:val="0"/>
          <w:numId w:val="67"/>
        </w:numPr>
      </w:pPr>
      <w:r w:rsidRPr="00954914">
        <w:t>Bilag 2b: Filudtræk</w:t>
      </w:r>
    </w:p>
    <w:p w14:paraId="106D2DCE" w14:textId="77777777" w:rsidR="000A3F54" w:rsidRDefault="000A3F54" w:rsidP="000A3F54">
      <w:pPr>
        <w:pStyle w:val="ListParagraph"/>
        <w:numPr>
          <w:ilvl w:val="1"/>
          <w:numId w:val="67"/>
        </w:numPr>
      </w:pPr>
      <w:r w:rsidRPr="00954914">
        <w:rPr>
          <w:b/>
        </w:rPr>
        <w:t>Opdateret</w:t>
      </w:r>
      <w:r>
        <w:t xml:space="preserve"> til at bruge ny skabelon (v1.0.7)</w:t>
      </w:r>
    </w:p>
    <w:p w14:paraId="4782E504" w14:textId="198F1AC3" w:rsidR="000A3F54" w:rsidRDefault="000A3F54" w:rsidP="000A3F54">
      <w:pPr>
        <w:pStyle w:val="ListParagraph"/>
        <w:numPr>
          <w:ilvl w:val="1"/>
          <w:numId w:val="67"/>
        </w:numPr>
      </w:pPr>
      <w:r>
        <w:t xml:space="preserve">Beskrivelser og default </w:t>
      </w:r>
      <w:proofErr w:type="spellStart"/>
      <w:r>
        <w:t>vædier</w:t>
      </w:r>
      <w:proofErr w:type="spellEnd"/>
      <w:r>
        <w:t xml:space="preserve"> for parametre ”</w:t>
      </w:r>
      <w:proofErr w:type="spellStart"/>
      <w:r>
        <w:t>DAFTimestampFra</w:t>
      </w:r>
      <w:proofErr w:type="spellEnd"/>
      <w:r>
        <w:t>” og ”</w:t>
      </w:r>
      <w:proofErr w:type="spellStart"/>
      <w:r>
        <w:t>DAFTimestampTil</w:t>
      </w:r>
      <w:proofErr w:type="spellEnd"/>
      <w:r>
        <w:t xml:space="preserve">” </w:t>
      </w:r>
      <w:r w:rsidRPr="00740F0E">
        <w:rPr>
          <w:b/>
        </w:rPr>
        <w:t>opdateret</w:t>
      </w:r>
      <w:r>
        <w:t xml:space="preserve"> iht. instrukser fra GD7</w:t>
      </w:r>
    </w:p>
    <w:p w14:paraId="25E32924" w14:textId="04D04FEF" w:rsidR="002A35ED" w:rsidRDefault="002A35ED" w:rsidP="002A35ED">
      <w:pPr>
        <w:pStyle w:val="ListParagraph"/>
        <w:numPr>
          <w:ilvl w:val="1"/>
          <w:numId w:val="67"/>
        </w:numPr>
      </w:pPr>
      <w:r>
        <w:t xml:space="preserve">Fremsøgningslogik </w:t>
      </w:r>
      <w:r w:rsidRPr="002A35ED">
        <w:rPr>
          <w:b/>
        </w:rPr>
        <w:t>flyttet</w:t>
      </w:r>
      <w:r>
        <w:t xml:space="preserve"> ud til separat SQL-fil</w:t>
      </w:r>
    </w:p>
    <w:p w14:paraId="0398B89A" w14:textId="4E7D3835" w:rsidR="000A3F54" w:rsidRDefault="000A3F54" w:rsidP="000A3F54">
      <w:pPr>
        <w:pStyle w:val="ListParagraph"/>
        <w:numPr>
          <w:ilvl w:val="1"/>
          <w:numId w:val="67"/>
        </w:numPr>
      </w:pPr>
      <w:proofErr w:type="spellStart"/>
      <w:r>
        <w:t>DAFTimestamp</w:t>
      </w:r>
      <w:proofErr w:type="spellEnd"/>
      <w:r>
        <w:t xml:space="preserve">-logik </w:t>
      </w:r>
      <w:r w:rsidRPr="00740F0E">
        <w:rPr>
          <w:b/>
        </w:rPr>
        <w:t>fjernet</w:t>
      </w:r>
      <w:r>
        <w:t xml:space="preserve"> fra fremsøgningslogik og i stedet </w:t>
      </w:r>
      <w:r w:rsidRPr="00740F0E">
        <w:rPr>
          <w:b/>
        </w:rPr>
        <w:t>erstattet</w:t>
      </w:r>
      <w:r>
        <w:t xml:space="preserve"> med yderligere beskrivelse reference til ”</w:t>
      </w:r>
      <w:r w:rsidRPr="0066028B">
        <w:rPr>
          <w:i/>
        </w:rPr>
        <w:t>DAF standard timestamp logik</w:t>
      </w:r>
      <w:r>
        <w:t>”</w:t>
      </w:r>
    </w:p>
    <w:p w14:paraId="61B5AF3D" w14:textId="79C5351C" w:rsidR="005D3270" w:rsidRPr="002A35ED" w:rsidRDefault="005D3270" w:rsidP="000A3F54">
      <w:pPr>
        <w:pStyle w:val="ListParagraph"/>
        <w:numPr>
          <w:ilvl w:val="1"/>
          <w:numId w:val="67"/>
        </w:numPr>
      </w:pPr>
      <w:r>
        <w:t xml:space="preserve">Inputparameter ”Status” </w:t>
      </w:r>
      <w:r w:rsidRPr="005D3270">
        <w:rPr>
          <w:b/>
        </w:rPr>
        <w:t>tilføjet</w:t>
      </w:r>
    </w:p>
    <w:p w14:paraId="141CF005" w14:textId="77777777" w:rsidR="000A3F54" w:rsidRPr="00E671FE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3: Opdatering</w:t>
      </w:r>
    </w:p>
    <w:p w14:paraId="353099ED" w14:textId="77777777" w:rsidR="000A3F54" w:rsidRPr="00E671FE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248DF616" w14:textId="77777777" w:rsidR="000A3F54" w:rsidRPr="00E671FE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1A44CD">
        <w:rPr>
          <w:color w:val="7F7F7F" w:themeColor="text1" w:themeTint="80"/>
        </w:rPr>
        <w:t xml:space="preserve">Bilag 4: </w:t>
      </w:r>
      <w:r w:rsidRPr="00E671FE">
        <w:rPr>
          <w:color w:val="7F7F7F" w:themeColor="text1" w:themeTint="80"/>
        </w:rPr>
        <w:t>Sikkerhedsbeskrivelse</w:t>
      </w:r>
    </w:p>
    <w:p w14:paraId="75266D6D" w14:textId="77777777" w:rsidR="000A3F54" w:rsidRPr="00E671FE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5E40DAB8" w14:textId="77777777" w:rsidR="000A3F54" w:rsidRPr="00E671FE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5: Metadata for udstillingsmodel</w:t>
      </w:r>
    </w:p>
    <w:p w14:paraId="7913A2E0" w14:textId="77777777" w:rsidR="000A3F54" w:rsidRPr="00E671FE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E671FE">
        <w:rPr>
          <w:i/>
          <w:color w:val="7F7F7F" w:themeColor="text1" w:themeTint="80"/>
        </w:rPr>
        <w:t>Ingen ændringer.</w:t>
      </w:r>
    </w:p>
    <w:p w14:paraId="015C6A02" w14:textId="77777777" w:rsidR="000A3F54" w:rsidRPr="00E671FE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E671FE">
        <w:rPr>
          <w:color w:val="7F7F7F" w:themeColor="text1" w:themeTint="80"/>
        </w:rPr>
        <w:t>Bilag 17: IP adresser Whitelist</w:t>
      </w:r>
    </w:p>
    <w:p w14:paraId="515B814D" w14:textId="77777777" w:rsidR="000A3F54" w:rsidRPr="007C7574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7C7574">
        <w:rPr>
          <w:i/>
          <w:color w:val="7F7F7F" w:themeColor="text1" w:themeTint="80"/>
        </w:rPr>
        <w:t>Ingen ændringer.</w:t>
      </w:r>
      <w:bookmarkStart w:id="20" w:name="_GoBack"/>
      <w:bookmarkEnd w:id="20"/>
    </w:p>
    <w:p w14:paraId="3E7C581E" w14:textId="77777777" w:rsidR="000A3F54" w:rsidRDefault="000A3F54" w:rsidP="000A3F54">
      <w:pPr>
        <w:pStyle w:val="ListParagraph"/>
        <w:numPr>
          <w:ilvl w:val="0"/>
          <w:numId w:val="67"/>
        </w:numPr>
      </w:pPr>
      <w:r w:rsidRPr="00954914">
        <w:t>Bilag 19: Tjenesteoversigt</w:t>
      </w:r>
    </w:p>
    <w:p w14:paraId="434D407A" w14:textId="77777777" w:rsidR="000A3F54" w:rsidRDefault="000A3F54" w:rsidP="000A3F54">
      <w:pPr>
        <w:pStyle w:val="ListParagraph"/>
        <w:numPr>
          <w:ilvl w:val="1"/>
          <w:numId w:val="67"/>
        </w:numPr>
      </w:pPr>
      <w:r w:rsidRPr="00954914">
        <w:rPr>
          <w:b/>
        </w:rPr>
        <w:t>Opdateret</w:t>
      </w:r>
      <w:r>
        <w:t xml:space="preserve"> til at bruge ny skabelon (v1.8.4)</w:t>
      </w:r>
    </w:p>
    <w:p w14:paraId="05AF7066" w14:textId="77777777" w:rsidR="000A3F54" w:rsidRDefault="000A3F54" w:rsidP="000A3F54">
      <w:pPr>
        <w:pStyle w:val="ListParagraph"/>
        <w:numPr>
          <w:ilvl w:val="1"/>
          <w:numId w:val="67"/>
        </w:numPr>
      </w:pPr>
      <w:r w:rsidRPr="00E54749">
        <w:rPr>
          <w:b/>
        </w:rPr>
        <w:t>Opdateret</w:t>
      </w:r>
      <w:r>
        <w:t xml:space="preserve"> iht. ændringer i bilag 2b</w:t>
      </w:r>
    </w:p>
    <w:p w14:paraId="3677B7FF" w14:textId="77777777" w:rsidR="000A3F54" w:rsidRPr="007C7574" w:rsidRDefault="000A3F54" w:rsidP="000A3F54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7C7574">
        <w:rPr>
          <w:color w:val="7F7F7F" w:themeColor="text1" w:themeTint="80"/>
        </w:rPr>
        <w:t>Bilag 23: Implementeringsdetaljer</w:t>
      </w:r>
    </w:p>
    <w:p w14:paraId="29DA7B4B" w14:textId="77777777" w:rsidR="000A3F54" w:rsidRPr="007C7574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7C7574">
        <w:rPr>
          <w:i/>
          <w:color w:val="7F7F7F" w:themeColor="text1" w:themeTint="80"/>
        </w:rPr>
        <w:t>Ingen ændringer.</w:t>
      </w:r>
    </w:p>
    <w:p w14:paraId="3DB8B4ED" w14:textId="77777777" w:rsidR="000A3F54" w:rsidRPr="007C7574" w:rsidRDefault="000A3F54" w:rsidP="000A3F54">
      <w:pPr>
        <w:pStyle w:val="ListParagraph"/>
        <w:numPr>
          <w:ilvl w:val="0"/>
          <w:numId w:val="67"/>
        </w:numPr>
        <w:rPr>
          <w:color w:val="7F7F7F" w:themeColor="text1" w:themeTint="80"/>
        </w:rPr>
      </w:pPr>
      <w:r w:rsidRPr="007C7574">
        <w:rPr>
          <w:color w:val="7F7F7F" w:themeColor="text1" w:themeTint="80"/>
        </w:rPr>
        <w:t>Bilag 24: Testcases</w:t>
      </w:r>
    </w:p>
    <w:p w14:paraId="7201C947" w14:textId="77777777" w:rsidR="000A3F54" w:rsidRPr="00574435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4993992F" w14:textId="77777777" w:rsidR="000A3F54" w:rsidRPr="00675934" w:rsidRDefault="000A3F54" w:rsidP="000A3F54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675934">
        <w:rPr>
          <w:color w:val="7F7F7F" w:themeColor="text1" w:themeTint="80"/>
        </w:rPr>
        <w:t xml:space="preserve">Bilag 24 </w:t>
      </w:r>
      <w:proofErr w:type="spellStart"/>
      <w:r w:rsidRPr="00675934">
        <w:rPr>
          <w:color w:val="7F7F7F" w:themeColor="text1" w:themeTint="80"/>
        </w:rPr>
        <w:t>appendix</w:t>
      </w:r>
      <w:proofErr w:type="spellEnd"/>
      <w:r w:rsidRPr="00675934">
        <w:rPr>
          <w:color w:val="7F7F7F" w:themeColor="text1" w:themeTint="80"/>
        </w:rPr>
        <w:t>: Opdateringsprøvedata</w:t>
      </w:r>
    </w:p>
    <w:p w14:paraId="3E688B99" w14:textId="77777777" w:rsidR="000A3F54" w:rsidRPr="00675934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675934">
        <w:rPr>
          <w:i/>
          <w:color w:val="7F7F7F" w:themeColor="text1" w:themeTint="80"/>
        </w:rPr>
        <w:t>Ingen ændringer.</w:t>
      </w:r>
    </w:p>
    <w:p w14:paraId="4BC03929" w14:textId="77777777" w:rsidR="000A3F54" w:rsidRPr="00574435" w:rsidRDefault="000A3F54" w:rsidP="000A3F54">
      <w:pPr>
        <w:pStyle w:val="ListParagraph"/>
        <w:numPr>
          <w:ilvl w:val="0"/>
          <w:numId w:val="67"/>
        </w:numPr>
        <w:rPr>
          <w:i/>
          <w:color w:val="7F7F7F" w:themeColor="text1" w:themeTint="80"/>
        </w:rPr>
      </w:pPr>
      <w:r w:rsidRPr="00574435">
        <w:rPr>
          <w:color w:val="7F7F7F" w:themeColor="text1" w:themeTint="80"/>
        </w:rPr>
        <w:t>Bilag 25: Testcase parameter matrix</w:t>
      </w:r>
    </w:p>
    <w:p w14:paraId="285DA5CC" w14:textId="77777777" w:rsidR="000A3F54" w:rsidRPr="00574435" w:rsidRDefault="000A3F54" w:rsidP="000A3F54">
      <w:pPr>
        <w:pStyle w:val="ListParagraph"/>
        <w:numPr>
          <w:ilvl w:val="1"/>
          <w:numId w:val="67"/>
        </w:numPr>
        <w:rPr>
          <w:i/>
          <w:color w:val="7F7F7F" w:themeColor="text1" w:themeTint="80"/>
        </w:rPr>
      </w:pPr>
      <w:r w:rsidRPr="00574435">
        <w:rPr>
          <w:i/>
          <w:color w:val="7F7F7F" w:themeColor="text1" w:themeTint="80"/>
        </w:rPr>
        <w:t>Ingen ændringer.</w:t>
      </w:r>
    </w:p>
    <w:p w14:paraId="57C8F14A" w14:textId="77777777" w:rsidR="000A3F54" w:rsidRPr="00E671FE" w:rsidRDefault="000A3F54" w:rsidP="000A3F54">
      <w:pPr>
        <w:pStyle w:val="ListParagraph"/>
        <w:numPr>
          <w:ilvl w:val="0"/>
          <w:numId w:val="68"/>
        </w:numPr>
        <w:rPr>
          <w:color w:val="7F7F7F" w:themeColor="text1" w:themeTint="80"/>
        </w:rPr>
      </w:pPr>
    </w:p>
    <w:p w14:paraId="2B686E8F" w14:textId="1FAE2D23" w:rsidR="00A17C31" w:rsidRPr="007A2101" w:rsidRDefault="00A17C31" w:rsidP="006E1C55">
      <w:pPr>
        <w:tabs>
          <w:tab w:val="left" w:pos="495"/>
        </w:tabs>
      </w:pPr>
    </w:p>
    <w:sectPr w:rsidR="00A17C31" w:rsidRPr="007A2101" w:rsidSect="00A8011C">
      <w:headerReference w:type="default" r:id="rId12"/>
      <w:footerReference w:type="default" r:id="rId13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22612" w14:textId="77777777" w:rsidR="00580306" w:rsidRDefault="00580306">
      <w:r>
        <w:separator/>
      </w:r>
    </w:p>
  </w:endnote>
  <w:endnote w:type="continuationSeparator" w:id="0">
    <w:p w14:paraId="6313E07F" w14:textId="77777777" w:rsidR="00580306" w:rsidRDefault="00580306">
      <w:r>
        <w:continuationSeparator/>
      </w:r>
    </w:p>
  </w:endnote>
  <w:endnote w:type="continuationNotice" w:id="1">
    <w:p w14:paraId="4966F723" w14:textId="77777777" w:rsidR="00580306" w:rsidRDefault="0058030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D877" w14:textId="4F5C5DAC" w:rsidR="005D3270" w:rsidRPr="00227530" w:rsidRDefault="005D3270" w:rsidP="00227530">
    <w:pPr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19-01-2018</w:t>
    </w:r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PAGE </w:instrText>
    </w:r>
    <w:r w:rsidRPr="00B61FB4">
      <w:rPr>
        <w:rStyle w:val="FollowedHyperlink"/>
        <w:u w:val="none"/>
      </w:rPr>
      <w:fldChar w:fldCharType="separate"/>
    </w:r>
    <w:r w:rsidR="00AF3DC9">
      <w:rPr>
        <w:rStyle w:val="FollowedHyperlink"/>
        <w:noProof/>
        <w:u w:val="none"/>
      </w:rPr>
      <w:t>19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af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NUMPAGES </w:instrText>
    </w:r>
    <w:r w:rsidRPr="00B61FB4">
      <w:rPr>
        <w:rStyle w:val="FollowedHyperlink"/>
        <w:u w:val="none"/>
      </w:rPr>
      <w:fldChar w:fldCharType="separate"/>
    </w:r>
    <w:r w:rsidR="00AF3DC9">
      <w:rPr>
        <w:rStyle w:val="FollowedHyperlink"/>
        <w:noProof/>
        <w:u w:val="none"/>
      </w:rPr>
      <w:t>19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sider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D898A" w14:textId="77777777" w:rsidR="00580306" w:rsidRDefault="00580306">
      <w:r>
        <w:separator/>
      </w:r>
    </w:p>
  </w:footnote>
  <w:footnote w:type="continuationSeparator" w:id="0">
    <w:p w14:paraId="4403B3E9" w14:textId="77777777" w:rsidR="00580306" w:rsidRDefault="00580306">
      <w:r>
        <w:continuationSeparator/>
      </w:r>
    </w:p>
  </w:footnote>
  <w:footnote w:type="continuationNotice" w:id="1">
    <w:p w14:paraId="4374B0A4" w14:textId="77777777" w:rsidR="00580306" w:rsidRDefault="0058030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D873" w14:textId="50DED06A" w:rsidR="005D3270" w:rsidRPr="00AC094F" w:rsidRDefault="005D3270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DLS Historik</w:t>
    </w:r>
  </w:p>
  <w:p w14:paraId="4813D874" w14:textId="77777777" w:rsidR="005D3270" w:rsidRPr="00DA59F3" w:rsidRDefault="005D3270" w:rsidP="00EB0FA0">
    <w:r>
      <w:rPr>
        <w:noProof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2709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C234B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F64B8"/>
    <w:multiLevelType w:val="hybridMultilevel"/>
    <w:tmpl w:val="1D1C45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04104"/>
    <w:multiLevelType w:val="hybridMultilevel"/>
    <w:tmpl w:val="CB5AC7F6"/>
    <w:lvl w:ilvl="0" w:tplc="04060011">
      <w:start w:val="1"/>
      <w:numFmt w:val="decimal"/>
      <w:lvlText w:val="%1)"/>
      <w:lvlJc w:val="left"/>
      <w:pPr>
        <w:ind w:left="2912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" w15:restartNumberingAfterBreak="0">
    <w:nsid w:val="04986408"/>
    <w:multiLevelType w:val="hybridMultilevel"/>
    <w:tmpl w:val="8F2C2016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5" w15:restartNumberingAfterBreak="0">
    <w:nsid w:val="0ABE5A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00B51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B3FF6"/>
    <w:multiLevelType w:val="hybridMultilevel"/>
    <w:tmpl w:val="C7C213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77628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0001E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10E51"/>
    <w:multiLevelType w:val="hybridMultilevel"/>
    <w:tmpl w:val="8CE6BC5E"/>
    <w:lvl w:ilvl="0" w:tplc="AA7CEE54">
      <w:start w:val="1"/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81FFA"/>
    <w:multiLevelType w:val="hybridMultilevel"/>
    <w:tmpl w:val="FFFC29DC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2" w15:restartNumberingAfterBreak="0">
    <w:nsid w:val="14581B9E"/>
    <w:multiLevelType w:val="hybridMultilevel"/>
    <w:tmpl w:val="7BAA892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3" w15:restartNumberingAfterBreak="0">
    <w:nsid w:val="163B0A12"/>
    <w:multiLevelType w:val="hybridMultilevel"/>
    <w:tmpl w:val="9D0A30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0B1ED0"/>
    <w:multiLevelType w:val="hybridMultilevel"/>
    <w:tmpl w:val="A8A20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91F99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60FB"/>
    <w:multiLevelType w:val="hybridMultilevel"/>
    <w:tmpl w:val="43E640C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D66F94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0D7D36"/>
    <w:multiLevelType w:val="hybridMultilevel"/>
    <w:tmpl w:val="1332D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0C21F5"/>
    <w:multiLevelType w:val="hybridMultilevel"/>
    <w:tmpl w:val="C32C256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0" w15:restartNumberingAfterBreak="0">
    <w:nsid w:val="1DE217EB"/>
    <w:multiLevelType w:val="hybridMultilevel"/>
    <w:tmpl w:val="EA928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843704"/>
    <w:multiLevelType w:val="hybridMultilevel"/>
    <w:tmpl w:val="9C8E949A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2" w15:restartNumberingAfterBreak="0">
    <w:nsid w:val="20743912"/>
    <w:multiLevelType w:val="hybridMultilevel"/>
    <w:tmpl w:val="42924EC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3" w15:restartNumberingAfterBreak="0">
    <w:nsid w:val="259B54F0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8D3B97"/>
    <w:multiLevelType w:val="hybridMultilevel"/>
    <w:tmpl w:val="BB808FEE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5" w15:restartNumberingAfterBreak="0">
    <w:nsid w:val="27B169EA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1664AB"/>
    <w:multiLevelType w:val="hybridMultilevel"/>
    <w:tmpl w:val="A53C8A7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7" w15:restartNumberingAfterBreak="0">
    <w:nsid w:val="298331DF"/>
    <w:multiLevelType w:val="hybridMultilevel"/>
    <w:tmpl w:val="F4340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AF17BC"/>
    <w:multiLevelType w:val="hybridMultilevel"/>
    <w:tmpl w:val="A99AE2C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3C123B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903BD5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134CC2"/>
    <w:multiLevelType w:val="hybridMultilevel"/>
    <w:tmpl w:val="51C8C7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E228F2"/>
    <w:multiLevelType w:val="hybridMultilevel"/>
    <w:tmpl w:val="EE803DE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80436B"/>
    <w:multiLevelType w:val="hybridMultilevel"/>
    <w:tmpl w:val="EAEAD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E55FA6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5E5AAC"/>
    <w:multiLevelType w:val="hybridMultilevel"/>
    <w:tmpl w:val="0B3667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594EC2"/>
    <w:multiLevelType w:val="hybridMultilevel"/>
    <w:tmpl w:val="6496233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38" w15:restartNumberingAfterBreak="0">
    <w:nsid w:val="491900D2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8E78F5"/>
    <w:multiLevelType w:val="hybridMultilevel"/>
    <w:tmpl w:val="4036CD2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293807"/>
    <w:multiLevelType w:val="hybridMultilevel"/>
    <w:tmpl w:val="9DBCD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C29FC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F011C8"/>
    <w:multiLevelType w:val="hybridMultilevel"/>
    <w:tmpl w:val="9BC8DE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C7292C"/>
    <w:multiLevelType w:val="hybridMultilevel"/>
    <w:tmpl w:val="4F18A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FF7DBE"/>
    <w:multiLevelType w:val="hybridMultilevel"/>
    <w:tmpl w:val="5C441BC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CB69DA"/>
    <w:multiLevelType w:val="hybridMultilevel"/>
    <w:tmpl w:val="1826BA50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6" w15:restartNumberingAfterBreak="0">
    <w:nsid w:val="570A6FD0"/>
    <w:multiLevelType w:val="hybridMultilevel"/>
    <w:tmpl w:val="864441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56211D"/>
    <w:multiLevelType w:val="hybridMultilevel"/>
    <w:tmpl w:val="342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1610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2E1BEA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767873"/>
    <w:multiLevelType w:val="hybridMultilevel"/>
    <w:tmpl w:val="996AED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BF13CB"/>
    <w:multiLevelType w:val="hybridMultilevel"/>
    <w:tmpl w:val="DCFEAB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367458"/>
    <w:multiLevelType w:val="hybridMultilevel"/>
    <w:tmpl w:val="542C8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4F165D"/>
    <w:multiLevelType w:val="hybridMultilevel"/>
    <w:tmpl w:val="5136E46A"/>
    <w:lvl w:ilvl="0" w:tplc="09A2D86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104F8B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F06A20"/>
    <w:multiLevelType w:val="hybridMultilevel"/>
    <w:tmpl w:val="ECDC4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8E4031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CA431C"/>
    <w:multiLevelType w:val="hybridMultilevel"/>
    <w:tmpl w:val="6EFE7A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7829E2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A81DEA"/>
    <w:multiLevelType w:val="hybridMultilevel"/>
    <w:tmpl w:val="FADEAD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CF0A8C"/>
    <w:multiLevelType w:val="hybridMultilevel"/>
    <w:tmpl w:val="1234D1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D65CD2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0C48D5"/>
    <w:multiLevelType w:val="hybridMultilevel"/>
    <w:tmpl w:val="6EDA3C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A5553A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A054EE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5127B2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D77093"/>
    <w:multiLevelType w:val="hybridMultilevel"/>
    <w:tmpl w:val="E55CA2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8D2D7F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6"/>
  </w:num>
  <w:num w:numId="4">
    <w:abstractNumId w:val="50"/>
  </w:num>
  <w:num w:numId="5">
    <w:abstractNumId w:val="9"/>
  </w:num>
  <w:num w:numId="6">
    <w:abstractNumId w:val="48"/>
  </w:num>
  <w:num w:numId="7">
    <w:abstractNumId w:val="17"/>
  </w:num>
  <w:num w:numId="8">
    <w:abstractNumId w:val="5"/>
  </w:num>
  <w:num w:numId="9">
    <w:abstractNumId w:val="15"/>
  </w:num>
  <w:num w:numId="10">
    <w:abstractNumId w:val="49"/>
  </w:num>
  <w:num w:numId="11">
    <w:abstractNumId w:val="7"/>
  </w:num>
  <w:num w:numId="12">
    <w:abstractNumId w:val="44"/>
  </w:num>
  <w:num w:numId="13">
    <w:abstractNumId w:val="62"/>
  </w:num>
  <w:num w:numId="14">
    <w:abstractNumId w:val="42"/>
  </w:num>
  <w:num w:numId="15">
    <w:abstractNumId w:val="36"/>
  </w:num>
  <w:num w:numId="16">
    <w:abstractNumId w:val="56"/>
  </w:num>
  <w:num w:numId="17">
    <w:abstractNumId w:val="31"/>
  </w:num>
  <w:num w:numId="18">
    <w:abstractNumId w:val="2"/>
  </w:num>
  <w:num w:numId="19">
    <w:abstractNumId w:val="35"/>
  </w:num>
  <w:num w:numId="20">
    <w:abstractNumId w:val="47"/>
  </w:num>
  <w:num w:numId="21">
    <w:abstractNumId w:val="18"/>
  </w:num>
  <w:num w:numId="22">
    <w:abstractNumId w:val="26"/>
  </w:num>
  <w:num w:numId="23">
    <w:abstractNumId w:val="37"/>
  </w:num>
  <w:num w:numId="24">
    <w:abstractNumId w:val="12"/>
  </w:num>
  <w:num w:numId="25">
    <w:abstractNumId w:val="3"/>
  </w:num>
  <w:num w:numId="26">
    <w:abstractNumId w:val="19"/>
  </w:num>
  <w:num w:numId="27">
    <w:abstractNumId w:val="21"/>
  </w:num>
  <w:num w:numId="28">
    <w:abstractNumId w:val="24"/>
  </w:num>
  <w:num w:numId="29">
    <w:abstractNumId w:val="22"/>
  </w:num>
  <w:num w:numId="30">
    <w:abstractNumId w:val="11"/>
  </w:num>
  <w:num w:numId="31">
    <w:abstractNumId w:val="4"/>
  </w:num>
  <w:num w:numId="32">
    <w:abstractNumId w:val="45"/>
  </w:num>
  <w:num w:numId="33">
    <w:abstractNumId w:val="57"/>
  </w:num>
  <w:num w:numId="34">
    <w:abstractNumId w:val="65"/>
  </w:num>
  <w:num w:numId="35">
    <w:abstractNumId w:val="54"/>
  </w:num>
  <w:num w:numId="36">
    <w:abstractNumId w:val="25"/>
  </w:num>
  <w:num w:numId="37">
    <w:abstractNumId w:val="8"/>
  </w:num>
  <w:num w:numId="38">
    <w:abstractNumId w:val="64"/>
  </w:num>
  <w:num w:numId="39">
    <w:abstractNumId w:val="1"/>
  </w:num>
  <w:num w:numId="40">
    <w:abstractNumId w:val="23"/>
  </w:num>
  <w:num w:numId="41">
    <w:abstractNumId w:val="51"/>
  </w:num>
  <w:num w:numId="42">
    <w:abstractNumId w:val="55"/>
  </w:num>
  <w:num w:numId="43">
    <w:abstractNumId w:val="58"/>
  </w:num>
  <w:num w:numId="44">
    <w:abstractNumId w:val="38"/>
  </w:num>
  <w:num w:numId="45">
    <w:abstractNumId w:val="66"/>
  </w:num>
  <w:num w:numId="46">
    <w:abstractNumId w:val="33"/>
  </w:num>
  <w:num w:numId="47">
    <w:abstractNumId w:val="40"/>
  </w:num>
  <w:num w:numId="48">
    <w:abstractNumId w:val="6"/>
  </w:num>
  <w:num w:numId="49">
    <w:abstractNumId w:val="67"/>
  </w:num>
  <w:num w:numId="50">
    <w:abstractNumId w:val="61"/>
  </w:num>
  <w:num w:numId="51">
    <w:abstractNumId w:val="63"/>
  </w:num>
  <w:num w:numId="52">
    <w:abstractNumId w:val="13"/>
  </w:num>
  <w:num w:numId="53">
    <w:abstractNumId w:val="41"/>
  </w:num>
  <w:num w:numId="54">
    <w:abstractNumId w:val="20"/>
  </w:num>
  <w:num w:numId="55">
    <w:abstractNumId w:val="39"/>
  </w:num>
  <w:num w:numId="56">
    <w:abstractNumId w:val="28"/>
  </w:num>
  <w:num w:numId="57">
    <w:abstractNumId w:val="32"/>
  </w:num>
  <w:num w:numId="58">
    <w:abstractNumId w:val="59"/>
  </w:num>
  <w:num w:numId="59">
    <w:abstractNumId w:val="30"/>
  </w:num>
  <w:num w:numId="60">
    <w:abstractNumId w:val="27"/>
  </w:num>
  <w:num w:numId="61">
    <w:abstractNumId w:val="43"/>
  </w:num>
  <w:num w:numId="62">
    <w:abstractNumId w:val="52"/>
  </w:num>
  <w:num w:numId="63">
    <w:abstractNumId w:val="14"/>
  </w:num>
  <w:num w:numId="64">
    <w:abstractNumId w:val="53"/>
  </w:num>
  <w:num w:numId="65">
    <w:abstractNumId w:val="34"/>
  </w:num>
  <w:num w:numId="66">
    <w:abstractNumId w:val="10"/>
  </w:num>
  <w:num w:numId="67">
    <w:abstractNumId w:val="60"/>
  </w:num>
  <w:num w:numId="68">
    <w:abstractNumId w:val="4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07B2"/>
    <w:rsid w:val="00022743"/>
    <w:rsid w:val="0002348C"/>
    <w:rsid w:val="00023A75"/>
    <w:rsid w:val="00024546"/>
    <w:rsid w:val="00025C7A"/>
    <w:rsid w:val="00026325"/>
    <w:rsid w:val="00031A19"/>
    <w:rsid w:val="00032105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835"/>
    <w:rsid w:val="0005495E"/>
    <w:rsid w:val="00057028"/>
    <w:rsid w:val="00057168"/>
    <w:rsid w:val="000578CF"/>
    <w:rsid w:val="000578E0"/>
    <w:rsid w:val="00057C03"/>
    <w:rsid w:val="00057C0B"/>
    <w:rsid w:val="00057DAA"/>
    <w:rsid w:val="0006046F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772AB"/>
    <w:rsid w:val="0008049C"/>
    <w:rsid w:val="0008142A"/>
    <w:rsid w:val="00084187"/>
    <w:rsid w:val="00085E0B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438F"/>
    <w:rsid w:val="0009464F"/>
    <w:rsid w:val="00094727"/>
    <w:rsid w:val="00094EE8"/>
    <w:rsid w:val="00095E04"/>
    <w:rsid w:val="00096050"/>
    <w:rsid w:val="00096A88"/>
    <w:rsid w:val="000A325D"/>
    <w:rsid w:val="000A370B"/>
    <w:rsid w:val="000A3ED2"/>
    <w:rsid w:val="000A3F54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2BF7"/>
    <w:rsid w:val="000C3507"/>
    <w:rsid w:val="000C38A6"/>
    <w:rsid w:val="000C4A5E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1992"/>
    <w:rsid w:val="000F32A4"/>
    <w:rsid w:val="000F43D4"/>
    <w:rsid w:val="000F49D5"/>
    <w:rsid w:val="000F4BEF"/>
    <w:rsid w:val="000F59AA"/>
    <w:rsid w:val="0010005A"/>
    <w:rsid w:val="0010100D"/>
    <w:rsid w:val="001030AB"/>
    <w:rsid w:val="00103756"/>
    <w:rsid w:val="00103824"/>
    <w:rsid w:val="0010489E"/>
    <w:rsid w:val="00104934"/>
    <w:rsid w:val="00104CD3"/>
    <w:rsid w:val="001055B3"/>
    <w:rsid w:val="001058C5"/>
    <w:rsid w:val="00106353"/>
    <w:rsid w:val="001066B5"/>
    <w:rsid w:val="00107D42"/>
    <w:rsid w:val="00107EAF"/>
    <w:rsid w:val="00112594"/>
    <w:rsid w:val="001147FE"/>
    <w:rsid w:val="00114DB9"/>
    <w:rsid w:val="001158AF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5FDF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1FD"/>
    <w:rsid w:val="001755D3"/>
    <w:rsid w:val="00176630"/>
    <w:rsid w:val="00176D4C"/>
    <w:rsid w:val="00176E71"/>
    <w:rsid w:val="001776F0"/>
    <w:rsid w:val="0018028A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6343"/>
    <w:rsid w:val="001A0D0E"/>
    <w:rsid w:val="001A1BDB"/>
    <w:rsid w:val="001A1D6C"/>
    <w:rsid w:val="001A3AAA"/>
    <w:rsid w:val="001A437A"/>
    <w:rsid w:val="001A5764"/>
    <w:rsid w:val="001A5CE4"/>
    <w:rsid w:val="001A63E4"/>
    <w:rsid w:val="001A72E0"/>
    <w:rsid w:val="001A7A0B"/>
    <w:rsid w:val="001A7BC9"/>
    <w:rsid w:val="001B04D7"/>
    <w:rsid w:val="001B11CD"/>
    <w:rsid w:val="001B2C98"/>
    <w:rsid w:val="001B3009"/>
    <w:rsid w:val="001B349F"/>
    <w:rsid w:val="001B5323"/>
    <w:rsid w:val="001B6F9D"/>
    <w:rsid w:val="001B7592"/>
    <w:rsid w:val="001C116B"/>
    <w:rsid w:val="001C1B91"/>
    <w:rsid w:val="001C22DE"/>
    <w:rsid w:val="001C295B"/>
    <w:rsid w:val="001C2B34"/>
    <w:rsid w:val="001C3F88"/>
    <w:rsid w:val="001D1781"/>
    <w:rsid w:val="001D1D82"/>
    <w:rsid w:val="001D213F"/>
    <w:rsid w:val="001D3073"/>
    <w:rsid w:val="001D3D84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54F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363"/>
    <w:rsid w:val="00224716"/>
    <w:rsid w:val="00225752"/>
    <w:rsid w:val="00226179"/>
    <w:rsid w:val="002261A6"/>
    <w:rsid w:val="00226205"/>
    <w:rsid w:val="002269EE"/>
    <w:rsid w:val="00226A0D"/>
    <w:rsid w:val="00226CEC"/>
    <w:rsid w:val="00227530"/>
    <w:rsid w:val="0023092D"/>
    <w:rsid w:val="00232EFC"/>
    <w:rsid w:val="002336E7"/>
    <w:rsid w:val="00233E07"/>
    <w:rsid w:val="00234CB4"/>
    <w:rsid w:val="00234FC8"/>
    <w:rsid w:val="00235133"/>
    <w:rsid w:val="00235DCD"/>
    <w:rsid w:val="00236471"/>
    <w:rsid w:val="00240000"/>
    <w:rsid w:val="002409A9"/>
    <w:rsid w:val="00242966"/>
    <w:rsid w:val="002439C5"/>
    <w:rsid w:val="0024454D"/>
    <w:rsid w:val="00245B86"/>
    <w:rsid w:val="002465EF"/>
    <w:rsid w:val="00247F98"/>
    <w:rsid w:val="00251216"/>
    <w:rsid w:val="00251D4B"/>
    <w:rsid w:val="00252AC0"/>
    <w:rsid w:val="002538F9"/>
    <w:rsid w:val="00254EA7"/>
    <w:rsid w:val="0025592C"/>
    <w:rsid w:val="00255CAF"/>
    <w:rsid w:val="00257678"/>
    <w:rsid w:val="00257AAF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B5E"/>
    <w:rsid w:val="00293B72"/>
    <w:rsid w:val="002947CA"/>
    <w:rsid w:val="00294ABF"/>
    <w:rsid w:val="00294E38"/>
    <w:rsid w:val="002967B1"/>
    <w:rsid w:val="00296C09"/>
    <w:rsid w:val="00296C41"/>
    <w:rsid w:val="002975A3"/>
    <w:rsid w:val="00297E7D"/>
    <w:rsid w:val="002A0017"/>
    <w:rsid w:val="002A0253"/>
    <w:rsid w:val="002A067C"/>
    <w:rsid w:val="002A0746"/>
    <w:rsid w:val="002A1344"/>
    <w:rsid w:val="002A1A60"/>
    <w:rsid w:val="002A35ED"/>
    <w:rsid w:val="002A3886"/>
    <w:rsid w:val="002A48C9"/>
    <w:rsid w:val="002A4B61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B5EE8"/>
    <w:rsid w:val="002C1FC6"/>
    <w:rsid w:val="002C2212"/>
    <w:rsid w:val="002C3307"/>
    <w:rsid w:val="002C39E6"/>
    <w:rsid w:val="002C4494"/>
    <w:rsid w:val="002C6662"/>
    <w:rsid w:val="002C70D6"/>
    <w:rsid w:val="002C7350"/>
    <w:rsid w:val="002C7491"/>
    <w:rsid w:val="002C7C86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E28"/>
    <w:rsid w:val="002E755D"/>
    <w:rsid w:val="002E7A5F"/>
    <w:rsid w:val="002F3A05"/>
    <w:rsid w:val="002F3DCD"/>
    <w:rsid w:val="002F608C"/>
    <w:rsid w:val="002F75C2"/>
    <w:rsid w:val="003004F0"/>
    <w:rsid w:val="00301483"/>
    <w:rsid w:val="003032AA"/>
    <w:rsid w:val="003048CC"/>
    <w:rsid w:val="003053BB"/>
    <w:rsid w:val="003056DA"/>
    <w:rsid w:val="003066F3"/>
    <w:rsid w:val="003105E7"/>
    <w:rsid w:val="003119DA"/>
    <w:rsid w:val="003128DA"/>
    <w:rsid w:val="0031296B"/>
    <w:rsid w:val="00312C10"/>
    <w:rsid w:val="003131ED"/>
    <w:rsid w:val="00315183"/>
    <w:rsid w:val="003170B1"/>
    <w:rsid w:val="003200AE"/>
    <w:rsid w:val="0032322F"/>
    <w:rsid w:val="00323437"/>
    <w:rsid w:val="00323CA5"/>
    <w:rsid w:val="003268B8"/>
    <w:rsid w:val="00331095"/>
    <w:rsid w:val="00331FC1"/>
    <w:rsid w:val="0033243B"/>
    <w:rsid w:val="003336D0"/>
    <w:rsid w:val="003347AF"/>
    <w:rsid w:val="00335486"/>
    <w:rsid w:val="003358D4"/>
    <w:rsid w:val="00335D61"/>
    <w:rsid w:val="00335EE2"/>
    <w:rsid w:val="00342C51"/>
    <w:rsid w:val="0034318C"/>
    <w:rsid w:val="003431EB"/>
    <w:rsid w:val="00343279"/>
    <w:rsid w:val="00343720"/>
    <w:rsid w:val="00347829"/>
    <w:rsid w:val="00347EBB"/>
    <w:rsid w:val="0035085F"/>
    <w:rsid w:val="0035240F"/>
    <w:rsid w:val="0035263F"/>
    <w:rsid w:val="0035317E"/>
    <w:rsid w:val="003541B5"/>
    <w:rsid w:val="00355E16"/>
    <w:rsid w:val="003563AC"/>
    <w:rsid w:val="00357396"/>
    <w:rsid w:val="003573F0"/>
    <w:rsid w:val="003577D0"/>
    <w:rsid w:val="00361738"/>
    <w:rsid w:val="00362B0E"/>
    <w:rsid w:val="003640A8"/>
    <w:rsid w:val="003641BD"/>
    <w:rsid w:val="003652F5"/>
    <w:rsid w:val="00365C30"/>
    <w:rsid w:val="00365FBE"/>
    <w:rsid w:val="00366D5C"/>
    <w:rsid w:val="0036723D"/>
    <w:rsid w:val="00367AF8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B86"/>
    <w:rsid w:val="00381CA3"/>
    <w:rsid w:val="003829C5"/>
    <w:rsid w:val="00384717"/>
    <w:rsid w:val="003847CC"/>
    <w:rsid w:val="00384894"/>
    <w:rsid w:val="00385A4A"/>
    <w:rsid w:val="003907DF"/>
    <w:rsid w:val="003908EB"/>
    <w:rsid w:val="00390F96"/>
    <w:rsid w:val="0039115F"/>
    <w:rsid w:val="003911BD"/>
    <w:rsid w:val="0039192C"/>
    <w:rsid w:val="0039322D"/>
    <w:rsid w:val="00394BC4"/>
    <w:rsid w:val="003950FD"/>
    <w:rsid w:val="003A0510"/>
    <w:rsid w:val="003A07B9"/>
    <w:rsid w:val="003A1395"/>
    <w:rsid w:val="003A19D8"/>
    <w:rsid w:val="003A3BEE"/>
    <w:rsid w:val="003A606E"/>
    <w:rsid w:val="003B0FC2"/>
    <w:rsid w:val="003B1735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C03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098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68B"/>
    <w:rsid w:val="00416CF3"/>
    <w:rsid w:val="00416EF0"/>
    <w:rsid w:val="0041759E"/>
    <w:rsid w:val="00417989"/>
    <w:rsid w:val="00417F32"/>
    <w:rsid w:val="00420F44"/>
    <w:rsid w:val="0042196D"/>
    <w:rsid w:val="00421B5A"/>
    <w:rsid w:val="004228B3"/>
    <w:rsid w:val="00422F13"/>
    <w:rsid w:val="00422F58"/>
    <w:rsid w:val="00425FF8"/>
    <w:rsid w:val="004262FD"/>
    <w:rsid w:val="004300C7"/>
    <w:rsid w:val="0043150A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6C2C"/>
    <w:rsid w:val="00447DE2"/>
    <w:rsid w:val="00450980"/>
    <w:rsid w:val="00450E9C"/>
    <w:rsid w:val="00451CEE"/>
    <w:rsid w:val="004529D0"/>
    <w:rsid w:val="004547D7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5BA4"/>
    <w:rsid w:val="00466F14"/>
    <w:rsid w:val="004671AA"/>
    <w:rsid w:val="00467E7D"/>
    <w:rsid w:val="004704B5"/>
    <w:rsid w:val="00470D42"/>
    <w:rsid w:val="00471A18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3B69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2791"/>
    <w:rsid w:val="0049338F"/>
    <w:rsid w:val="00493794"/>
    <w:rsid w:val="00493AF1"/>
    <w:rsid w:val="00494180"/>
    <w:rsid w:val="00496217"/>
    <w:rsid w:val="004971EC"/>
    <w:rsid w:val="004979CE"/>
    <w:rsid w:val="004A2821"/>
    <w:rsid w:val="004A446F"/>
    <w:rsid w:val="004A56F5"/>
    <w:rsid w:val="004A721E"/>
    <w:rsid w:val="004B0215"/>
    <w:rsid w:val="004B0BA9"/>
    <w:rsid w:val="004B197B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39C3"/>
    <w:rsid w:val="004F5272"/>
    <w:rsid w:val="004F636A"/>
    <w:rsid w:val="0050052D"/>
    <w:rsid w:val="00504C74"/>
    <w:rsid w:val="005051DB"/>
    <w:rsid w:val="00507829"/>
    <w:rsid w:val="00507D62"/>
    <w:rsid w:val="00507D68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2E4E"/>
    <w:rsid w:val="00574435"/>
    <w:rsid w:val="00574E6C"/>
    <w:rsid w:val="00576CE0"/>
    <w:rsid w:val="0057750F"/>
    <w:rsid w:val="00580306"/>
    <w:rsid w:val="00582FD7"/>
    <w:rsid w:val="00583346"/>
    <w:rsid w:val="005833D3"/>
    <w:rsid w:val="00583822"/>
    <w:rsid w:val="005840B4"/>
    <w:rsid w:val="00584A61"/>
    <w:rsid w:val="00584D91"/>
    <w:rsid w:val="00585029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809"/>
    <w:rsid w:val="005A6CF4"/>
    <w:rsid w:val="005A7A02"/>
    <w:rsid w:val="005B03F2"/>
    <w:rsid w:val="005B1EA2"/>
    <w:rsid w:val="005B1F51"/>
    <w:rsid w:val="005B23F9"/>
    <w:rsid w:val="005B3A16"/>
    <w:rsid w:val="005B3E8A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270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2583"/>
    <w:rsid w:val="00612DD4"/>
    <w:rsid w:val="00613FAF"/>
    <w:rsid w:val="006140A6"/>
    <w:rsid w:val="0061608B"/>
    <w:rsid w:val="006166B9"/>
    <w:rsid w:val="006171C3"/>
    <w:rsid w:val="00617246"/>
    <w:rsid w:val="006203E2"/>
    <w:rsid w:val="006204BB"/>
    <w:rsid w:val="00620D89"/>
    <w:rsid w:val="00620ED0"/>
    <w:rsid w:val="006215F2"/>
    <w:rsid w:val="00621EF3"/>
    <w:rsid w:val="00622531"/>
    <w:rsid w:val="006232D6"/>
    <w:rsid w:val="00623F86"/>
    <w:rsid w:val="00624C8C"/>
    <w:rsid w:val="006250DE"/>
    <w:rsid w:val="006259A9"/>
    <w:rsid w:val="00625C46"/>
    <w:rsid w:val="00625E2E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54D6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2EDF"/>
    <w:rsid w:val="00675CFB"/>
    <w:rsid w:val="006765FF"/>
    <w:rsid w:val="00677893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9CE"/>
    <w:rsid w:val="00687B8E"/>
    <w:rsid w:val="00694CBE"/>
    <w:rsid w:val="00695777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39D8"/>
    <w:rsid w:val="006B410C"/>
    <w:rsid w:val="006B4509"/>
    <w:rsid w:val="006B5C1A"/>
    <w:rsid w:val="006B5C89"/>
    <w:rsid w:val="006C07DC"/>
    <w:rsid w:val="006C1B5C"/>
    <w:rsid w:val="006C2297"/>
    <w:rsid w:val="006C25C9"/>
    <w:rsid w:val="006C38A2"/>
    <w:rsid w:val="006C3D7F"/>
    <w:rsid w:val="006C4CAC"/>
    <w:rsid w:val="006C5E8B"/>
    <w:rsid w:val="006C671C"/>
    <w:rsid w:val="006C6DA4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1C55"/>
    <w:rsid w:val="006E23E0"/>
    <w:rsid w:val="006E2652"/>
    <w:rsid w:val="006E3551"/>
    <w:rsid w:val="006E4497"/>
    <w:rsid w:val="006E4E6D"/>
    <w:rsid w:val="006E646F"/>
    <w:rsid w:val="006E79AD"/>
    <w:rsid w:val="006F03CB"/>
    <w:rsid w:val="006F0460"/>
    <w:rsid w:val="006F06BE"/>
    <w:rsid w:val="006F17AC"/>
    <w:rsid w:val="006F1D7C"/>
    <w:rsid w:val="006F1EE7"/>
    <w:rsid w:val="006F2742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5C8"/>
    <w:rsid w:val="0075063C"/>
    <w:rsid w:val="00751FBC"/>
    <w:rsid w:val="00753A0C"/>
    <w:rsid w:val="0075483F"/>
    <w:rsid w:val="00754AC2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E18"/>
    <w:rsid w:val="00770FC3"/>
    <w:rsid w:val="0077206F"/>
    <w:rsid w:val="0077408E"/>
    <w:rsid w:val="00774892"/>
    <w:rsid w:val="00776D09"/>
    <w:rsid w:val="00777A26"/>
    <w:rsid w:val="0078067D"/>
    <w:rsid w:val="00780D06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101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158D"/>
    <w:rsid w:val="007B4A17"/>
    <w:rsid w:val="007B6646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2899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F20E1"/>
    <w:rsid w:val="007F3B42"/>
    <w:rsid w:val="007F4101"/>
    <w:rsid w:val="007F4868"/>
    <w:rsid w:val="007F7DF8"/>
    <w:rsid w:val="00800A08"/>
    <w:rsid w:val="008015B8"/>
    <w:rsid w:val="00802281"/>
    <w:rsid w:val="0080498F"/>
    <w:rsid w:val="00804BD7"/>
    <w:rsid w:val="00804EC3"/>
    <w:rsid w:val="008063BB"/>
    <w:rsid w:val="00807307"/>
    <w:rsid w:val="00807AED"/>
    <w:rsid w:val="00807D91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57D9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0C8A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B6A40"/>
    <w:rsid w:val="008C11DE"/>
    <w:rsid w:val="008C12EA"/>
    <w:rsid w:val="008C21C3"/>
    <w:rsid w:val="008C21F7"/>
    <w:rsid w:val="008C3D59"/>
    <w:rsid w:val="008C4530"/>
    <w:rsid w:val="008C4EB2"/>
    <w:rsid w:val="008C4F6D"/>
    <w:rsid w:val="008C5355"/>
    <w:rsid w:val="008D169A"/>
    <w:rsid w:val="008D24DC"/>
    <w:rsid w:val="008D310B"/>
    <w:rsid w:val="008D56D1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ED9"/>
    <w:rsid w:val="00915FFB"/>
    <w:rsid w:val="00916867"/>
    <w:rsid w:val="00917D8F"/>
    <w:rsid w:val="00920D63"/>
    <w:rsid w:val="0092132F"/>
    <w:rsid w:val="0092305B"/>
    <w:rsid w:val="0092350A"/>
    <w:rsid w:val="009242AB"/>
    <w:rsid w:val="009243B8"/>
    <w:rsid w:val="0092440A"/>
    <w:rsid w:val="00924A5A"/>
    <w:rsid w:val="009253A1"/>
    <w:rsid w:val="00925FCD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3C0"/>
    <w:rsid w:val="00954433"/>
    <w:rsid w:val="009555F1"/>
    <w:rsid w:val="00955CA4"/>
    <w:rsid w:val="00957FEA"/>
    <w:rsid w:val="00961564"/>
    <w:rsid w:val="00961B75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49D"/>
    <w:rsid w:val="009E17D5"/>
    <w:rsid w:val="009E217F"/>
    <w:rsid w:val="009E2F50"/>
    <w:rsid w:val="009E2FBC"/>
    <w:rsid w:val="009E3300"/>
    <w:rsid w:val="009E4DEA"/>
    <w:rsid w:val="009E4F07"/>
    <w:rsid w:val="009E5446"/>
    <w:rsid w:val="009E634E"/>
    <w:rsid w:val="009E650B"/>
    <w:rsid w:val="009E65BC"/>
    <w:rsid w:val="009E6A33"/>
    <w:rsid w:val="009F019F"/>
    <w:rsid w:val="009F54CE"/>
    <w:rsid w:val="009F59B0"/>
    <w:rsid w:val="009F600D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A37"/>
    <w:rsid w:val="00A171C4"/>
    <w:rsid w:val="00A17C31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632B"/>
    <w:rsid w:val="00A27DEE"/>
    <w:rsid w:val="00A3108C"/>
    <w:rsid w:val="00A31363"/>
    <w:rsid w:val="00A32888"/>
    <w:rsid w:val="00A32F78"/>
    <w:rsid w:val="00A346C9"/>
    <w:rsid w:val="00A357E5"/>
    <w:rsid w:val="00A35ACD"/>
    <w:rsid w:val="00A36DBD"/>
    <w:rsid w:val="00A374AC"/>
    <w:rsid w:val="00A40211"/>
    <w:rsid w:val="00A40C2F"/>
    <w:rsid w:val="00A42DD2"/>
    <w:rsid w:val="00A44D3E"/>
    <w:rsid w:val="00A47892"/>
    <w:rsid w:val="00A47903"/>
    <w:rsid w:val="00A5019B"/>
    <w:rsid w:val="00A50A57"/>
    <w:rsid w:val="00A519B2"/>
    <w:rsid w:val="00A52FC7"/>
    <w:rsid w:val="00A53040"/>
    <w:rsid w:val="00A5363A"/>
    <w:rsid w:val="00A56A4F"/>
    <w:rsid w:val="00A607D7"/>
    <w:rsid w:val="00A609B0"/>
    <w:rsid w:val="00A614B4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127"/>
    <w:rsid w:val="00A767C2"/>
    <w:rsid w:val="00A77DAB"/>
    <w:rsid w:val="00A77E17"/>
    <w:rsid w:val="00A8011C"/>
    <w:rsid w:val="00A80D11"/>
    <w:rsid w:val="00A8101F"/>
    <w:rsid w:val="00A81426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B53"/>
    <w:rsid w:val="00A97DB6"/>
    <w:rsid w:val="00AA2405"/>
    <w:rsid w:val="00AA2AD1"/>
    <w:rsid w:val="00AA2B63"/>
    <w:rsid w:val="00AA2E11"/>
    <w:rsid w:val="00AA309D"/>
    <w:rsid w:val="00AA47D6"/>
    <w:rsid w:val="00AA5C05"/>
    <w:rsid w:val="00AA68F7"/>
    <w:rsid w:val="00AA7CCF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673"/>
    <w:rsid w:val="00AC094F"/>
    <w:rsid w:val="00AC0DA2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3DC9"/>
    <w:rsid w:val="00AF4568"/>
    <w:rsid w:val="00AF45E4"/>
    <w:rsid w:val="00AF4AD6"/>
    <w:rsid w:val="00AF6C7E"/>
    <w:rsid w:val="00AF7044"/>
    <w:rsid w:val="00AF7608"/>
    <w:rsid w:val="00AF781E"/>
    <w:rsid w:val="00AF7AC7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14E6"/>
    <w:rsid w:val="00B22E95"/>
    <w:rsid w:val="00B232B4"/>
    <w:rsid w:val="00B259F8"/>
    <w:rsid w:val="00B26BC7"/>
    <w:rsid w:val="00B30679"/>
    <w:rsid w:val="00B32694"/>
    <w:rsid w:val="00B33E17"/>
    <w:rsid w:val="00B348E2"/>
    <w:rsid w:val="00B3598F"/>
    <w:rsid w:val="00B35A61"/>
    <w:rsid w:val="00B368D7"/>
    <w:rsid w:val="00B37D49"/>
    <w:rsid w:val="00B40573"/>
    <w:rsid w:val="00B406B8"/>
    <w:rsid w:val="00B41D10"/>
    <w:rsid w:val="00B41DBE"/>
    <w:rsid w:val="00B42901"/>
    <w:rsid w:val="00B42BC9"/>
    <w:rsid w:val="00B4433D"/>
    <w:rsid w:val="00B449D4"/>
    <w:rsid w:val="00B454AE"/>
    <w:rsid w:val="00B51158"/>
    <w:rsid w:val="00B52A6A"/>
    <w:rsid w:val="00B53AA0"/>
    <w:rsid w:val="00B55632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52DD"/>
    <w:rsid w:val="00B6649E"/>
    <w:rsid w:val="00B67BF5"/>
    <w:rsid w:val="00B705EE"/>
    <w:rsid w:val="00B711EF"/>
    <w:rsid w:val="00B7186C"/>
    <w:rsid w:val="00B72053"/>
    <w:rsid w:val="00B72305"/>
    <w:rsid w:val="00B73BF9"/>
    <w:rsid w:val="00B73E0F"/>
    <w:rsid w:val="00B76A22"/>
    <w:rsid w:val="00B77B37"/>
    <w:rsid w:val="00B80C42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1DEE"/>
    <w:rsid w:val="00BA234E"/>
    <w:rsid w:val="00BA2F4F"/>
    <w:rsid w:val="00BA2FAF"/>
    <w:rsid w:val="00BA4772"/>
    <w:rsid w:val="00BA4C43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1E8A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134"/>
    <w:rsid w:val="00BC7306"/>
    <w:rsid w:val="00BD0513"/>
    <w:rsid w:val="00BD222C"/>
    <w:rsid w:val="00BD2EE3"/>
    <w:rsid w:val="00BD3910"/>
    <w:rsid w:val="00BD3D72"/>
    <w:rsid w:val="00BD3FCF"/>
    <w:rsid w:val="00BD6247"/>
    <w:rsid w:val="00BD626A"/>
    <w:rsid w:val="00BD6C49"/>
    <w:rsid w:val="00BD70E4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2405"/>
    <w:rsid w:val="00BE2622"/>
    <w:rsid w:val="00BE42AD"/>
    <w:rsid w:val="00BE4314"/>
    <w:rsid w:val="00BE4464"/>
    <w:rsid w:val="00BE459C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4DD6"/>
    <w:rsid w:val="00C14F38"/>
    <w:rsid w:val="00C161D5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27A0"/>
    <w:rsid w:val="00C334CF"/>
    <w:rsid w:val="00C33838"/>
    <w:rsid w:val="00C33C5D"/>
    <w:rsid w:val="00C33C97"/>
    <w:rsid w:val="00C34B25"/>
    <w:rsid w:val="00C359E3"/>
    <w:rsid w:val="00C37642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3DF0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45F3"/>
    <w:rsid w:val="00C65774"/>
    <w:rsid w:val="00C65B72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73CA"/>
    <w:rsid w:val="00C977D9"/>
    <w:rsid w:val="00C979D8"/>
    <w:rsid w:val="00CA071E"/>
    <w:rsid w:val="00CA1C67"/>
    <w:rsid w:val="00CA1DFF"/>
    <w:rsid w:val="00CA1EE7"/>
    <w:rsid w:val="00CA4057"/>
    <w:rsid w:val="00CA4F60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DA6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0F7"/>
    <w:rsid w:val="00CF5640"/>
    <w:rsid w:val="00CF7BB5"/>
    <w:rsid w:val="00D00424"/>
    <w:rsid w:val="00D01335"/>
    <w:rsid w:val="00D020E2"/>
    <w:rsid w:val="00D02F6A"/>
    <w:rsid w:val="00D03C74"/>
    <w:rsid w:val="00D04CB5"/>
    <w:rsid w:val="00D0505D"/>
    <w:rsid w:val="00D0544D"/>
    <w:rsid w:val="00D06FC8"/>
    <w:rsid w:val="00D103B8"/>
    <w:rsid w:val="00D1129E"/>
    <w:rsid w:val="00D118CE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005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53C68"/>
    <w:rsid w:val="00D545C1"/>
    <w:rsid w:val="00D54A63"/>
    <w:rsid w:val="00D56043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1D1"/>
    <w:rsid w:val="00D91459"/>
    <w:rsid w:val="00D916F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A7D72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C5F10"/>
    <w:rsid w:val="00DD05D1"/>
    <w:rsid w:val="00DD0A41"/>
    <w:rsid w:val="00DD0E46"/>
    <w:rsid w:val="00DD2BB1"/>
    <w:rsid w:val="00DD398F"/>
    <w:rsid w:val="00DD53DA"/>
    <w:rsid w:val="00DD5910"/>
    <w:rsid w:val="00DD5DA1"/>
    <w:rsid w:val="00DD67B6"/>
    <w:rsid w:val="00DD6DC0"/>
    <w:rsid w:val="00DE03FC"/>
    <w:rsid w:val="00DE0D7A"/>
    <w:rsid w:val="00DE1EB8"/>
    <w:rsid w:val="00DE2099"/>
    <w:rsid w:val="00DE4472"/>
    <w:rsid w:val="00DE4CAD"/>
    <w:rsid w:val="00DE7AC5"/>
    <w:rsid w:val="00DF00D2"/>
    <w:rsid w:val="00DF2028"/>
    <w:rsid w:val="00DF2FD9"/>
    <w:rsid w:val="00DF2FFB"/>
    <w:rsid w:val="00DF36B9"/>
    <w:rsid w:val="00DF3E6E"/>
    <w:rsid w:val="00DF4CE1"/>
    <w:rsid w:val="00DF4E56"/>
    <w:rsid w:val="00DF4FCF"/>
    <w:rsid w:val="00DF52D1"/>
    <w:rsid w:val="00DF5EEE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0E45"/>
    <w:rsid w:val="00E310ED"/>
    <w:rsid w:val="00E311A5"/>
    <w:rsid w:val="00E31561"/>
    <w:rsid w:val="00E32476"/>
    <w:rsid w:val="00E32E11"/>
    <w:rsid w:val="00E3412C"/>
    <w:rsid w:val="00E35723"/>
    <w:rsid w:val="00E3610B"/>
    <w:rsid w:val="00E37FAE"/>
    <w:rsid w:val="00E4157B"/>
    <w:rsid w:val="00E41E59"/>
    <w:rsid w:val="00E424F6"/>
    <w:rsid w:val="00E431C3"/>
    <w:rsid w:val="00E44209"/>
    <w:rsid w:val="00E445FA"/>
    <w:rsid w:val="00E4659C"/>
    <w:rsid w:val="00E46818"/>
    <w:rsid w:val="00E47B80"/>
    <w:rsid w:val="00E501B2"/>
    <w:rsid w:val="00E524C5"/>
    <w:rsid w:val="00E5307E"/>
    <w:rsid w:val="00E53FD8"/>
    <w:rsid w:val="00E54766"/>
    <w:rsid w:val="00E55992"/>
    <w:rsid w:val="00E574B5"/>
    <w:rsid w:val="00E61440"/>
    <w:rsid w:val="00E61EE4"/>
    <w:rsid w:val="00E62491"/>
    <w:rsid w:val="00E64508"/>
    <w:rsid w:val="00E64A8B"/>
    <w:rsid w:val="00E64FB2"/>
    <w:rsid w:val="00E6656A"/>
    <w:rsid w:val="00E66831"/>
    <w:rsid w:val="00E671FE"/>
    <w:rsid w:val="00E70D2C"/>
    <w:rsid w:val="00E711A6"/>
    <w:rsid w:val="00E71BC6"/>
    <w:rsid w:val="00E71F12"/>
    <w:rsid w:val="00E721D0"/>
    <w:rsid w:val="00E72AC7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668B"/>
    <w:rsid w:val="00E876EA"/>
    <w:rsid w:val="00E9006E"/>
    <w:rsid w:val="00E90AA4"/>
    <w:rsid w:val="00E912CC"/>
    <w:rsid w:val="00E93E50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2D1"/>
    <w:rsid w:val="00EC1A84"/>
    <w:rsid w:val="00EC1EFE"/>
    <w:rsid w:val="00EC2949"/>
    <w:rsid w:val="00EC347F"/>
    <w:rsid w:val="00EC37B4"/>
    <w:rsid w:val="00EC3B33"/>
    <w:rsid w:val="00EC3D82"/>
    <w:rsid w:val="00EC4411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03F7"/>
    <w:rsid w:val="00EE1C7F"/>
    <w:rsid w:val="00EE37B6"/>
    <w:rsid w:val="00EE493A"/>
    <w:rsid w:val="00EE71E2"/>
    <w:rsid w:val="00EE75CC"/>
    <w:rsid w:val="00EF1E36"/>
    <w:rsid w:val="00EF255A"/>
    <w:rsid w:val="00EF30F6"/>
    <w:rsid w:val="00EF36B0"/>
    <w:rsid w:val="00EF3956"/>
    <w:rsid w:val="00EF5249"/>
    <w:rsid w:val="00EF53A4"/>
    <w:rsid w:val="00EF645B"/>
    <w:rsid w:val="00EF69B2"/>
    <w:rsid w:val="00EF7632"/>
    <w:rsid w:val="00EF7BDB"/>
    <w:rsid w:val="00EF7F6E"/>
    <w:rsid w:val="00F0034D"/>
    <w:rsid w:val="00F03617"/>
    <w:rsid w:val="00F03A78"/>
    <w:rsid w:val="00F0494E"/>
    <w:rsid w:val="00F06238"/>
    <w:rsid w:val="00F102CB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0183"/>
    <w:rsid w:val="00F41684"/>
    <w:rsid w:val="00F41D2E"/>
    <w:rsid w:val="00F43A63"/>
    <w:rsid w:val="00F44537"/>
    <w:rsid w:val="00F459C5"/>
    <w:rsid w:val="00F45A71"/>
    <w:rsid w:val="00F470AB"/>
    <w:rsid w:val="00F476C2"/>
    <w:rsid w:val="00F55F4E"/>
    <w:rsid w:val="00F565FE"/>
    <w:rsid w:val="00F57AE5"/>
    <w:rsid w:val="00F6074E"/>
    <w:rsid w:val="00F61502"/>
    <w:rsid w:val="00F634FB"/>
    <w:rsid w:val="00F63EBE"/>
    <w:rsid w:val="00F64C33"/>
    <w:rsid w:val="00F65AE2"/>
    <w:rsid w:val="00F66A77"/>
    <w:rsid w:val="00F67F51"/>
    <w:rsid w:val="00F70A45"/>
    <w:rsid w:val="00F71DC7"/>
    <w:rsid w:val="00F76A13"/>
    <w:rsid w:val="00F80EE9"/>
    <w:rsid w:val="00F8272A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B65DE"/>
    <w:rsid w:val="00FC005A"/>
    <w:rsid w:val="00FC07E3"/>
    <w:rsid w:val="00FC14A0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6F1"/>
    <w:rsid w:val="00FE2A9A"/>
    <w:rsid w:val="00FE3C79"/>
    <w:rsid w:val="00FE406B"/>
    <w:rsid w:val="00FE433A"/>
    <w:rsid w:val="00FE5AB3"/>
    <w:rsid w:val="00FE5D15"/>
    <w:rsid w:val="00FE5F47"/>
    <w:rsid w:val="00FE6538"/>
    <w:rsid w:val="00FE7843"/>
    <w:rsid w:val="00FF01A8"/>
    <w:rsid w:val="00FF1BE5"/>
    <w:rsid w:val="00FF1D97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Heading1Char">
    <w:name w:val="Heading 1 Char"/>
    <w:link w:val="Heading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Heading3"/>
    <w:next w:val="Normal"/>
    <w:rsid w:val="005A0A53"/>
    <w:rPr>
      <w:bCs/>
    </w:rPr>
  </w:style>
  <w:style w:type="paragraph" w:styleId="TOC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TOC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TOC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">
    <w:name w:val="Overskrift  3"/>
    <w:basedOn w:val="Heading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TOC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ent"/>
    <w:rsid w:val="00BD3D72"/>
    <w:pPr>
      <w:ind w:left="2160"/>
    </w:pPr>
  </w:style>
  <w:style w:type="paragraph" w:styleId="NormalIndent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TOC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BalloonTex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E23A2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Followed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ListBullet">
    <w:name w:val="List Bullet"/>
    <w:basedOn w:val="Normal"/>
    <w:rsid w:val="00722C17"/>
    <w:pPr>
      <w:numPr>
        <w:numId w:val="1"/>
      </w:numPr>
    </w:pPr>
  </w:style>
  <w:style w:type="character" w:styleId="Strong">
    <w:name w:val="Strong"/>
    <w:uiPriority w:val="22"/>
    <w:qFormat/>
    <w:rsid w:val="00385A4A"/>
    <w:rPr>
      <w:b/>
      <w:bCs/>
    </w:rPr>
  </w:style>
  <w:style w:type="paragraph" w:styleId="DocumentMap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85A4A"/>
    <w:pPr>
      <w:spacing w:before="0" w:after="0" w:line="240" w:lineRule="auto"/>
    </w:pPr>
  </w:style>
  <w:style w:type="paragraph" w:styleId="BodyText">
    <w:name w:val="Body Text"/>
    <w:basedOn w:val="Normal"/>
    <w:link w:val="BodyTextChar"/>
    <w:qFormat/>
    <w:rsid w:val="00D31037"/>
    <w:pPr>
      <w:spacing w:after="120"/>
    </w:pPr>
  </w:style>
  <w:style w:type="character" w:customStyle="1" w:styleId="BodyTextChar">
    <w:name w:val="Body Text Char"/>
    <w:link w:val="BodyText"/>
    <w:rsid w:val="00D31037"/>
    <w:rPr>
      <w:rFonts w:ascii="Verdana" w:hAnsi="Verdana"/>
      <w:sz w:val="22"/>
      <w:szCs w:val="22"/>
    </w:rPr>
  </w:style>
  <w:style w:type="character" w:styleId="IntenseEmphasis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385A4A"/>
    <w:rPr>
      <w:i/>
      <w:iCs/>
      <w:color w:val="243F60"/>
    </w:rPr>
  </w:style>
  <w:style w:type="character" w:styleId="Emphasis">
    <w:name w:val="Emphasis"/>
    <w:qFormat/>
    <w:rsid w:val="00385A4A"/>
    <w:rPr>
      <w:caps/>
      <w:color w:val="243F60"/>
      <w:spacing w:val="5"/>
    </w:rPr>
  </w:style>
  <w:style w:type="character" w:styleId="CommentReference">
    <w:name w:val="annotation reference"/>
    <w:rsid w:val="00725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6D6"/>
  </w:style>
  <w:style w:type="character" w:customStyle="1" w:styleId="CommentTextChar">
    <w:name w:val="Comment Text Char"/>
    <w:link w:val="CommentText"/>
    <w:rsid w:val="007256D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256D6"/>
    <w:rPr>
      <w:b/>
      <w:bCs/>
    </w:rPr>
  </w:style>
  <w:style w:type="character" w:customStyle="1" w:styleId="CommentSubjectChar">
    <w:name w:val="Comment Subject Char"/>
    <w:link w:val="CommentSubject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Heading4Char">
    <w:name w:val="Heading 4 Char"/>
    <w:link w:val="Heading4"/>
    <w:uiPriority w:val="9"/>
    <w:rsid w:val="00385A4A"/>
    <w:rPr>
      <w:caps/>
      <w:color w:val="365F91"/>
      <w:spacing w:val="10"/>
    </w:rPr>
  </w:style>
  <w:style w:type="character" w:customStyle="1" w:styleId="Heading5Char">
    <w:name w:val="Heading 5 Char"/>
    <w:link w:val="Heading5"/>
    <w:rsid w:val="00385A4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385A4A"/>
    <w:rPr>
      <w:caps/>
      <w:color w:val="365F91"/>
      <w:spacing w:val="10"/>
    </w:rPr>
  </w:style>
  <w:style w:type="character" w:customStyle="1" w:styleId="Heading7Char">
    <w:name w:val="Heading 7 Char"/>
    <w:link w:val="Heading7"/>
    <w:semiHidden/>
    <w:rsid w:val="00385A4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85A4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NoSpacingChar">
    <w:name w:val="No Spacing Char"/>
    <w:link w:val="NoSpacing"/>
    <w:uiPriority w:val="1"/>
    <w:rsid w:val="00385A4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85A4A"/>
    <w:rPr>
      <w:i/>
      <w:iCs/>
    </w:rPr>
  </w:style>
  <w:style w:type="character" w:customStyle="1" w:styleId="QuoteChar">
    <w:name w:val="Quote Char"/>
    <w:link w:val="Quote"/>
    <w:uiPriority w:val="29"/>
    <w:rsid w:val="00385A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85A4A"/>
    <w:rPr>
      <w:i/>
      <w:iCs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385A4A"/>
    <w:rPr>
      <w:b/>
      <w:bCs/>
      <w:color w:val="4F81BD"/>
    </w:rPr>
  </w:style>
  <w:style w:type="character" w:styleId="IntenseReference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385A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ColorfulShading-Accent6">
    <w:name w:val="Colorful Shading Accent 6"/>
    <w:basedOn w:val="Table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otnoteText">
    <w:name w:val="footnote text"/>
    <w:basedOn w:val="BodyText"/>
    <w:link w:val="FootnoteTextChar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Typewriter">
    <w:name w:val="HTML Typewriter"/>
    <w:basedOn w:val="DefaultParagraphFont"/>
    <w:rsid w:val="00835C2A"/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35C2A"/>
  </w:style>
  <w:style w:type="table" w:customStyle="1" w:styleId="Farvetskygge1">
    <w:name w:val="Farvet skygge1"/>
    <w:basedOn w:val="Table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6">
    <w:name w:val="toc 6"/>
    <w:basedOn w:val="TOC5"/>
    <w:next w:val="BodyTex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TOC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Sample">
    <w:name w:val="HTML Sample"/>
    <w:basedOn w:val="DefaultParagraphFont"/>
    <w:rsid w:val="00835C2A"/>
    <w:rPr>
      <w:rFonts w:cs="Times New Roman"/>
    </w:rPr>
  </w:style>
  <w:style w:type="paragraph" w:styleId="TOC7">
    <w:name w:val="toc 7"/>
    <w:basedOn w:val="Normal"/>
    <w:next w:val="Normal"/>
    <w:rsid w:val="00835C2A"/>
    <w:pPr>
      <w:tabs>
        <w:tab w:val="right" w:pos="8505"/>
      </w:tabs>
    </w:pPr>
  </w:style>
  <w:style w:type="paragraph" w:styleId="PlainText">
    <w:name w:val="Plain Text"/>
    <w:basedOn w:val="Normal"/>
    <w:link w:val="PlainTextChar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89198B"/>
    <w:rPr>
      <w:rFonts w:ascii="Arial" w:hAnsi="Arial" w:cs="Arial"/>
      <w:sz w:val="16"/>
      <w:szCs w:val="16"/>
    </w:rPr>
  </w:style>
  <w:style w:type="table" w:styleId="TableSimple1">
    <w:name w:val="Table Simple 1"/>
    <w:basedOn w:val="Table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ightList-Accent3">
    <w:name w:val="Light List Accent 3"/>
    <w:basedOn w:val="TableNormal"/>
    <w:uiPriority w:val="61"/>
    <w:rsid w:val="0043150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81C0357BB4F891429BA66D96BCAFD007" ma:contentTypeVersion="2" ma:contentTypeDescription="GetOrganized dokument" ma:contentTypeScope="" ma:versionID="606fe7e09c67e82565b3318b9e5d0495">
  <xsd:schema xmlns:xsd="http://www.w3.org/2001/XMLSchema" xmlns:xs="http://www.w3.org/2001/XMLSchema" xmlns:p="http://schemas.microsoft.com/office/2006/metadata/properties" xmlns:ns1="http://schemas.microsoft.com/sharepoint/v3" xmlns:ns2="9a38555c-ba98-4ff8-a810-8b0cb72799b2" targetNamespace="http://schemas.microsoft.com/office/2006/metadata/properties" ma:root="true" ma:fieldsID="3ad5b377d8cf5be5892042d7939a34f8" ns1:_="" ns2:_="">
    <xsd:import namespace="http://schemas.microsoft.com/sharepoint/v3"/>
    <xsd:import namespace="9a38555c-ba98-4ff8-a810-8b0cb72799b2"/>
    <xsd:element name="properties">
      <xsd:complexType>
        <xsd:sequence>
          <xsd:element name="documentManagement">
            <xsd:complexType>
              <xsd:all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LocalAttachment" minOccurs="0"/>
                <xsd:element ref="ns1:RegistrationDate" minOccurs="0"/>
                <xsd:element ref="ns1:CaseRecordNumber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ustomerName" minOccurs="0"/>
                <xsd:element ref="ns1:ProjectName" minOccurs="0"/>
                <xsd:element ref="ns2:Fremdrift_x0020__x0028__x0025__x0029_" minOccurs="0"/>
                <xsd:element ref="ns1:CCMVisual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8" nillable="true" ma:displayName="Sags ID" ma:default="Tildeler" ma:internalName="CaseID" ma:readOnly="true">
      <xsd:simpleType>
        <xsd:restriction base="dms:Text"/>
      </xsd:simpleType>
    </xsd:element>
    <xsd:element name="DocID" ma:index="9" nillable="true" ma:displayName="Dok ID" ma:default="Tildeler" ma:internalName="DocID" ma:readOnly="true">
      <xsd:simpleType>
        <xsd:restriction base="dms:Text"/>
      </xsd:simpleType>
    </xsd:element>
    <xsd:element name="Finalized" ma:index="10" nillable="true" ma:displayName="Endeligt" ma:default="False" ma:internalName="Finalized" ma:readOnly="true">
      <xsd:simpleType>
        <xsd:restriction base="dms:Boolean"/>
      </xsd:simpleType>
    </xsd:element>
    <xsd:element name="Related" ma:index="11" nillable="true" ma:displayName="Vedhæftet dokument" ma:default="False" ma:internalName="Related" ma:readOnly="true">
      <xsd:simpleType>
        <xsd:restriction base="dms:Boolean"/>
      </xsd:simpleType>
    </xsd:element>
    <xsd:element name="LocalAttachment" ma:index="12" nillable="true" ma:displayName="Lokalt bilag" ma:default="False" ma:internalName="LocalAttachment" ma:readOnly="true">
      <xsd:simpleType>
        <xsd:restriction base="dms:Boolean"/>
      </xsd:simpleType>
    </xsd:element>
    <xsd:element name="RegistrationDate" ma:index="13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4" nillable="true" ma:displayName="Akt ID" ma:decimals="0" ma:default="0" ma:internalName="CaseRecordNumber" ma:readOnly="true">
      <xsd:simpleType>
        <xsd:restriction base="dms:Number"/>
      </xsd:simpleType>
    </xsd:element>
    <xsd:element name="CCMTemplateName" ma:index="15" nillable="true" ma:displayName="Skabelon navn" ma:internalName="CCMTemplateName" ma:readOnly="true">
      <xsd:simpleType>
        <xsd:restriction base="dms:Text"/>
      </xsd:simpleType>
    </xsd:element>
    <xsd:element name="CCMTemplateVersion" ma:index="16" nillable="true" ma:displayName="Skabelon version" ma:internalName="CCMTemplateVersion" ma:readOnly="true">
      <xsd:simpleType>
        <xsd:restriction base="dms:Text"/>
      </xsd:simpleType>
    </xsd:element>
    <xsd:element name="CCMTemplateID" ma:index="17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18" nillable="true" ma:displayName="CCMSystemID" ma:hidden="true" ma:internalName="CCMSystemID" ma:readOnly="true">
      <xsd:simpleType>
        <xsd:restriction base="dms:Text"/>
      </xsd:simpleType>
    </xsd:element>
    <xsd:element name="WasEncrypted" ma:index="19" nillable="true" ma:displayName="Krypteret" ma:default="False" ma:internalName="WasEncrypted" ma:readOnly="true">
      <xsd:simpleType>
        <xsd:restriction base="dms:Boolean"/>
      </xsd:simpleType>
    </xsd:element>
    <xsd:element name="WasSigned" ma:index="20" nillable="true" ma:displayName="Signeret" ma:default="False" ma:internalName="WasSigned" ma:readOnly="true">
      <xsd:simpleType>
        <xsd:restriction base="dms:Boolean"/>
      </xsd:simpleType>
    </xsd:element>
    <xsd:element name="MailHasAttachments" ma:index="21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2" nillable="true" ma:displayName="Samtale" ma:internalName="CCMConversation" ma:readOnly="true">
      <xsd:simpleType>
        <xsd:restriction base="dms:Text"/>
      </xsd:simpleType>
    </xsd:element>
    <xsd:element name="CustomerName" ma:index="23" nillable="true" ma:displayName="Kunde" ma:internalName="CustomerName">
      <xsd:simpleType>
        <xsd:restriction base="dms:Text">
          <xsd:maxLength value="255"/>
        </xsd:restriction>
      </xsd:simpleType>
    </xsd:element>
    <xsd:element name="ProjectName" ma:index="24" nillable="true" ma:displayName="Løsning" ma:default="Danmarks Adresse Register" ma:internalName="ProjectName">
      <xsd:simpleType>
        <xsd:restriction base="dms:Text">
          <xsd:maxLength value="255"/>
        </xsd:restriction>
      </xsd:simpleType>
    </xsd:element>
    <xsd:element name="CCMVisualId" ma:index="26" nillable="true" ma:displayName="Sags ID" ma:default="Tildeler" ma:internalName="CCMVisual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8555c-ba98-4ff8-a810-8b0cb72799b2" elementFormDefault="qualified">
    <xsd:import namespace="http://schemas.microsoft.com/office/2006/documentManagement/types"/>
    <xsd:import namespace="http://schemas.microsoft.com/office/infopath/2007/PartnerControls"/>
    <xsd:element name="Fremdrift_x0020__x0028__x0025__x0029_" ma:index="25" nillable="true" ma:displayName="Fremdrift (%)" ma:internalName="Fremdrift_x0020__x0028__x0025__x0029_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stomerName xmlns="http://schemas.microsoft.com/sharepoint/v3" xsi:nil="true"/>
    <ProjectName xmlns="http://schemas.microsoft.com/sharepoint/v3">​Bygnings- og Boligregistret</ProjectName>
    <LocalAttachment xmlns="http://schemas.microsoft.com/sharepoint/v3">false</LocalAttachment>
    <Related xmlns="http://schemas.microsoft.com/sharepoint/v3">false</Related>
    <Finalized xmlns="http://schemas.microsoft.com/sharepoint/v3">false</Finalized>
    <CCMVisualId xmlns="http://schemas.microsoft.com/sharepoint/v3">KMTDAR</CCMVisualId>
    <CCMSystemID xmlns="http://schemas.microsoft.com/sharepoint/v3">a83c9e44-5554-4fe4-9554-0ea6ec621664</CCMSystemID>
    <DocID xmlns="http://schemas.microsoft.com/sharepoint/v3">3186586</DocID>
    <RegistrationDate xmlns="http://schemas.microsoft.com/sharepoint/v3" xsi:nil="true"/>
    <CaseRecordNumber xmlns="http://schemas.microsoft.com/sharepoint/v3">0</CaseRecordNumber>
    <CaseID xmlns="http://schemas.microsoft.com/sharepoint/v3">KMTDAR</CaseID>
    <CCMTemplateID xmlns="http://schemas.microsoft.com/sharepoint/v3">0</CCMTemplateID>
    <Fremdrift_x0020__x0028__x0025__x0029_ xmlns="9a38555c-ba98-4ff8-a810-8b0cb72799b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23057-454D-4446-8462-27CB9BFE02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78DA9-37F1-4ACE-93D0-D3B193AEF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a38555c-ba98-4ff8-a810-8b0cb7279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9E88D-764A-4FBF-A2B9-530609339C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a38555c-ba98-4ff8-a810-8b0cb72799b2"/>
  </ds:schemaRefs>
</ds:datastoreItem>
</file>

<file path=customXml/itemProps4.xml><?xml version="1.0" encoding="utf-8"?>
<ds:datastoreItem xmlns:ds="http://schemas.openxmlformats.org/officeDocument/2006/customXml" ds:itemID="{1A9F3C1A-AA9C-484D-B66D-F436E16A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2441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2015-09-16T17:13:00Z</dcterms:created>
  <dcterms:modified xsi:type="dcterms:W3CDTF">2018-01-19T10:00:00Z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0x010100AC085CFC53BC46CEA2EADE194AD9D4820081C0357BB4F891429BA66D96BCAFD007</vt:lpwstr>
  </property>
  <property fmtid="{D5CDD505-2E9C-101B-9397-08002B2CF9AE}" pid="3" name="CCMSystem">
    <vt:lpwstr> </vt:lpwstr>
  </property>
</Properties>
</file>