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100"/>
        <w:jc w:val="left"/>
      </w:pPr>
      <w:r>
        <w:rPr>
          <w:b/>
          <w:color w:val="2A6F73"/>
          <w:sz w:val="22"/>
        </w:rPr>
        <w:t>LABORATORIO PRACTICO</w:t>
      </w:r>
    </w:p>
    <w:p>
      <w:pPr>
        <w:pStyle w:val="Title"/>
        <w:widowControl/>
      </w:pPr>
      <w:r>
        <w:t>Agentes de IA:</w:t>
        <w:br/>
        <w:t>de responder a actuar</w:t>
      </w:r>
    </w:p>
    <w:p>
      <w:pPr>
        <w:pStyle w:val="SubtitleCustom"/>
        <w:widowControl/>
      </w:pPr>
      <w:r>
        <w:t>Clase online de 50 minutos para profesionales | Enfoque práctico, accesible y basado en herramientas reales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4F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2A6F73"/>
              <w:top w:val="single" w:sz="8" w:color="2A6F73"/>
              <w:right w:val="single" w:sz="8" w:color="2A6F73"/>
              <w:bottom w:val="single" w:sz="8" w:color="2A6F73"/>
            </w:tcBorders>
          </w:tcPr>
          <w:p>
            <w:r>
              <w:rPr>
                <w:b/>
                <w:color w:val="2A6F73"/>
                <w:sz w:val="22"/>
              </w:rPr>
              <w:t>Idea central</w:t>
              <w:br/>
            </w:r>
            <w:r>
              <w:rPr>
                <w:sz w:val="20"/>
              </w:rPr>
              <w:t>Un agente no solo genera una respuesta: recibe un objetivo, observa un entorno, decide qué acción ejecutar, usa herramientas, observa el resultado y vuelve a decidir.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520"/>
      </w:tblGrid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50 minutos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Online, con práctica individual o en parejas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Plataforma principal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Google Cloud Shell + Gemini CLI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Capacidades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Archivos + Skills + MCP + tool use</w:t>
            </w:r>
          </w:p>
        </w:tc>
      </w:tr>
    </w:tbl>
    <w:p>
      <w:pPr>
        <w:widowControl/>
      </w:pPr>
    </w:p>
    <w:p>
      <w:pPr>
        <w:widowControl/>
        <w:jc w:val="left"/>
      </w:pPr>
      <w:r>
        <w:rPr>
          <w:b/>
          <w:color w:val="17324D"/>
        </w:rPr>
        <w:t>Producto final del participante</w:t>
      </w:r>
    </w:p>
    <w:p>
      <w:pPr>
        <w:widowControl/>
      </w:pPr>
      <w:r>
        <w:t>Un agente especializado en una tarea profesional, con una metodología (Skill), una capacidad externa (MCP o tool) y un resultado verificable.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Objetivos de aprendizaje</w:t>
      </w:r>
    </w:p>
    <w:p>
      <w:pPr>
        <w:pStyle w:val="ListBullet"/>
        <w:widowControl/>
        <w:spacing w:after="40"/>
      </w:pPr>
      <w:r>
        <w:t>Distinguir un chatbot, una automatización y un agente de IA.</w:t>
      </w:r>
    </w:p>
    <w:p>
      <w:pPr>
        <w:pStyle w:val="ListBullet"/>
        <w:widowControl/>
        <w:spacing w:after="40"/>
      </w:pPr>
      <w:r>
        <w:t>Reconocer el ciclo agentivo: observar -&gt; decidir -&gt; actuar -&gt; observar.</w:t>
      </w:r>
    </w:p>
    <w:p>
      <w:pPr>
        <w:pStyle w:val="ListBullet"/>
        <w:widowControl/>
        <w:spacing w:after="40"/>
      </w:pPr>
      <w:r>
        <w:t>Comprender la diferencia entre un Skill y una capacidad expuesta mediante MCP.</w:t>
      </w:r>
    </w:p>
    <w:p>
      <w:pPr>
        <w:pStyle w:val="ListBullet"/>
        <w:widowControl/>
        <w:spacing w:after="40"/>
      </w:pPr>
      <w:r>
        <w:t>Usar Gemini CLI para actuar sobre archivos y producir un resultado verificable.</w:t>
      </w:r>
    </w:p>
    <w:p>
      <w:pPr>
        <w:pStyle w:val="ListBullet"/>
        <w:widowControl/>
        <w:spacing w:after="40"/>
      </w:pPr>
      <w:r>
        <w:t>Combinar un Skill con una herramienta MCP en una misma tarea.</w:t>
      </w:r>
    </w:p>
    <w:p>
      <w:pPr>
        <w:pStyle w:val="ListBullet"/>
        <w:widowControl/>
        <w:spacing w:after="40"/>
      </w:pPr>
      <w:r>
        <w:t>Diseñar la primera versión de un agente relacionado con la propia práctica profesional.</w:t>
      </w:r>
    </w:p>
    <w:p>
      <w:pPr>
        <w:pStyle w:val="ListBullet"/>
        <w:widowControl/>
        <w:spacing w:after="40"/>
      </w:pPr>
      <w:r>
        <w:t>Identificar límites: permisos, cuota, seguridad, errores y necesidad de supervisión humana.</w:t>
      </w:r>
    </w:p>
    <w:p>
      <w:pPr>
        <w:pStyle w:val="Heading1"/>
        <w:widowControl/>
      </w:pPr>
      <w:r>
        <w:t>2. Principios de diseño pedagógico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E3A72F"/>
              <w:top w:val="single" w:sz="8" w:color="E3A72F"/>
              <w:right w:val="single" w:sz="8" w:color="E3A72F"/>
              <w:bottom w:val="single" w:sz="8" w:color="E3A72F"/>
            </w:tcBorders>
          </w:tcPr>
          <w:p>
            <w:r>
              <w:rPr>
                <w:b/>
                <w:color w:val="E3A72F"/>
                <w:sz w:val="22"/>
              </w:rPr>
              <w:t>Regla 1 - Primero experimentar, luego nombrar</w:t>
              <w:br/>
            </w:r>
            <w:r>
              <w:rPr>
                <w:sz w:val="20"/>
              </w:rPr>
              <w:t>No comenzar con una definición extensa. Los participantes primero observan un agente actuar y después reconstruyen la arquitectura que hizo posible ese comportamiento.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4F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2A6F73"/>
              <w:top w:val="single" w:sz="8" w:color="2A6F73"/>
              <w:right w:val="single" w:sz="8" w:color="2A6F73"/>
              <w:bottom w:val="single" w:sz="8" w:color="2A6F73"/>
            </w:tcBorders>
          </w:tcPr>
          <w:p>
            <w:r>
              <w:rPr>
                <w:b/>
                <w:color w:val="2A6F73"/>
                <w:sz w:val="22"/>
              </w:rPr>
              <w:t>Regla 2 - La interfaz no debe ser una barrera</w:t>
              <w:br/>
            </w:r>
            <w:r>
              <w:rPr>
                <w:sz w:val="20"/>
              </w:rPr>
              <w:t>La práctica principal ocurre en el navegador. No se requiere instalar un LLM, tener GPU, usar Docker ni configurar una API de pago.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2F5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17324D"/>
              <w:top w:val="single" w:sz="8" w:color="17324D"/>
              <w:right w:val="single" w:sz="8" w:color="17324D"/>
              <w:bottom w:val="single" w:sz="8" w:color="17324D"/>
            </w:tcBorders>
          </w:tcPr>
          <w:p>
            <w:r>
              <w:rPr>
                <w:b/>
                <w:color w:val="17324D"/>
                <w:sz w:val="22"/>
              </w:rPr>
              <w:t>Regla 3 - Una sola arquitectura, dificultad progresiva</w:t>
              <w:br/>
            </w:r>
            <w:r>
              <w:rPr>
                <w:sz w:val="20"/>
              </w:rPr>
              <w:t>Se mantiene el mismo laboratorio y se agregan capas: archivos -&gt; Skill -&gt; MCP -&gt; Skill + MCP -&gt; adaptación profesional.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Arquitectura que se enseñará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OBJETIVO</w:t>
              <w:br/>
              <w:t xml:space="preserve">   |</w:t>
              <w:br/>
              <w:t xml:space="preserve">   v</w:t>
              <w:br/>
              <w:t>GEMINI CLI</w:t>
              <w:br/>
              <w:t xml:space="preserve">   |</w:t>
              <w:br/>
              <w:t xml:space="preserve">   +--&gt; SKILL  = "como trabajar"</w:t>
              <w:br/>
              <w:t xml:space="preserve">   |</w:t>
              <w:br/>
              <w:t xml:space="preserve">   +--&gt; MCP    = "a que capacidades externas acceder"</w:t>
              <w:br/>
              <w:t xml:space="preserve">   |</w:t>
              <w:br/>
              <w:t xml:space="preserve">   +--&gt; CLI    = "donde observar y actuar"</w:t>
              <w:br/>
              <w:t xml:space="preserve">   |</w:t>
              <w:br/>
              <w:t xml:space="preserve">   v</w:t>
              <w:br/>
              <w:t>OBSERVAR -&gt; DECIDIR -&gt; ACTUAR -&gt; OBSERVAR -&gt; ...</w:t>
            </w:r>
          </w:p>
        </w:tc>
      </w:tr>
    </w:tbl>
    <w:p>
      <w:pPr>
        <w:pStyle w:val="Heading1"/>
        <w:widowControl/>
      </w:pPr>
      <w:r>
        <w:t>3. Preparación previa del taller</w:t>
      </w:r>
    </w:p>
    <w:p>
      <w:pPr>
        <w:pStyle w:val="Heading2"/>
      </w:pPr>
      <w:r>
        <w:t>Ruta técnica del participante (se usa durante la clase)</w:t>
      </w:r>
    </w:p>
    <w:p>
      <w:pPr/>
      <w:r>
        <w:t>La práctica se realiza en Google Cloud Shell. En esta guía, “$” indica que el comando se escribe en la terminal; “/” indica que se escribe dentro de Gemini CLI. No se escribe el símbolo $.</w:t>
      </w:r>
    </w:p>
    <w:p>
      <w:pPr>
        <w:pStyle w:val="Heading3"/>
      </w:pPr>
      <w:r>
        <w:t>Paso 1. Abrir Cloud Shell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Abrir en el navegador: https://shell.cloud.google.com/</w:t>
            </w:r>
          </w:p>
        </w:tc>
      </w:tr>
    </w:tbl>
    <w:p>
      <w:pPr>
        <w:pStyle w:val="Heading3"/>
      </w:pPr>
      <w:r>
        <w:t>Paso 2. Entrar al laboratorio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$ cd ~/agent-lab</w:t>
            </w:r>
          </w:p>
        </w:tc>
      </w:tr>
    </w:tbl>
    <w:p>
      <w:pPr>
        <w:pStyle w:val="Heading3"/>
      </w:pPr>
      <w:r>
        <w:t>Paso 3. Iniciar Gemini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$ gemini</w:t>
            </w:r>
          </w:p>
        </w:tc>
      </w:tr>
    </w:tbl>
    <w:p>
      <w:pPr>
        <w:pStyle w:val="Heading3"/>
      </w:pPr>
      <w:r>
        <w:t>Paso 4. Elegir un modelo de bajo consumo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/model</w:t>
              <w:br/>
              <w:t>Elegir gemini-3.1-flash-lite si está disponible. Activar “Remember model” si aparece.</w:t>
            </w:r>
          </w:p>
        </w:tc>
      </w:tr>
    </w:tbl>
    <w:p>
      <w:pPr>
        <w:pStyle w:val="Heading3"/>
      </w:pPr>
      <w:r>
        <w:t>Paso 5. Verificar el Skill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/skills list</w:t>
            </w:r>
          </w:p>
        </w:tc>
      </w:tr>
    </w:tbl>
    <w:p>
      <w:pPr>
        <w:pStyle w:val="Heading3"/>
      </w:pPr>
      <w:r>
        <w:t>Paso 6. Verificar MCP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/mcp list</w:t>
            </w:r>
          </w:p>
        </w:tc>
      </w:tr>
    </w:tbl>
    <w:p>
      <w:pPr>
        <w:pStyle w:val="Heading3"/>
      </w:pPr>
      <w:r>
        <w:t>Paso 7. Si el MCP aparece desconectado por confianza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/permissions trust</w:t>
              <w:br/>
              <w:t>/mcp reload</w:t>
              <w:br/>
              <w:t>/mcp list</w:t>
            </w:r>
          </w:p>
        </w:tc>
      </w:tr>
    </w:tbl>
    <w:p>
      <w:pPr>
        <w:pStyle w:val="IntenseQuote"/>
      </w:pPr>
      <w:r>
        <w:t>Regla rápida: cd, ls, cat y gemini mcp ... van en la terminal. /model, /skills ... y /mcp ... van dentro de Gemini CLI.</w:t>
      </w:r>
    </w:p>
    <w:p>
      <w:pPr>
        <w:widowControl/>
      </w:pPr>
      <w:r>
        <w:t>Enviar 24-48 horas antes una prueba técnica de 3 minutos. El objetivo es detectar problemas de cuenta o acceso antes de la clase, no enseñar todavía la herramienta.</w:t>
      </w:r>
    </w:p>
    <w:p>
      <w:pPr>
        <w:pStyle w:val="Heading2"/>
        <w:widowControl/>
      </w:pPr>
      <w:r>
        <w:t>Mensaje previo para participantes</w:t>
      </w:r>
    </w:p>
    <w:p>
      <w:pPr>
        <w:pStyle w:val="ListNumber"/>
        <w:widowControl/>
        <w:spacing w:after="40"/>
      </w:pPr>
      <w:r>
        <w:t>Abrir Google Cloud Shell desde el navegador con una cuenta personal de Google.</w:t>
      </w:r>
    </w:p>
    <w:p>
      <w:pPr>
        <w:pStyle w:val="ListNumber"/>
        <w:widowControl/>
        <w:spacing w:after="40"/>
      </w:pPr>
      <w:r>
        <w:t>Escribir gemini en la terminal.</w:t>
      </w:r>
    </w:p>
    <w:p>
      <w:pPr>
        <w:pStyle w:val="ListNumber"/>
        <w:widowControl/>
        <w:spacing w:after="40"/>
      </w:pPr>
      <w:r>
        <w:t>Seleccionar un modelo Flash Lite disponible y, si la interfaz lo permite, recordarlo para futuras sesiones.</w:t>
      </w:r>
    </w:p>
    <w:p>
      <w:pPr>
        <w:pStyle w:val="ListNumber"/>
        <w:widowControl/>
        <w:spacing w:after="40"/>
      </w:pPr>
      <w:r>
        <w:t>Escribir: "Responde solamente: LISTO".</w:t>
      </w:r>
    </w:p>
    <w:p>
      <w:pPr>
        <w:pStyle w:val="ListNumber"/>
        <w:widowControl/>
        <w:spacing w:after="40"/>
      </w:pPr>
      <w:r>
        <w:t>Si aparece LISTO, cerrar la sesión y no continuar haciendo pruebas hasta el taller.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A63D40"/>
              <w:top w:val="single" w:sz="8" w:color="A63D40"/>
              <w:right w:val="single" w:sz="8" w:color="A63D40"/>
              <w:bottom w:val="single" w:sz="8" w:color="A63D40"/>
            </w:tcBorders>
          </w:tcPr>
          <w:p>
            <w:r>
              <w:rPr>
                <w:b/>
                <w:color w:val="A63D40"/>
                <w:sz w:val="22"/>
              </w:rPr>
              <w:t>Plan de contingencia</w:t>
              <w:br/>
            </w:r>
            <w:r>
              <w:rPr>
                <w:sz w:val="20"/>
              </w:rPr>
              <w:t>Trabajar en parejas. Si una cuenta alcanza un límite temporal de cuota o presenta un problema de acceso, la persona continúa como observador/a del ciclo agentivo en la sesión de su compañero/a y luego intercambian roles.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Material que debe preparar el docente</w:t>
      </w:r>
    </w:p>
    <w:p>
      <w:pPr>
        <w:pStyle w:val="ListBullet"/>
        <w:widowControl/>
        <w:spacing w:after="40"/>
      </w:pPr>
      <w:r>
        <w:t>Una carpeta/repo agent-lab con proyecto.md, retos y configuración de Gemini.</w:t>
      </w:r>
    </w:p>
    <w:p>
      <w:pPr>
        <w:pStyle w:val="ListBullet"/>
        <w:widowControl/>
        <w:spacing w:after="40"/>
      </w:pPr>
      <w:r>
        <w:t>El Skill auditor-proyectos ya incluido en .gemini/skills/auditor-proyectos/SKILL.md.</w:t>
      </w:r>
    </w:p>
    <w:p>
      <w:pPr>
        <w:pStyle w:val="ListBullet"/>
        <w:widowControl/>
        <w:spacing w:after="40"/>
      </w:pPr>
      <w:r>
        <w:t>Un MCP de demostración registrado en el proyecto (servidor demo con get-sum).</w:t>
      </w:r>
    </w:p>
    <w:p>
      <w:pPr>
        <w:pStyle w:val="ListBullet"/>
        <w:widowControl/>
        <w:spacing w:after="40"/>
      </w:pPr>
      <w:r>
        <w:t>Una versión de proyecto.md con costos que obliguen al agente a verificar el presupuesto.</w:t>
      </w:r>
    </w:p>
    <w:p>
      <w:pPr>
        <w:pStyle w:val="ListBullet"/>
        <w:widowControl/>
        <w:spacing w:after="40"/>
      </w:pPr>
      <w:r>
        <w:t>Una diapositiva o imagen con el diagrama Goal / Skill / MCP / Environment / Action.</w:t>
      </w:r>
    </w:p>
    <w:p>
      <w:pPr>
        <w:pStyle w:val="ListBullet"/>
        <w:widowControl/>
        <w:spacing w:after="40"/>
      </w:pPr>
      <w:r>
        <w:t>Una demo docente local preconfigurada (opcional): agente + modelo local o cuenta propia + MCP hacia CAD.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Guion minuto a minuto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13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2381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6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Qué hacen los participantes</w:t>
            </w:r>
          </w:p>
        </w:tc>
        <w:tc>
          <w:tcPr>
            <w:tcW w:type="dxa" w:w="2381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Concepto que emerge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0-4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Reto inicial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Responden por chat: ¿chatbot, automatización o agente?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Autonomía y ciclo de decisión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4-10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Agente básico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Abren el laboratorio; Gemini inspecciona archivos y crea un resultado.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Entorno + acción observable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10-16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Skill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Ejecutan la misma tarea con auditor-proyectos.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Metodología reutilizable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16-23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MCP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Conectan/usan get-sum y observan una tool call.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Capacidad externa + permiso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23-31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Skill + MCP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Auditan el proyecto; el Skill guía y MCP calcula.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Composición de capacidades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31-40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Construye tu agente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Adaptan objetivo, Skill y criterio de finalización a su profesión.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Diseño agentivo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40-46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Prueba / Red Team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Un compañero propone un caso que pueda romper el agente.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Guardrails + human-in-the-loop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46-50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Demo + cierre</w:t>
            </w:r>
          </w:p>
        </w:tc>
        <w:tc>
          <w:tcPr>
            <w:tcW w:type="dxa" w:w="362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Observan una demo docente con MCP hacia CAD o herramienta local.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Misma arquitectura, otro entorno</w:t>
            </w:r>
          </w:p>
        </w:tc>
      </w:tr>
    </w:tbl>
    <w:p>
      <w:pPr>
        <w:pStyle w:val="Heading1"/>
        <w:widowControl/>
      </w:pPr>
      <w:r>
        <w:t>5. Actividad 1 - Ver actuar a un agente</w:t>
      </w:r>
    </w:p>
    <w:p>
      <w:pPr>
        <w:widowControl/>
      </w:pPr>
      <w:r>
        <w:t>Objetivo: que los participantes detecten el comportamiento agentivo antes de recibir una definición formal.</w:t>
      </w:r>
    </w:p>
    <w:p>
      <w:pPr>
        <w:widowControl/>
        <w:spacing w:after="60"/>
      </w:pPr>
      <w:r>
        <w:rPr>
          <w:b/>
          <w:color w:val="4E5969"/>
          <w:sz w:val="18"/>
        </w:rPr>
        <w:t>Prompt inicial</w:t>
      </w:r>
    </w:p>
    <w:p>
      <w:pPr>
        <w:pStyle w:val="Heading3"/>
      </w:pPr>
      <w:r>
        <w:t>Comandos exactos antes del primer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TERMINAL + GEMINI CLI</w:t>
              <w:br/>
            </w:r>
            <w:r>
              <w:rPr>
                <w:rFonts w:ascii="Liberation Mono" w:hAnsi="Liberation Mono"/>
                <w:sz w:val="17"/>
              </w:rPr>
              <w:t>$ cd ~/agent-lab</w:t>
              <w:br/>
              <w:t>$ gemini</w:t>
              <w:br/>
              <w:br/>
              <w:t>/model</w:t>
              <w:br/>
              <w:t># elegir Flash Lite si está disponible</w:t>
              <w:br/>
              <w:br/>
              <w:t>/skills list</w:t>
              <w:br/>
              <w:t>/mcp list</w:t>
            </w:r>
          </w:p>
        </w:tc>
      </w:tr>
    </w:tbl>
    <w:p>
      <w:pPr/>
      <w:r>
        <w:t>Luego pegar el prompt de la actividad. Si Gemini solicita permisos para leer o escribir archivos, revisar la acción y aceptar solo si corresponde al ejercicio.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Analiza los archivos de esta carpeta.</w:t>
              <w:br/>
              <w:t>Identifica el problema mas importante del proyecto.</w:t>
              <w:br/>
              <w:t>Crea un archivo diagnostico.md con tu conclusion.</w:t>
              <w:br/>
              <w:t>No modifiques los archivos originales.</w:t>
            </w:r>
          </w:p>
        </w:tc>
      </w:tr>
    </w:tbl>
    <w:p>
      <w:pPr>
        <w:pStyle w:val="Heading3"/>
        <w:widowControl/>
      </w:pPr>
      <w:r>
        <w:t>Preguntas al grupo</w:t>
      </w:r>
    </w:p>
    <w:p>
      <w:pPr>
        <w:pStyle w:val="ListBullet"/>
        <w:widowControl/>
        <w:spacing w:after="40"/>
      </w:pPr>
      <w:r>
        <w:t>¿Qué acciones ejecutó que no estaban detalladas paso a paso?</w:t>
      </w:r>
    </w:p>
    <w:p>
      <w:pPr>
        <w:pStyle w:val="ListBullet"/>
        <w:widowControl/>
        <w:spacing w:after="40"/>
      </w:pPr>
      <w:r>
        <w:t>¿Qué decidió leer primero?</w:t>
      </w:r>
    </w:p>
    <w:p>
      <w:pPr>
        <w:pStyle w:val="ListBullet"/>
        <w:widowControl/>
        <w:spacing w:after="40"/>
      </w:pPr>
      <w:r>
        <w:t>¿Qué cambió en el entorno?</w:t>
      </w:r>
    </w:p>
    <w:p>
      <w:pPr>
        <w:pStyle w:val="ListBullet"/>
        <w:widowControl/>
        <w:spacing w:after="40"/>
      </w:pPr>
      <w:r>
        <w:t>¿Dónde vemos el ciclo observar -&gt; decidir -&gt; actuar?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4F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2A6F73"/>
              <w:top w:val="single" w:sz="8" w:color="2A6F73"/>
              <w:right w:val="single" w:sz="8" w:color="2A6F73"/>
              <w:bottom w:val="single" w:sz="8" w:color="2A6F73"/>
            </w:tcBorders>
          </w:tcPr>
          <w:p>
            <w:r>
              <w:rPr>
                <w:b/>
                <w:color w:val="2A6F73"/>
                <w:sz w:val="22"/>
              </w:rPr>
              <w:t>Definición que se construye con el grupo</w:t>
              <w:br/>
            </w:r>
            <w:r>
              <w:rPr>
                <w:sz w:val="20"/>
              </w:rPr>
              <w:t>Un agente es un sistema que recibe un objetivo y utiliza un modelo para decidir acciones sobre un entorno, apoyándose en herramientas y observaciones hasta alcanzar una condición de término.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Actividad 2 - Skill: enseñarle una metodología</w:t>
      </w:r>
    </w:p>
    <w:p>
      <w:pPr>
        <w:widowControl/>
      </w:pPr>
      <w:r>
        <w:t>Se usa el Skill auditor-proyectos ya preparado. El objetivo no es que aprendan a escribir YAML; el foco es observar qué cambia cuando el agente dispone de una metodología especializada.</w:t>
      </w:r>
    </w:p>
    <w:p>
      <w:pPr>
        <w:widowControl/>
        <w:spacing w:after="60"/>
      </w:pPr>
      <w:r>
        <w:rPr>
          <w:b/>
          <w:color w:val="4E5969"/>
          <w:sz w:val="18"/>
        </w:rPr>
        <w:t>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Audita adversarialmente el proyecto descrito en proyecto.md.</w:t>
              <w:br/>
              <w:t>Identifica objetivo, hechos, supuestos, informacion faltante, riesgos,</w:t>
              <w:br/>
              <w:t>contradicciones, un escenario de fracaso y tres acciones prioritarias.</w:t>
              <w:br/>
              <w:t>Crea auditoria.md.</w:t>
            </w:r>
          </w:p>
        </w:tc>
      </w:tr>
    </w:tbl>
    <w:p>
      <w:pPr>
        <w:pStyle w:val="Heading3"/>
        <w:widowControl/>
      </w:pPr>
      <w:r>
        <w:t>Comparación controlada</w:t>
      </w:r>
    </w:p>
    <w:p>
      <w:pPr>
        <w:pStyle w:val="ListBullet"/>
        <w:widowControl/>
        <w:spacing w:after="40"/>
      </w:pPr>
      <w:r>
        <w:t>Ejecutar una vez con auditor-proyectos habilitado.</w:t>
      </w:r>
    </w:p>
    <w:p>
      <w:pPr>
        <w:pStyle w:val="ListBullet"/>
        <w:widowControl/>
        <w:spacing w:after="40"/>
      </w:pPr>
      <w:r>
        <w:t>Ejecutar una vez sin el Skill, manteniendo la misma tarea.</w:t>
      </w:r>
    </w:p>
    <w:p>
      <w:pPr>
        <w:pStyle w:val="ListBullet"/>
        <w:widowControl/>
        <w:spacing w:after="40"/>
      </w:pPr>
      <w:r>
        <w:t>Comparar consistencia, estructura, manejo de incertidumbre y priorización.</w:t>
      </w:r>
    </w:p>
    <w:p>
      <w:pPr>
        <w:pStyle w:val="Heading3"/>
      </w:pPr>
      <w:r>
        <w:t>Comandos exactos para comparar con y sin Skill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GEMINI CLI</w:t>
              <w:br/>
            </w:r>
            <w:r>
              <w:rPr>
                <w:rFonts w:ascii="Liberation Mono" w:hAnsi="Liberation Mono"/>
                <w:sz w:val="17"/>
              </w:rPr>
              <w:t>/skills list</w:t>
              <w:br/>
              <w:br/>
              <w:t># 1) Prueba SIN Skill</w:t>
              <w:br/>
              <w:t>/skills disable auditor-proyectos</w:t>
              <w:br/>
              <w:br/>
              <w:t># ejecutar el mismo prompt y pedir:</w:t>
              <w:br/>
              <w:t># auditoria_sin_skill.md</w:t>
              <w:br/>
              <w:br/>
              <w:t># 2) Prueba CON Skill</w:t>
              <w:br/>
              <w:t>/skills enable auditor-proyectos</w:t>
              <w:br/>
              <w:br/>
              <w:t># ejecutar el mismo prompt y pedir:</w:t>
              <w:br/>
              <w:t># auditoria_con_skill.md</w:t>
            </w:r>
          </w:p>
        </w:tc>
      </w:tr>
    </w:tbl>
    <w:p>
      <w:pPr/>
      <w:r>
        <w:t>Para comparar ambos resultados, salir de Gemini y usar la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COMPARACIÓN</w:t>
              <w:br/>
            </w:r>
            <w:r>
              <w:rPr>
                <w:rFonts w:ascii="Liberation Mono" w:hAnsi="Liberation Mono"/>
                <w:sz w:val="17"/>
              </w:rPr>
              <w:t>/quit</w:t>
              <w:br/>
              <w:br/>
              <w:t>$ diff -u auditoria_sin_skill.md auditoria_con_skill.md</w:t>
              <w:br/>
              <w:br/>
              <w:t># o leerlos por separado</w:t>
              <w:br/>
              <w:t>$ cat auditoria_sin_skill.md</w:t>
              <w:br/>
              <w:t>$ cat auditoria_con_skill.md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E3A72F"/>
              <w:top w:val="single" w:sz="8" w:color="E3A72F"/>
              <w:right w:val="single" w:sz="8" w:color="E3A72F"/>
              <w:bottom w:val="single" w:sz="8" w:color="E3A72F"/>
            </w:tcBorders>
          </w:tcPr>
          <w:p>
            <w:r>
              <w:rPr>
                <w:b/>
                <w:color w:val="E3A72F"/>
                <w:sz w:val="22"/>
              </w:rPr>
              <w:t>Frase para recordar</w:t>
              <w:br/>
            </w:r>
            <w:r>
              <w:rPr>
                <w:sz w:val="20"/>
              </w:rPr>
              <w:t>Skill = "sé cómo hacerlo". No vuelve mágicamente más inteligente al modelo; le aporta un procedimiento especializado, reutilizable y activable cuando la tarea lo requiere.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7. Actividad 3 - MCP: darle una capacidad externa</w:t>
      </w:r>
    </w:p>
    <w:p>
      <w:pPr>
        <w:widowControl/>
      </w:pPr>
      <w:r>
        <w:t>Se utiliza un servidor MCP de demostración ya configurado. Para el taller, el participante no debe instalarlo manualmente; solo observar cómo el agente descubre y utiliza una herramienta externa.</w:t>
      </w:r>
    </w:p>
    <w:p>
      <w:pPr>
        <w:pStyle w:val="Heading3"/>
      </w:pPr>
      <w:r>
        <w:t>Comandos exactos para verificar MCP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GEMINI CLI</w:t>
              <w:br/>
            </w:r>
            <w:r>
              <w:rPr>
                <w:rFonts w:ascii="Liberation Mono" w:hAnsi="Liberation Mono"/>
                <w:sz w:val="17"/>
              </w:rPr>
              <w:t>/mcp list</w:t>
              <w:br/>
              <w:t>/mcp schema</w:t>
              <w:br/>
              <w:br/>
              <w:t># Si no aparecen las tools:</w:t>
              <w:br/>
              <w:t>/mcp reload</w:t>
              <w:br/>
              <w:t>/mcp schema</w:t>
            </w:r>
          </w:p>
        </w:tc>
      </w:tr>
    </w:tbl>
    <w:p>
      <w:pPr/>
      <w:r>
        <w:t>En el servidor demo deben verse herramientas como mcp_demo_echo y mcp_demo_get-sum. Al ejecutar el prompt de prueba, aceptar la llamada a get-sum cuando Gemini solicite autorización.</w:t>
      </w:r>
    </w:p>
    <w:p>
      <w:pPr>
        <w:widowControl/>
        <w:spacing w:after="60"/>
      </w:pPr>
      <w:r>
        <w:rPr>
          <w:b/>
          <w:color w:val="4E5969"/>
          <w:sz w:val="18"/>
        </w:rPr>
        <w:t>Prompt de prueba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Usa obligatoriamente la herramienta mcp_demo_get-sum</w:t>
              <w:br/>
              <w:t>para calcular 137 + 286.</w:t>
              <w:br/>
              <w:t>No uses Shell y no calcules el resultado por tu cuenta.</w:t>
            </w:r>
          </w:p>
        </w:tc>
      </w:tr>
    </w:tbl>
    <w:p>
      <w:pPr>
        <w:pStyle w:val="Heading3"/>
        <w:widowControl/>
      </w:pPr>
      <w:r>
        <w:t>Secuencia observable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usuario</w:t>
              <w:br/>
              <w:t xml:space="preserve">  -&gt; Gemini decide usar get-sum</w:t>
              <w:br/>
              <w:t xml:space="preserve">  -&gt; solicita/recibe autorizacion humana</w:t>
              <w:br/>
              <w:t xml:space="preserve">  -&gt; MCP Server ejecuta get-sum(a=137,b=286)</w:t>
              <w:br/>
              <w:t xml:space="preserve">  -&gt; devuelve 423</w:t>
              <w:br/>
              <w:t xml:space="preserve">  -&gt; Gemini incorpora la observacion y continua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4F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2A6F73"/>
              <w:top w:val="single" w:sz="8" w:color="2A6F73"/>
              <w:right w:val="single" w:sz="8" w:color="2A6F73"/>
              <w:bottom w:val="single" w:sz="8" w:color="2A6F73"/>
            </w:tcBorders>
          </w:tcPr>
          <w:p>
            <w:r>
              <w:rPr>
                <w:b/>
                <w:color w:val="2A6F73"/>
                <w:sz w:val="22"/>
              </w:rPr>
              <w:t>Frase para recordar</w:t>
              <w:br/>
            </w:r>
            <w:r>
              <w:rPr>
                <w:sz w:val="20"/>
              </w:rPr>
              <w:t>MCP = "tengo con qué hacerlo". MCP puede exponer tools, resources y prompts. La tool ejecuta una acción concreta; el modelo decide cuándo usarla.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8. Actividad central - Skill + MCP en una sola misión</w:t>
      </w:r>
    </w:p>
    <w:p>
      <w:pPr>
        <w:widowControl/>
      </w:pPr>
      <w:r>
        <w:t>Esta es la demostración central del taller porque permite ver cómo el agente combina una metodología con una herramienta externa para alcanzar un objetivo.</w:t>
      </w:r>
    </w:p>
    <w:p>
      <w:pPr>
        <w:pStyle w:val="Heading2"/>
      </w:pPr>
      <w:r>
        <w:t>Secuencia técnica exacta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GEMINI CLI</w:t>
              <w:br/>
            </w:r>
            <w:r>
              <w:rPr>
                <w:rFonts w:ascii="Liberation Mono" w:hAnsi="Liberation Mono"/>
                <w:sz w:val="17"/>
              </w:rPr>
              <w:t>/skills enable auditor-proyectos</w:t>
              <w:br/>
              <w:t>/mcp enable demo</w:t>
              <w:br/>
              <w:t>/skills list</w:t>
              <w:br/>
              <w:t>/mcp list</w:t>
              <w:br/>
              <w:br/>
              <w:t># Luego pegar el prompt combinado de esta sección.</w:t>
            </w:r>
          </w:p>
        </w:tc>
      </w:tr>
    </w:tbl>
    <w:p>
      <w:pPr/>
      <w:r>
        <w:t>En pantalla deben reconocer esta trayectoria: Activate Skill auditor-proyectos -&gt; ReadFile proyecto.md -&gt; llamadas a get-sum -&gt; observación 5250 -&gt; WriteFile auditoria_skill_mcp.md.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b/>
                <w:sz w:val="18"/>
              </w:rPr>
              <w:t>COMPROBACIÓN</w:t>
              <w:br/>
            </w:r>
            <w:r>
              <w:rPr>
                <w:rFonts w:ascii="Liberation Mono" w:hAnsi="Liberation Mono"/>
                <w:sz w:val="17"/>
              </w:rPr>
              <w:t># al terminar</w:t>
              <w:br/>
              <w:t>/quit</w:t>
              <w:br/>
              <w:br/>
              <w:t># en la terminal</w:t>
              <w:br/>
              <w:t>$ ls</w:t>
              <w:br/>
              <w:t>$ cat auditoria_skill_mcp.md</w:t>
            </w:r>
          </w:p>
        </w:tc>
      </w:tr>
    </w:tbl>
    <w:p>
      <w:pPr>
        <w:pStyle w:val="Heading2"/>
        <w:widowControl/>
      </w:pPr>
      <w:r>
        <w:t>Datos del proyecto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Presupuesto total: S/ 5,000</w:t>
              <w:br/>
              <w:br/>
              <w:t>Costos previstos:</w:t>
              <w:br/>
              <w:t>- Docente: S/ 2,200</w:t>
              <w:br/>
              <w:t>- Coordinacion: S/ 1,300</w:t>
              <w:br/>
              <w:t>- Plataforma: S/ 900</w:t>
              <w:br/>
              <w:t>- Marketing: S/ 850</w:t>
            </w:r>
          </w:p>
        </w:tc>
      </w:tr>
    </w:tbl>
    <w:p>
      <w:pPr>
        <w:pStyle w:val="Heading2"/>
        <w:widowControl/>
      </w:pPr>
      <w:r>
        <w:t>Prompt combinado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Audita adversarialmente el proyecto descrito en proyecto.md.</w:t>
              <w:br/>
              <w:br/>
              <w:t>Activa y utiliza el skill auditor-proyectos.</w:t>
              <w:br/>
              <w:t>Siempre que necesites realizar una suma numerica, usa obligatoriamente</w:t>
              <w:br/>
              <w:t>la herramienta MCP mcp_demo_get-sum.</w:t>
              <w:br/>
              <w:br/>
              <w:t>No uses Shell para hacer calculos.</w:t>
              <w:br/>
              <w:t>Crea el resultado en auditoria_skill_mcp.md.</w:t>
              <w:br/>
              <w:t>No modifiques proyecto.md.</w:t>
            </w:r>
          </w:p>
        </w:tc>
      </w:tr>
    </w:tbl>
    <w:p>
      <w:pPr>
        <w:pStyle w:val="Heading2"/>
        <w:widowControl/>
      </w:pPr>
      <w:r>
        <w:t>Trayectoria esperada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OBJETIVO</w:t>
              <w:br/>
              <w:t xml:space="preserve">   -&gt; activa auditor-proyectos (SKILL)</w:t>
              <w:br/>
              <w:t xml:space="preserve">   -&gt; lee proyecto.md</w:t>
              <w:br/>
              <w:t xml:space="preserve">   -&gt; detecta un posible problema presupuestario</w:t>
              <w:br/>
              <w:t xml:space="preserve">   -&gt; llama mcp_demo_get-sum: 2200 + 1300 = 3500</w:t>
              <w:br/>
              <w:t xml:space="preserve">   -&gt; llama mcp_demo_get-sum: 3500 + 900 = 4400</w:t>
              <w:br/>
              <w:t xml:space="preserve">   -&gt; llama mcp_demo_get-sum: 4400 + 850 = 5250</w:t>
              <w:br/>
              <w:t xml:space="preserve">   -&gt; OBSERVACION: el presupuesto no alcanza (deficit S/ 250)</w:t>
              <w:br/>
              <w:t xml:space="preserve">   -&gt; continua la auditoria</w:t>
              <w:br/>
              <w:t xml:space="preserve">   -&gt; WriteFile: auditoria_skill_mcp.md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FF7E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E3A72F"/>
              <w:top w:val="single" w:sz="8" w:color="E3A72F"/>
              <w:right w:val="single" w:sz="8" w:color="E3A72F"/>
              <w:bottom w:val="single" w:sz="8" w:color="E3A72F"/>
            </w:tcBorders>
          </w:tcPr>
          <w:p>
            <w:r>
              <w:rPr>
                <w:b/>
                <w:color w:val="E3A72F"/>
                <w:sz w:val="22"/>
              </w:rPr>
              <w:t>Punto conceptual clave</w:t>
              <w:br/>
            </w:r>
            <w:r>
              <w:rPr>
                <w:sz w:val="20"/>
              </w:rPr>
              <w:t>El Skill no hizo el cálculo. MCP no hizo la auditoría. El modelo decidió cómo combinar ambos recursos para alcanzar el objetivo.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9. Actividad 4 - Diseña tu agente profesional</w:t>
      </w:r>
    </w:p>
    <w:p>
      <w:pPr>
        <w:widowControl/>
      </w:pPr>
      <w:r>
        <w:t>Consigna: crea una primera versión de un agente que resuelva una tarea de tu profesión que requiera tomar decisiones y no solamente generar 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24D"/>
              </w:rPr>
              <w:t>OBJETIVO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¿Qué resultado concreto debe conseguir?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24D"/>
              </w:rPr>
              <w:t>ENTORNO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¿Qué archivos, datos o contexto puede observar?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24D"/>
              </w:rPr>
              <w:t>SKILL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¿Qué metodología o criterio profesional debe conocer?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24D"/>
              </w:rPr>
              <w:t>TOOLS / MCP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¿Qué acción externa necesita poder ejecutar?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24D"/>
              </w:rPr>
              <w:t>RESTRICCIONES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¿Qué no debe hacer? ¿Qué debe pedir antes de ejecutar?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24D"/>
              </w:rPr>
              <w:t>VERIFICACION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¿Qué debe comprobar antes de concluir?</w:t>
            </w:r>
          </w:p>
        </w:tc>
      </w:tr>
      <w:tr>
        <w:trPr>
          <w:cantSplit/>
        </w:trPr>
        <w:tc>
          <w:tcPr>
            <w:tcW w:type="dxa" w:w="4933"/>
            <w:shd w:fill="EEF2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24D"/>
              </w:rPr>
              <w:t>STOP CONDITION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¿Cómo sabe que terminó?</w:t>
            </w:r>
          </w:p>
        </w:tc>
      </w:tr>
    </w:tbl>
    <w:p>
      <w:pPr>
        <w:pStyle w:val="Heading2"/>
        <w:widowControl/>
      </w:pPr>
      <w:r>
        <w:t>Ejemplos por profesión</w:t>
      </w:r>
    </w:p>
    <w:p>
      <w:pPr>
        <w:pStyle w:val="ListBullet"/>
        <w:widowControl/>
        <w:spacing w:after="40"/>
      </w:pPr>
      <w:r>
        <w:t>Gestión: agente que audita presupuesto y riesgos de un proyecto.</w:t>
      </w:r>
    </w:p>
    <w:p>
      <w:pPr>
        <w:pStyle w:val="ListBullet"/>
        <w:widowControl/>
        <w:spacing w:after="40"/>
      </w:pPr>
      <w:r>
        <w:t>Docencia: agente que revisa una actividad, contrasta criterios y detecta información faltante.</w:t>
      </w:r>
    </w:p>
    <w:p>
      <w:pPr>
        <w:pStyle w:val="ListBullet"/>
        <w:widowControl/>
        <w:spacing w:after="40"/>
      </w:pPr>
      <w:r>
        <w:t>Investigación: agente que separa afirmaciones, evidencia y contraevidencia antes de concluir.</w:t>
      </w:r>
    </w:p>
    <w:p>
      <w:pPr>
        <w:pStyle w:val="ListBullet"/>
        <w:widowControl/>
        <w:spacing w:after="40"/>
      </w:pPr>
      <w:r>
        <w:t>Diseño/arquitectura: agente que verifica restricciones dimensionales y prepara una propuesta de fabricación.</w:t>
      </w:r>
    </w:p>
    <w:p>
      <w:pPr>
        <w:pStyle w:val="ListBullet"/>
        <w:widowControl/>
        <w:spacing w:after="40"/>
      </w:pPr>
      <w:r>
        <w:t>Comunicación/marketing: agente que compara alternativas con criterios explícitos y produce una recomendación trazable.</w:t>
      </w:r>
    </w:p>
    <w:p>
      <w:pPr>
        <w:pStyle w:val="ListBullet"/>
        <w:widowControl/>
        <w:spacing w:after="40"/>
      </w:pPr>
      <w:r>
        <w:t>Ingeniería: agente de diagnóstico que formula hipótesis, consulta documentación, calcula y verifica antes de recomendar.</w:t>
      </w:r>
    </w:p>
    <w:p>
      <w:pPr>
        <w:pStyle w:val="Heading1"/>
        <w:widowControl/>
      </w:pPr>
      <w:r>
        <w:t>10. Actividad 5 - Break the Agent</w:t>
      </w:r>
    </w:p>
    <w:p>
      <w:pPr>
        <w:widowControl/>
      </w:pPr>
      <w:r>
        <w:t>En parejas, cada persona explica su agente en 30 segundos. El compañero propone un caso que pueda hacerlo fallar. Luego se modifica el Skill o las restricciones para reparar el comportamiento.</w:t>
      </w:r>
    </w:p>
    <w:p>
      <w:pPr>
        <w:pStyle w:val="ListBullet"/>
        <w:widowControl/>
        <w:spacing w:after="40"/>
      </w:pPr>
      <w:r>
        <w:t>Falta un dato crítico.</w:t>
      </w:r>
    </w:p>
    <w:p>
      <w:pPr>
        <w:pStyle w:val="ListBullet"/>
        <w:widowControl/>
        <w:spacing w:after="40"/>
      </w:pPr>
      <w:r>
        <w:t>Dos archivos se contradicen.</w:t>
      </w:r>
    </w:p>
    <w:p>
      <w:pPr>
        <w:pStyle w:val="ListBullet"/>
        <w:widowControl/>
        <w:spacing w:after="40"/>
      </w:pPr>
      <w:r>
        <w:t>Una herramienta devuelve un resultado inesperado.</w:t>
      </w:r>
    </w:p>
    <w:p>
      <w:pPr>
        <w:pStyle w:val="ListBullet"/>
        <w:widowControl/>
        <w:spacing w:after="40"/>
      </w:pPr>
      <w:r>
        <w:t>El usuario pide saltarse una restricción.</w:t>
      </w:r>
    </w:p>
    <w:p>
      <w:pPr>
        <w:pStyle w:val="ListBullet"/>
        <w:widowControl/>
        <w:spacing w:after="40"/>
      </w:pPr>
      <w:r>
        <w:t>El objetivo es ambiguo o imposible de cumplir.</w:t>
      </w:r>
    </w:p>
    <w:p>
      <w:pPr>
        <w:pStyle w:val="ListBullet"/>
        <w:widowControl/>
        <w:spacing w:after="40"/>
      </w:pPr>
      <w:r>
        <w:t>La herramienta pide una acción con impacto irreversible.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DECE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A63D40"/>
              <w:top w:val="single" w:sz="8" w:color="A63D40"/>
              <w:right w:val="single" w:sz="8" w:color="A63D40"/>
              <w:bottom w:val="single" w:sz="8" w:color="A63D40"/>
            </w:tcBorders>
          </w:tcPr>
          <w:p>
            <w:r>
              <w:rPr>
                <w:b/>
                <w:color w:val="A63D40"/>
                <w:sz w:val="22"/>
              </w:rPr>
              <w:t>Human-in-the-loop</w:t>
              <w:br/>
            </w:r>
            <w:r>
              <w:rPr>
                <w:sz w:val="20"/>
              </w:rPr>
              <w:t>Mantener las confirmaciones de herramientas durante el taller. El permiso humano antes de una acción es una oportunidad pedagógica para discutir autonomía, riesgo y supervisión.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11. Demo docente final - La misma arquitectura sobre CAD</w:t>
      </w:r>
    </w:p>
    <w:p>
      <w:pPr>
        <w:widowControl/>
      </w:pPr>
      <w:r>
        <w:t>La última demostración muestra que la arquitectura del agente no está atada a Gemini ni a la nube. El docente puede usar OpenCode con un modelo local (Ollama) o con su cuenta propia, conectado mediante MCP a una aplicación CAD. No es una actividad que los participantes deban instalar durante la sesión.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OBJETIVO DE DISENO</w:t>
              <w:br/>
              <w:t xml:space="preserve">      |</w:t>
              <w:br/>
              <w:t xml:space="preserve">      v</w:t>
              <w:br/>
              <w:t>OpenCode (harness)</w:t>
              <w:br/>
              <w:t xml:space="preserve">      |</w:t>
              <w:br/>
              <w:t xml:space="preserve">      +--&gt; modelo en nube o local</w:t>
              <w:br/>
              <w:t xml:space="preserve">      |</w:t>
              <w:br/>
              <w:t xml:space="preserve">      +--&gt; Skill de diseno/fabricacion</w:t>
              <w:br/>
              <w:t xml:space="preserve">      |</w:t>
              <w:br/>
              <w:t xml:space="preserve">      +--&gt; MCP hacia CAD (Blender / Rhino, segun configuracion)</w:t>
              <w:br/>
              <w:t xml:space="preserve">      |</w:t>
              <w:br/>
              <w:t xml:space="preserve">      v</w:t>
              <w:br/>
              <w:t>crear -&gt; medir -&gt; observar -&gt; corregir -&gt; verificar</w:t>
            </w:r>
          </w:p>
        </w:tc>
      </w:tr>
    </w:tbl>
    <w:p>
      <w:pPr>
        <w:pStyle w:val="Heading2"/>
        <w:widowControl/>
      </w:pPr>
      <w:r>
        <w:t>Misión sugerida para la demo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4F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2A6F73"/>
              <w:top w:val="single" w:sz="8" w:color="2A6F73"/>
              <w:right w:val="single" w:sz="8" w:color="2A6F73"/>
              <w:bottom w:val="single" w:sz="8" w:color="2A6F73"/>
            </w:tcBorders>
          </w:tcPr>
          <w:p>
            <w:r>
              <w:rPr>
                <w:b/>
                <w:color w:val="2A6F73"/>
                <w:sz w:val="22"/>
              </w:rPr>
              <w:t>Reto CAD</w:t>
              <w:br/>
            </w:r>
            <w:r>
              <w:rPr>
                <w:sz w:val="20"/>
              </w:rPr>
              <w:t>Diseña un soporte de escritorio para teléfono con restricciones dimensionales y de fabricación. Antes de terminar, verifica medidas, corrige interferencias y deja un resultado editable.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Pregunta de cierre</w:t>
      </w:r>
    </w:p>
    <w:p>
      <w:pPr>
        <w:widowControl/>
      </w:pPr>
      <w:r>
        <w:rPr>
          <w:b/>
          <w:color w:val="17324D"/>
          <w:sz w:val="24"/>
        </w:rPr>
        <w:t>¿Qué cambió entre el agente de auditoría y el agente de CAD, y qué permaneció igual?</w:t>
      </w:r>
    </w:p>
    <w:p>
      <w:pPr>
        <w:widowControl/>
      </w:pPr>
      <w:r>
        <w:t>Respuesta esperada: cambian el entorno, el Skill, las herramientas y posiblemente el modelo; permanece la arquitectura Goal -&gt; Decide -&gt; Act -&gt; Observe.</w:t>
      </w:r>
    </w:p>
    <w:p>
      <w:pPr>
        <w:pStyle w:val="Heading1"/>
        <w:widowControl/>
      </w:pPr>
      <w:r>
        <w:t>12. Notas de facilitación y gestión de riesgos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8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328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Prevención</w:t>
            </w:r>
          </w:p>
        </w:tc>
        <w:tc>
          <w:tcPr>
            <w:tcW w:type="dxa" w:w="328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Respuesta durante la clase</w:t>
            </w:r>
          </w:p>
        </w:tc>
      </w:tr>
      <w:tr>
        <w:trPr>
          <w:cantSplit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Cuota del modelo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Usar Flash Lite, tareas cortas y prueba previa.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Cambiar a modelo con cuota disponible o trabajar en pareja.</w:t>
            </w:r>
          </w:p>
        </w:tc>
      </w:tr>
      <w:tr>
        <w:trPr>
          <w:cantSplit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MCP desconectado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Repositorio preconfigurado y carpeta confiable.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No depurar durante 10 minutos: mover a pareja y continuar.</w:t>
            </w:r>
          </w:p>
        </w:tc>
      </w:tr>
      <w:tr>
        <w:trPr>
          <w:cantSplit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Miedo a la terminal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Solo 2-3 comandos visibles; todo lo demás preparado.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Compartir pantalla y usar instrucciones numeradas.</w:t>
            </w:r>
          </w:p>
        </w:tc>
      </w:tr>
      <w:tr>
        <w:trPr>
          <w:cantSplit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Permisos de herramientas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Mantener confirmaciones activas.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Usar el permiso como ejemplo de human-in-the-loop.</w:t>
            </w:r>
          </w:p>
        </w:tc>
      </w:tr>
      <w:tr>
        <w:trPr>
          <w:cantSplit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Participantes con ritmos distintos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Parejas con roles Builder / Observer.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El avanzado modifica un Skill; el principiante sigue la plantilla.</w:t>
            </w:r>
          </w:p>
        </w:tc>
      </w:tr>
      <w:tr>
        <w:trPr>
          <w:cantSplit/>
        </w:trPr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Acciones destructivas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Trabajar solo dentro de agent-lab con datos ficticios.</w:t>
            </w:r>
          </w:p>
        </w:tc>
        <w:tc>
          <w:tcPr>
            <w:tcW w:type="dxa" w:w="3289"/>
            <w:tcMar>
              <w:top w:w="90" w:type="dxa"/>
              <w:start w:w="90" w:type="dxa"/>
              <w:bottom w:w="90" w:type="dxa"/>
              <w:end w:w="90" w:type="dxa"/>
            </w:tcMar>
            <w:shd w:fill="F7F9FA"/>
          </w:tcPr>
          <w:p>
            <w:r>
              <w:rPr>
                <w:sz w:val="17"/>
              </w:rPr>
              <w:t>No usar --yolo ni permisos irrestrictos.</w:t>
            </w:r>
          </w:p>
        </w:tc>
      </w:tr>
    </w:tbl>
    <w:p>
      <w:pPr>
        <w:pStyle w:val="Heading1"/>
        <w:widowControl/>
      </w:pPr>
      <w:r>
        <w:t>13. Checklist del docente</w:t>
      </w:r>
    </w:p>
    <w:p>
      <w:pPr>
        <w:pStyle w:val="ListBullet"/>
        <w:widowControl/>
        <w:spacing w:after="40"/>
      </w:pPr>
      <w:r>
        <w:t>Cloud Shell probado desde una cuenta diferente a la del docente.</w:t>
      </w:r>
    </w:p>
    <w:p>
      <w:pPr>
        <w:pStyle w:val="ListBullet"/>
        <w:widowControl/>
        <w:spacing w:after="40"/>
      </w:pPr>
      <w:r>
        <w:t>agent-lab abre correctamente y contiene proyecto.md, Skill y settings del MCP.</w:t>
      </w:r>
    </w:p>
    <w:p>
      <w:pPr>
        <w:pStyle w:val="ListBullet"/>
        <w:widowControl/>
        <w:spacing w:after="40"/>
      </w:pPr>
      <w:r>
        <w:t>Gemini CLI inicia y el modelo Flash Lite tiene cuota disponible.</w:t>
      </w:r>
    </w:p>
    <w:p>
      <w:pPr>
        <w:pStyle w:val="ListBullet"/>
        <w:widowControl/>
        <w:spacing w:after="40"/>
      </w:pPr>
      <w:r>
        <w:t>/skills list muestra auditor-proyectos.</w:t>
      </w:r>
    </w:p>
    <w:p>
      <w:pPr>
        <w:pStyle w:val="ListBullet"/>
        <w:widowControl/>
        <w:spacing w:after="40"/>
      </w:pPr>
      <w:r>
        <w:t>/mcp list muestra demo como Ready y mcp_demo_get-sum disponible.</w:t>
      </w:r>
    </w:p>
    <w:p>
      <w:pPr>
        <w:pStyle w:val="ListBullet"/>
        <w:widowControl/>
        <w:spacing w:after="40"/>
      </w:pPr>
      <w:r>
        <w:t>La misión combinada genera auditoria_skill_mcp.md.</w:t>
      </w:r>
    </w:p>
    <w:p>
      <w:pPr>
        <w:pStyle w:val="ListBullet"/>
        <w:widowControl/>
        <w:spacing w:after="40"/>
      </w:pPr>
      <w:r>
        <w:t>Plan B por parejas preparado.</w:t>
      </w:r>
    </w:p>
    <w:p>
      <w:pPr>
        <w:pStyle w:val="ListBullet"/>
        <w:widowControl/>
        <w:spacing w:after="40"/>
      </w:pPr>
      <w:r>
        <w:t>Demo CAD preparada y probada antes de la clase; no instalar nada en vivo.</w:t>
      </w:r>
    </w:p>
    <w:p>
      <w:pPr>
        <w:pStyle w:val="ListBullet"/>
        <w:widowControl/>
        <w:spacing w:after="40"/>
      </w:pPr>
      <w:r>
        <w:t>Todos los archivos del taller contienen datos ficticios y no sensibles.</w:t>
      </w:r>
    </w:p>
    <w:p>
      <w:pPr>
        <w:pStyle w:val="Heading1"/>
        <w:widowControl/>
      </w:pPr>
      <w:r>
        <w:t>14. Cierre de la clase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4F4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left w:val="single" w:sz="8" w:color="2A6F73"/>
              <w:top w:val="single" w:sz="8" w:color="2A6F73"/>
              <w:right w:val="single" w:sz="8" w:color="2A6F73"/>
              <w:bottom w:val="single" w:sz="8" w:color="2A6F73"/>
            </w:tcBorders>
          </w:tcPr>
          <w:p>
            <w:r>
              <w:rPr>
                <w:b/>
                <w:color w:val="2A6F73"/>
                <w:sz w:val="22"/>
              </w:rPr>
              <w:t>Síntesis en una frase</w:t>
              <w:br/>
            </w:r>
            <w:r>
              <w:rPr>
                <w:sz w:val="20"/>
              </w:rPr>
              <w:t>Un agente no es solo un modelo que responde: es un sistema que persigue un objetivo, dispone de competencias y herramientas, actúa sobre un entorno y aprende de lo que observa para decidir el siguiente paso.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Tres frases para que se lleven</w:t>
      </w:r>
    </w:p>
    <w:p>
      <w:pPr>
        <w:pStyle w:val="ListBullet"/>
        <w:widowControl/>
        <w:spacing w:after="40"/>
      </w:pPr>
      <w:r>
        <w:t>Skill = sé cómo hacerlo.</w:t>
      </w:r>
    </w:p>
    <w:p>
      <w:pPr>
        <w:pStyle w:val="ListBullet"/>
        <w:widowControl/>
        <w:spacing w:after="40"/>
      </w:pPr>
      <w:r>
        <w:t>MCP = tengo con qué hacerlo.</w:t>
      </w:r>
    </w:p>
    <w:p>
      <w:pPr>
        <w:pStyle w:val="ListBullet"/>
        <w:widowControl/>
        <w:spacing w:after="40"/>
      </w:pPr>
      <w:r>
        <w:t>Agencia = observo, decido, actúo y vuelvo a observar.</w:t>
      </w:r>
    </w:p>
    <w:p>
      <w:pPr>
        <w:pStyle w:val="Heading2"/>
        <w:widowControl/>
      </w:pPr>
      <w:r>
        <w:t>Ticket de salida (chat)</w:t>
      </w:r>
    </w:p>
    <w:p>
      <w:pPr>
        <w:pStyle w:val="ListBullet"/>
        <w:widowControl/>
        <w:spacing w:after="40"/>
      </w:pPr>
      <w:r>
        <w:t>¿Qué tarea de tu trabajo tendría sentido convertir en agente?</w:t>
      </w:r>
    </w:p>
    <w:p>
      <w:pPr>
        <w:pStyle w:val="ListBullet"/>
        <w:widowControl/>
        <w:spacing w:after="40"/>
      </w:pPr>
      <w:r>
        <w:t>¿Qué herramienta debería poder usar?</w:t>
      </w:r>
    </w:p>
    <w:p>
      <w:pPr>
        <w:pStyle w:val="ListBullet"/>
        <w:widowControl/>
        <w:spacing w:after="40"/>
      </w:pPr>
      <w:r>
        <w:t>¿Qué decisión nunca le delegarías sin aprobación humana?</w:t>
      </w:r>
    </w:p>
    <w:p>
      <w:pPr>
        <w:pStyle w:val="Heading1"/>
        <w:widowControl/>
      </w:pPr>
      <w:r>
        <w:t>Anexo A. Comandos mínimos del participante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# entrar al laboratorio</w:t>
              <w:br/>
              <w:t>cd ~/agent-lab</w:t>
              <w:br/>
              <w:br/>
              <w:t># iniciar Gemini CLI</w:t>
              <w:br/>
              <w:t>gemini</w:t>
              <w:br/>
              <w:br/>
              <w:t># verificar Skills</w:t>
              <w:br/>
              <w:t>/skills list</w:t>
              <w:br/>
              <w:br/>
              <w:t># verificar MCP</w:t>
              <w:br/>
              <w:t>/mcp list</w:t>
              <w:br/>
              <w:br/>
              <w:t># seleccionar modelo</w:t>
              <w:br/>
              <w:t>/model</w:t>
              <w:br/>
              <w:br/>
              <w:t># salir</w:t>
              <w:br/>
              <w:t>/quit</w:t>
            </w:r>
          </w:p>
        </w:tc>
      </w:tr>
    </w:tbl>
    <w:p>
      <w:pPr>
        <w:pStyle w:val="Heading2"/>
      </w:pPr>
      <w:r>
        <w:t>A1. Entrar al laboratorio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$ cd ~/agent-lab</w:t>
              <w:br/>
              <w:t>$ ls</w:t>
              <w:br/>
              <w:t>$ gemini</w:t>
            </w:r>
          </w:p>
        </w:tc>
      </w:tr>
    </w:tbl>
    <w:p>
      <w:pPr/>
      <w:r>
        <w:t>Si la carpeta todavía no existe porque se distribuye por Git, usar primero: $ git clone &lt;URL_DEL_REPOSITORIO&gt; agent-lab.</w:t>
      </w:r>
    </w:p>
    <w:p>
      <w:pPr>
        <w:pStyle w:val="Heading2"/>
      </w:pPr>
      <w:r>
        <w:t>A2. Seleccionar modelo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/model</w:t>
              <w:br/>
              <w:t># elegir un Flash Lite disponible</w:t>
            </w:r>
          </w:p>
        </w:tc>
      </w:tr>
    </w:tbl>
    <w:p>
      <w:pPr/>
      <w:r>
        <w:t>Conviene recordar el modelo para evitar volver a uno cuya cuota esté agotada.</w:t>
      </w:r>
    </w:p>
    <w:p>
      <w:pPr>
        <w:pStyle w:val="Heading2"/>
      </w:pPr>
      <w:r>
        <w:t>A3. Verificar y gestionar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/skills list</w:t>
              <w:br/>
              <w:t>/skills reload</w:t>
              <w:br/>
              <w:t>/skills enable auditor-proyectos</w:t>
              <w:br/>
              <w:t>/skills disable auditor-proyectos</w:t>
            </w:r>
          </w:p>
        </w:tc>
      </w:tr>
    </w:tbl>
    <w:p>
      <w:pPr/>
      <w:r>
        <w:t>Usar enable/disable para la comparación controlada.</w:t>
      </w:r>
    </w:p>
    <w:p>
      <w:pPr>
        <w:pStyle w:val="Heading2"/>
      </w:pPr>
      <w:r>
        <w:t>A4. Verificar y gestionar MCP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/mcp list</w:t>
              <w:br/>
              <w:t>/mcp schema</w:t>
              <w:br/>
              <w:t>/mcp reload</w:t>
              <w:br/>
              <w:t>/mcp enable demo</w:t>
              <w:br/>
              <w:t>/mcp disable demo</w:t>
            </w:r>
          </w:p>
        </w:tc>
      </w:tr>
    </w:tbl>
    <w:p>
      <w:pPr/>
      <w:r>
        <w:t>demo debe aparecer Ready/Connected y exponer get-sum.</w:t>
      </w:r>
    </w:p>
    <w:p>
      <w:pPr>
        <w:pStyle w:val="Heading2"/>
      </w:pPr>
      <w:r>
        <w:t>A5. Resolver carpeta no confiable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/permissions trust</w:t>
              <w:br/>
              <w:t>/mcp reload</w:t>
              <w:br/>
              <w:t>/mcp list</w:t>
            </w:r>
          </w:p>
        </w:tc>
      </w:tr>
    </w:tbl>
    <w:p>
      <w:pPr/>
      <w:r>
        <w:t>Usar solo si un MCP stdio aparece desconectado por confianza.</w:t>
      </w:r>
    </w:p>
    <w:p>
      <w:pPr>
        <w:pStyle w:val="Heading2"/>
      </w:pPr>
      <w:r>
        <w:t>A6. Probar tool calling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Usa obligatoriamente la herramienta mcp_demo_get-sum</w:t>
              <w:br/>
              <w:t>para calcular 137 + 286.</w:t>
              <w:br/>
              <w:br/>
              <w:t>No uses Shell.</w:t>
              <w:br/>
              <w:t>No calcules el resultado por tu cuenta.</w:t>
            </w:r>
          </w:p>
        </w:tc>
      </w:tr>
    </w:tbl>
    <w:p>
      <w:pPr/>
      <w:r>
        <w:t>Resultado esperado: llamada get-sum con a=137, b=286 y observación 423.</w:t>
      </w:r>
    </w:p>
    <w:p>
      <w:pPr>
        <w:pStyle w:val="Heading2"/>
      </w:pPr>
      <w:r>
        <w:t>A7. Ejecutar Skill + MCP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/skills enable auditor-proyectos</w:t>
              <w:br/>
              <w:t>/mcp enable demo</w:t>
              <w:br/>
              <w:br/>
              <w:t># pegar el prompt combinado de la sección 8</w:t>
            </w:r>
          </w:p>
        </w:tc>
      </w:tr>
    </w:tbl>
    <w:p>
      <w:pPr/>
      <w:r>
        <w:t>Al final debe crearse auditoria_skill_mcp.md.</w:t>
      </w:r>
    </w:p>
    <w:p>
      <w:pPr>
        <w:pStyle w:val="Heading2"/>
      </w:pPr>
      <w:r>
        <w:t>A8. Comprobar el artefacto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/quit</w:t>
              <w:br/>
              <w:br/>
              <w:t>$ ls</w:t>
              <w:br/>
              <w:t>$ cat auditoria_skill_mcp.md</w:t>
            </w:r>
          </w:p>
        </w:tc>
      </w:tr>
    </w:tbl>
    <w:p>
      <w:pPr/>
      <w:r>
        <w:t>La salida debe señalar que los costos suman S/ 5,250 y exceden el presupuesto de S/ 5,000.</w:t>
      </w:r>
    </w:p>
    <w:p>
      <w:pPr>
        <w:pStyle w:val="Heading2"/>
      </w:pPr>
      <w:r>
        <w:t>A9. Retomar después de cerrar la ventana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spacing w:before="0" w:after="0"/>
            </w:pPr>
            <w:r>
              <w:rPr>
                <w:rFonts w:ascii="Liberation Mono" w:hAnsi="Liberation Mono"/>
                <w:sz w:val="17"/>
              </w:rPr>
              <w:t>$ cd ~/agent-lab</w:t>
              <w:br/>
              <w:t>$ gemini</w:t>
              <w:br/>
              <w:br/>
              <w:t>/skills reload</w:t>
              <w:br/>
              <w:t>/mcp reload</w:t>
            </w:r>
          </w:p>
        </w:tc>
      </w:tr>
    </w:tbl>
    <w:p>
      <w:pPr/>
      <w:r>
        <w:t>El proyecto permanece en el home de Cloud Shell; no hay que recrearlo en cada sesión.</w:t>
      </w:r>
    </w:p>
    <w:p>
      <w:pPr>
        <w:pStyle w:val="Heading1"/>
        <w:widowControl/>
      </w:pPr>
      <w:r>
        <w:t>Anexo B. Estructura sugerida de agent-lab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7"/>
              </w:rPr>
              <w:t>agent-lab/</w:t>
              <w:br/>
              <w:t>|-- README.md</w:t>
              <w:br/>
              <w:t>|-- proyecto.md</w:t>
              <w:br/>
              <w:t>|-- retos/</w:t>
              <w:br/>
              <w:t>|   |-- reto-01-agente-basico.md</w:t>
              <w:br/>
              <w:t>|   |-- reto-02-skill.md</w:t>
              <w:br/>
              <w:t>|   |-- reto-03-mcp.md</w:t>
              <w:br/>
              <w:t>|   `-- reto-04-mi-agente.md</w:t>
              <w:br/>
              <w:t>`-- .gemini/</w:t>
              <w:br/>
              <w:t xml:space="preserve">    |-- settings.json</w:t>
              <w:br/>
              <w:t xml:space="preserve">    `-- skills/</w:t>
              <w:br/>
              <w:t xml:space="preserve">        `-- auditor-proyectos/</w:t>
              <w:br/>
              <w:t xml:space="preserve">            `-- SKILL.md</w:t>
            </w:r>
          </w:p>
        </w:tc>
      </w:tr>
    </w:tbl>
    <w:p>
      <w:pPr>
        <w:pStyle w:val="Heading1"/>
      </w:pPr>
      <w:r>
        <w:t>Anexo C. Preparación técnica del docente (una sola vez)</w:t>
      </w:r>
    </w:p>
    <w:p>
      <w:pPr/>
      <w:r>
        <w:t>Estos comandos se ejecutan en Cloud Shell antes del taller. Si se comparte un repositorio ya preparado, los participantes no realizan esta parte.</w:t>
      </w:r>
    </w:p>
    <w:p>
      <w:pPr>
        <w:pStyle w:val="Heading2"/>
      </w:pPr>
      <w:r>
        <w:t>C1. Crear el laboratorio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</w:tcPr>
          <w:p>
            <w:r>
              <w:rPr>
                <w:rFonts w:ascii="Liberation Mono" w:hAnsi="Liberation Mono"/>
                <w:sz w:val="16"/>
              </w:rPr>
              <w:t>$ mkdir -p ~/agent-lab</w:t>
              <w:br/>
              <w:t>$ cd ~/agent-lab</w:t>
              <w:br/>
              <w:br/>
              <w:t>$ cat &gt; proyecto.md &lt;&lt;'EOF'</w:t>
              <w:br/>
              <w:t># Proyecto</w:t>
              <w:br/>
              <w:t>Curso online de IA para 200 profesionales.</w:t>
              <w:br/>
              <w:t>Presupuesto total: S/ 5000.</w:t>
              <w:br/>
              <w:br/>
              <w:t>## Costos previstos</w:t>
              <w:br/>
              <w:t>- Docente: S/ 2200</w:t>
              <w:br/>
              <w:t>- Coordinacion: S/ 1300</w:t>
              <w:br/>
              <w:t>- Plataforma: S/ 900</w:t>
              <w:br/>
              <w:t>- Marketing: S/ 850</w:t>
              <w:br/>
              <w:br/>
              <w:t>## Supuestos</w:t>
              <w:br/>
              <w:t>- Todos tienen computadora.</w:t>
              <w:br/>
              <w:t>- Todos tienen buena conexion.</w:t>
              <w:br/>
              <w:t>- No sera necesario soporte tecnico.</w:t>
              <w:br/>
              <w:t>EOF</w:t>
            </w:r>
          </w:p>
        </w:tc>
      </w:tr>
    </w:tbl>
    <w:p>
      <w:pPr>
        <w:pStyle w:val="Heading2"/>
      </w:pPr>
      <w:r>
        <w:t>C2. Crear el Skill auditor-proyectos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</w:tcPr>
          <w:p>
            <w:r>
              <w:rPr>
                <w:rFonts w:ascii="Liberation Mono" w:hAnsi="Liberation Mono"/>
                <w:sz w:val="15"/>
              </w:rPr>
              <w:t>$ mkdir -p .gemini/skills/auditor-proyectos</w:t>
              <w:br/>
              <w:br/>
              <w:t>$ cat &gt; .gemini/skills/auditor-proyectos/SKILL.md &lt;&lt;'EOF'</w:t>
              <w:br/>
              <w:t>---</w:t>
              <w:br/>
              <w:t>name: auditor-proyectos</w:t>
              <w:br/>
              <w:t>description: Audita propuestas, planes y proyectos; detecta riesgos, supuestos y contradicciones.</w:t>
              <w:br/>
              <w:t>---</w:t>
              <w:br/>
              <w:br/>
              <w:t># Auditor de proyectos</w:t>
              <w:br/>
              <w:t>1. Identifica objetivo, hechos y supuestos.</w:t>
              <w:br/>
              <w:t>2. Senala informacion faltante.</w:t>
              <w:br/>
              <w:t>3. Detecta riesgos operativos, financieros, tecnologicos y humanos.</w:t>
              <w:br/>
              <w:t>4. Estima probabilidad e impacto.</w:t>
              <w:br/>
              <w:t>5. Busca contradicciones entre objetivos, recursos y plazos.</w:t>
              <w:br/>
              <w:t>6. No inventes informacion.</w:t>
              <w:br/>
              <w:t>7. Propone tres acciones prioritarias.</w:t>
              <w:br/>
              <w:t>EOF</w:t>
            </w:r>
          </w:p>
        </w:tc>
      </w:tr>
    </w:tbl>
    <w:p>
      <w:pPr>
        <w:pStyle w:val="Heading2"/>
      </w:pPr>
      <w:r>
        <w:t>C3. Registrar el servidor MCP 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</w:tcPr>
          <w:p>
            <w:r>
              <w:rPr>
                <w:rFonts w:ascii="Liberation Mono" w:hAnsi="Liberation Mono"/>
                <w:sz w:val="16"/>
              </w:rPr>
              <w:t>$ cd ~/agent-lab</w:t>
              <w:br/>
              <w:t>$ gemini mcp add demo npx -y @modelcontextprotocol/server-everything</w:t>
              <w:br/>
              <w:t>$ gemini mcp list</w:t>
            </w:r>
          </w:p>
        </w:tc>
      </w:tr>
    </w:tbl>
    <w:p>
      <w:pPr>
        <w:pStyle w:val="Heading2"/>
      </w:pPr>
      <w:r>
        <w:t>C4. Validar antes de la clase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A"/>
          </w:tcPr>
          <w:p>
            <w:r>
              <w:rPr>
                <w:rFonts w:ascii="Liberation Mono" w:hAnsi="Liberation Mono"/>
                <w:sz w:val="16"/>
              </w:rPr>
              <w:t>$ cd ~/agent-lab</w:t>
              <w:br/>
              <w:t>$ gemini</w:t>
              <w:br/>
              <w:br/>
              <w:t>/model</w:t>
              <w:br/>
              <w:t>/skills list</w:t>
              <w:br/>
              <w:t>/mcp list</w:t>
              <w:br/>
              <w:t>/mcp schema</w:t>
              <w:br/>
              <w:br/>
              <w:t># ejecutar una vez la misión combinada</w:t>
              <w:br/>
              <w:t>/quit</w:t>
              <w:br/>
              <w:t>$ cat auditoria_skill_mcp.md</w:t>
            </w:r>
          </w:p>
        </w:tc>
      </w:tr>
    </w:tbl>
    <w:p>
      <w:pPr>
        <w:pStyle w:val="Small"/>
      </w:pPr>
      <w:r>
        <w:t>Convención: “$” = terminal de Cloud Shell; “/” = sesión de Gemini CLI; texto sin prefijo = prompt en lenguaje natural.</w:t>
      </w:r>
    </w:p>
    <w:p>
      <w:pPr>
        <w:pStyle w:val="Small"/>
        <w:widowControl/>
        <w:jc w:val="center"/>
      </w:pPr>
      <w:r>
        <w:t>Documento editable para facilitación. Ajustar ejemplos y duración según el número de participantes.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Clase online de 50 minutos | Documento de facilitacion</w:t>
    </w:r>
  </w:p>
  <w:p>
    <w:pPr>
      <w:jc w:val="right"/>
    </w:pPr>
    <w:r>
      <w:rPr>
        <w:sz w:val="16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LABORATORIO PRACTICO - AGENTES DE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60"/>
    </w:pPr>
    <w:rPr>
      <w:rFonts w:ascii="Aptos" w:hAnsi="Aptos"/>
      <w:i/>
      <w:color w:val="6B7785"/>
      <w:sz w:val="21"/>
    </w:rPr>
  </w:style>
  <w:style w:type="paragraph" w:customStyle="1" w:styleId="CodeBlock">
    <w:name w:val="CodeBlock"/>
    <w:pPr>
      <w:spacing w:after="0" w:line="240" w:lineRule="auto"/>
    </w:pPr>
    <w:rPr>
      <w:rFonts w:ascii="Consolas" w:hAnsi="Consolas"/>
      <w:sz w:val="17"/>
    </w:rPr>
  </w:style>
  <w:style w:type="paragraph" w:customStyle="1" w:styleId="Small">
    <w:name w:val="Small"/>
    <w:rPr>
      <w:rFonts w:ascii="Aptos" w:hAnsi="Aptos"/>
      <w:color w:val="6B77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